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87A" w:rsidRDefault="00954128">
      <w:r>
        <w:rPr>
          <w:rFonts w:ascii="Arial" w:hAnsi="Arial" w:cs="Arial"/>
          <w:color w:val="222222"/>
          <w:shd w:val="clear" w:color="auto" w:fill="FFFFFF"/>
        </w:rPr>
        <w:t>India is a vast South Asian country with diverse terrain – from Himalayan peaks to Indian Ocean coastline India is a vast South Asian country with diverse terrain – from Himalayan peaks to Indian Ocean coastline </w:t>
      </w:r>
      <w:bookmarkStart w:id="0" w:name="_GoBack"/>
      <w:bookmarkEnd w:id="0"/>
    </w:p>
    <w:sectPr w:rsidR="002A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C2"/>
    <w:rsid w:val="002A287A"/>
    <w:rsid w:val="006C2EC2"/>
    <w:rsid w:val="0095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7EA41-2F6E-44A7-AEF6-96DE33F2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Nikam</dc:creator>
  <cp:keywords/>
  <dc:description/>
  <cp:lastModifiedBy>Pushkar Nikam</cp:lastModifiedBy>
  <cp:revision>2</cp:revision>
  <dcterms:created xsi:type="dcterms:W3CDTF">2018-06-08T06:32:00Z</dcterms:created>
  <dcterms:modified xsi:type="dcterms:W3CDTF">2018-06-08T06:32:00Z</dcterms:modified>
</cp:coreProperties>
</file>