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1D52DB" w14:textId="266E09E8" w:rsidR="00D37BD9" w:rsidRDefault="00382DEB" w:rsidP="008718D1">
      <w:pPr>
        <w:rPr>
          <w:rFonts w:ascii="Helvetica" w:eastAsia="Times New Roman" w:hAnsi="Helvetica" w:cs="Helvetica"/>
          <w:color w:val="000000"/>
          <w:sz w:val="27"/>
          <w:szCs w:val="27"/>
          <w:lang w:val="en-US" w:eastAsia="en-CA"/>
        </w:rPr>
      </w:pPr>
      <w:r>
        <w:rPr>
          <w:rFonts w:ascii="Helvetica" w:eastAsia="Times New Roman" w:hAnsi="Helvetica" w:cs="Helvetica"/>
          <w:color w:val="000000"/>
          <w:sz w:val="27"/>
          <w:szCs w:val="27"/>
          <w:lang w:val="en-US" w:eastAsia="en-CA"/>
        </w:rPr>
        <w:t>Home page – Centre</w:t>
      </w:r>
    </w:p>
    <w:p w14:paraId="43920963" w14:textId="20BE0923" w:rsidR="00382DEB" w:rsidRDefault="00382DEB" w:rsidP="008718D1">
      <w:pPr>
        <w:rPr>
          <w:rFonts w:ascii="Helvetica" w:eastAsia="Times New Roman" w:hAnsi="Helvetica" w:cs="Helvetica"/>
          <w:color w:val="000000"/>
          <w:sz w:val="27"/>
          <w:szCs w:val="27"/>
          <w:lang w:val="en-US" w:eastAsia="en-CA"/>
        </w:rPr>
      </w:pPr>
    </w:p>
    <w:p w14:paraId="35714E0B" w14:textId="16898234" w:rsidR="00382DEB" w:rsidRDefault="00382DEB" w:rsidP="008718D1">
      <w:pPr>
        <w:rPr>
          <w:rFonts w:ascii="Helvetica" w:eastAsia="Times New Roman" w:hAnsi="Helvetica" w:cs="Helvetica"/>
          <w:color w:val="000000"/>
          <w:sz w:val="27"/>
          <w:szCs w:val="27"/>
          <w:lang w:val="en-US" w:eastAsia="en-CA"/>
        </w:rPr>
      </w:pPr>
      <w:r>
        <w:rPr>
          <w:rFonts w:ascii="Helvetica" w:eastAsia="Times New Roman" w:hAnsi="Helvetica" w:cs="Helvetica"/>
          <w:color w:val="000000"/>
          <w:sz w:val="27"/>
          <w:szCs w:val="27"/>
          <w:lang w:val="en-US" w:eastAsia="en-CA"/>
        </w:rPr>
        <w:t>Rotator:</w:t>
      </w:r>
    </w:p>
    <w:p w14:paraId="3454BBBD" w14:textId="53B0CF9E" w:rsidR="00382DEB" w:rsidRDefault="00382DEB" w:rsidP="008718D1">
      <w:pPr>
        <w:rPr>
          <w:lang w:val="en-US"/>
        </w:rPr>
      </w:pPr>
      <w:r w:rsidRPr="00382DEB">
        <w:rPr>
          <w:b/>
          <w:bCs/>
          <w:lang w:val="en-US"/>
        </w:rPr>
        <w:t>Autism Services now available for purchase</w:t>
      </w:r>
      <w:r w:rsidRPr="00382DEB">
        <w:rPr>
          <w:lang w:val="en-US"/>
        </w:rPr>
        <w:cr/>
        <w:t>Lansdowne is acting on the Premier’s May 14 announcement about gradual reopening the province, guided by client, staff and community safety.</w:t>
      </w:r>
    </w:p>
    <w:p w14:paraId="4119D2F7" w14:textId="70BD3CCD" w:rsidR="00382DEB" w:rsidRDefault="00382DEB" w:rsidP="008718D1">
      <w:pPr>
        <w:rPr>
          <w:lang w:val="en-US"/>
        </w:rPr>
      </w:pPr>
      <w:r>
        <w:rPr>
          <w:lang w:val="en-US"/>
        </w:rPr>
        <w:t>Learn More</w:t>
      </w:r>
    </w:p>
    <w:p w14:paraId="05C01073" w14:textId="376ED0A2" w:rsidR="00382DEB" w:rsidRDefault="00382DEB" w:rsidP="008718D1">
      <w:pPr>
        <w:rPr>
          <w:lang w:val="en-US"/>
        </w:rPr>
      </w:pPr>
    </w:p>
    <w:p w14:paraId="3146ABD3" w14:textId="77777777" w:rsidR="00382DEB" w:rsidRDefault="00382DEB" w:rsidP="008718D1">
      <w:pPr>
        <w:rPr>
          <w:lang w:val="en-US"/>
        </w:rPr>
      </w:pPr>
    </w:p>
    <w:p w14:paraId="2793E0B3" w14:textId="757C6691" w:rsidR="00382DEB" w:rsidRDefault="00382DEB" w:rsidP="008718D1">
      <w:pPr>
        <w:rPr>
          <w:lang w:val="en-US"/>
        </w:rPr>
      </w:pPr>
      <w:r w:rsidRPr="00382DEB">
        <w:rPr>
          <w:b/>
          <w:bCs/>
          <w:lang w:val="en-US"/>
        </w:rPr>
        <w:t>Welcome to</w:t>
      </w:r>
      <w:r w:rsidRPr="00382DEB">
        <w:rPr>
          <w:b/>
          <w:bCs/>
          <w:lang w:val="en-US"/>
        </w:rPr>
        <w:separator/>
        <w:t>Lansdowne Children’s Centre</w:t>
      </w:r>
      <w:r w:rsidRPr="00382DEB">
        <w:rPr>
          <w:b/>
          <w:bCs/>
          <w:lang w:val="en-US"/>
        </w:rPr>
        <w:cr/>
      </w:r>
      <w:r w:rsidRPr="00382DEB">
        <w:rPr>
          <w:lang w:val="en-US"/>
        </w:rPr>
        <w:cr/>
        <w:t xml:space="preserve">From 7 families in 1952 and incorporation in 1974, Lansdowne Children’s Centre exists to realize optimal potential for children and youth in Brant, Haldimand, Norfolk, Six Nations of the Grand and the </w:t>
      </w:r>
      <w:proofErr w:type="spellStart"/>
      <w:r w:rsidRPr="00382DEB">
        <w:rPr>
          <w:lang w:val="en-US"/>
        </w:rPr>
        <w:t>Mississaugas</w:t>
      </w:r>
      <w:proofErr w:type="spellEnd"/>
      <w:r w:rsidRPr="00382DEB">
        <w:rPr>
          <w:lang w:val="en-US"/>
        </w:rPr>
        <w:t xml:space="preserve"> of the Credit. Assembling services dedicated to the promise of possibility, we support children and youth with physical, developmental or communication needs, and their families.</w:t>
      </w:r>
      <w:r w:rsidRPr="00382DEB">
        <w:rPr>
          <w:lang w:val="en-US"/>
        </w:rPr>
        <w:cr/>
      </w:r>
      <w:r w:rsidRPr="00382DEB">
        <w:rPr>
          <w:lang w:val="en-US"/>
        </w:rPr>
        <w:cr/>
        <w:t xml:space="preserve">We provide rehabilitation, respite, </w:t>
      </w:r>
      <w:proofErr w:type="gramStart"/>
      <w:r w:rsidRPr="00382DEB">
        <w:rPr>
          <w:lang w:val="en-US"/>
        </w:rPr>
        <w:t>recreation</w:t>
      </w:r>
      <w:proofErr w:type="gramEnd"/>
      <w:r w:rsidRPr="00382DEB">
        <w:rPr>
          <w:lang w:val="en-US"/>
        </w:rPr>
        <w:t xml:space="preserve"> and other supports in collaborative partnership. Committed to safety, </w:t>
      </w:r>
      <w:proofErr w:type="gramStart"/>
      <w:r w:rsidRPr="00382DEB">
        <w:rPr>
          <w:lang w:val="en-US"/>
        </w:rPr>
        <w:t>accessibility</w:t>
      </w:r>
      <w:proofErr w:type="gramEnd"/>
      <w:r w:rsidRPr="00382DEB">
        <w:rPr>
          <w:lang w:val="en-US"/>
        </w:rPr>
        <w:t xml:space="preserve"> and accountable teamwork, we live our values of Respect, Inclusion, Diversity and Empowerment [RIDE].</w:t>
      </w:r>
      <w:r w:rsidRPr="00382DEB">
        <w:rPr>
          <w:lang w:val="en-US"/>
        </w:rPr>
        <w:cr/>
      </w:r>
      <w:r w:rsidRPr="00382DEB">
        <w:rPr>
          <w:lang w:val="en-US"/>
        </w:rPr>
        <w:cr/>
        <w:t>Being family-</w:t>
      </w:r>
      <w:proofErr w:type="spellStart"/>
      <w:r w:rsidRPr="00382DEB">
        <w:rPr>
          <w:lang w:val="en-US"/>
        </w:rPr>
        <w:t>centred</w:t>
      </w:r>
      <w:proofErr w:type="spellEnd"/>
      <w:r w:rsidRPr="00382DEB">
        <w:rPr>
          <w:lang w:val="en-US"/>
        </w:rPr>
        <w:t xml:space="preserve"> continues to guide our 2019–2023 strategic plan priorities:</w:t>
      </w:r>
      <w:r w:rsidRPr="00382DEB">
        <w:rPr>
          <w:lang w:val="en-US"/>
        </w:rPr>
        <w:cr/>
        <w:t xml:space="preserve">•  Advance equity, quality, </w:t>
      </w:r>
      <w:proofErr w:type="gramStart"/>
      <w:r w:rsidRPr="00382DEB">
        <w:rPr>
          <w:lang w:val="en-US"/>
        </w:rPr>
        <w:t>safety</w:t>
      </w:r>
      <w:proofErr w:type="gramEnd"/>
      <w:r w:rsidRPr="00382DEB">
        <w:rPr>
          <w:lang w:val="en-US"/>
        </w:rPr>
        <w:t xml:space="preserve"> and access of services </w:t>
      </w:r>
      <w:r w:rsidRPr="00382DEB">
        <w:rPr>
          <w:lang w:val="en-US"/>
        </w:rPr>
        <w:cr/>
        <w:t>•  Cultivate relationships</w:t>
      </w:r>
      <w:r w:rsidRPr="00382DEB">
        <w:rPr>
          <w:lang w:val="en-US"/>
        </w:rPr>
        <w:cr/>
        <w:t>•  Sustain agency capacity and infrastructure viability</w:t>
      </w:r>
    </w:p>
    <w:p w14:paraId="4077C9C7" w14:textId="4E84AFEF" w:rsidR="00382DEB" w:rsidRDefault="00382DEB" w:rsidP="008718D1">
      <w:pPr>
        <w:rPr>
          <w:lang w:val="en-US"/>
        </w:rPr>
      </w:pPr>
    </w:p>
    <w:p w14:paraId="535E3917" w14:textId="46F2AF39" w:rsidR="00382DEB" w:rsidRDefault="00382DEB" w:rsidP="008718D1">
      <w:pPr>
        <w:rPr>
          <w:lang w:val="en-US"/>
        </w:rPr>
      </w:pPr>
      <w:r w:rsidRPr="00382DEB">
        <w:rPr>
          <w:lang w:val="en-US"/>
        </w:rPr>
        <w:t>3,068</w:t>
      </w:r>
      <w:r>
        <w:rPr>
          <w:lang w:val="en-US"/>
        </w:rPr>
        <w:t xml:space="preserve"> </w:t>
      </w:r>
      <w:r w:rsidRPr="00382DEB">
        <w:rPr>
          <w:lang w:val="en-US"/>
        </w:rPr>
        <w:t>Unique Children &amp; Youth with Special Needs Served Per Year*</w:t>
      </w:r>
    </w:p>
    <w:p w14:paraId="6738ED0E" w14:textId="1A9DC7A6" w:rsidR="00382DEB" w:rsidRDefault="00382DEB" w:rsidP="008718D1">
      <w:pPr>
        <w:rPr>
          <w:lang w:val="en-US"/>
        </w:rPr>
      </w:pPr>
      <w:r w:rsidRPr="00382DEB">
        <w:rPr>
          <w:lang w:val="en-US"/>
        </w:rPr>
        <w:t>49,119</w:t>
      </w:r>
      <w:r>
        <w:rPr>
          <w:lang w:val="en-US"/>
        </w:rPr>
        <w:t xml:space="preserve"> </w:t>
      </w:r>
      <w:r w:rsidRPr="00382DEB">
        <w:rPr>
          <w:lang w:val="en-US"/>
        </w:rPr>
        <w:t>Client Visits</w:t>
      </w:r>
      <w:r w:rsidRPr="00382DEB">
        <w:rPr>
          <w:lang w:val="en-US"/>
        </w:rPr>
        <w:separator/>
        <w:t>Per Year*</w:t>
      </w:r>
    </w:p>
    <w:p w14:paraId="3200EB5F" w14:textId="450E853E" w:rsidR="00382DEB" w:rsidRDefault="00382DEB" w:rsidP="008718D1">
      <w:pPr>
        <w:rPr>
          <w:lang w:val="en-US"/>
        </w:rPr>
      </w:pPr>
      <w:r w:rsidRPr="00382DEB">
        <w:rPr>
          <w:lang w:val="en-US"/>
        </w:rPr>
        <w:t>3,030</w:t>
      </w:r>
      <w:r>
        <w:rPr>
          <w:lang w:val="en-US"/>
        </w:rPr>
        <w:t xml:space="preserve"> </w:t>
      </w:r>
      <w:r w:rsidRPr="00382DEB">
        <w:rPr>
          <w:lang w:val="en-US"/>
        </w:rPr>
        <w:t>Referrals Received</w:t>
      </w:r>
      <w:r w:rsidRPr="00382DEB">
        <w:rPr>
          <w:lang w:val="en-US"/>
        </w:rPr>
        <w:separator/>
        <w:t>Per Year*</w:t>
      </w:r>
    </w:p>
    <w:p w14:paraId="591A847F" w14:textId="51307B29" w:rsidR="00382DEB" w:rsidRDefault="00382DEB" w:rsidP="008718D1">
      <w:pPr>
        <w:rPr>
          <w:lang w:val="en-US"/>
        </w:rPr>
      </w:pPr>
      <w:r w:rsidRPr="00382DEB">
        <w:rPr>
          <w:lang w:val="en-US"/>
        </w:rPr>
        <w:t>*Based on 2019–2020 Annual Report.</w:t>
      </w:r>
    </w:p>
    <w:p w14:paraId="0F785D65" w14:textId="77EAA953" w:rsidR="00382DEB" w:rsidRDefault="00382DEB" w:rsidP="008718D1">
      <w:pPr>
        <w:rPr>
          <w:lang w:val="en-US"/>
        </w:rPr>
      </w:pPr>
    </w:p>
    <w:p w14:paraId="006ED85B" w14:textId="77777777" w:rsidR="00382DEB" w:rsidRPr="00382DEB" w:rsidRDefault="00382DEB" w:rsidP="008718D1">
      <w:pPr>
        <w:rPr>
          <w:b/>
          <w:bCs/>
          <w:lang w:val="en-US"/>
        </w:rPr>
      </w:pPr>
    </w:p>
    <w:p w14:paraId="7D880A7C" w14:textId="3FE4E4A7" w:rsidR="00382DEB" w:rsidRDefault="00382DEB" w:rsidP="008718D1">
      <w:pPr>
        <w:rPr>
          <w:lang w:val="en-US"/>
        </w:rPr>
      </w:pPr>
      <w:r w:rsidRPr="00382DEB">
        <w:rPr>
          <w:b/>
          <w:bCs/>
          <w:lang w:val="en-US"/>
        </w:rPr>
        <w:t>Support our Capital Campaign for a New Place to Call Home</w:t>
      </w:r>
      <w:r w:rsidRPr="00382DEB">
        <w:rPr>
          <w:b/>
          <w:bCs/>
          <w:lang w:val="en-US"/>
        </w:rPr>
        <w:cr/>
      </w:r>
      <w:r w:rsidRPr="00382DEB">
        <w:rPr>
          <w:lang w:val="en-US"/>
        </w:rPr>
        <w:cr/>
        <w:t>Lansdowne families, staff, board members and community partners worked on functional planning to imagine the appropriate building space needed for our supportive and professional care for future local populations.</w:t>
      </w:r>
    </w:p>
    <w:p w14:paraId="4B24BB66" w14:textId="37ACB6B9" w:rsidR="00382DEB" w:rsidRDefault="00382DEB" w:rsidP="008718D1">
      <w:pPr>
        <w:rPr>
          <w:lang w:val="en-US"/>
        </w:rPr>
      </w:pPr>
      <w:r>
        <w:rPr>
          <w:lang w:val="en-US"/>
        </w:rPr>
        <w:lastRenderedPageBreak/>
        <w:t>Learn More</w:t>
      </w:r>
    </w:p>
    <w:p w14:paraId="3CCE4FB0" w14:textId="51D3E9B4" w:rsidR="00382DEB" w:rsidRDefault="00382DEB" w:rsidP="008718D1">
      <w:pPr>
        <w:rPr>
          <w:lang w:val="en-US"/>
        </w:rPr>
      </w:pPr>
    </w:p>
    <w:p w14:paraId="49B98544" w14:textId="77777777" w:rsidR="00382DEB" w:rsidRPr="00382DEB" w:rsidRDefault="00382DEB" w:rsidP="008718D1">
      <w:pPr>
        <w:rPr>
          <w:lang w:val="en-US"/>
        </w:rPr>
      </w:pPr>
    </w:p>
    <w:sectPr w:rsidR="00382DEB" w:rsidRPr="00382D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60ABA"/>
    <w:multiLevelType w:val="multilevel"/>
    <w:tmpl w:val="67521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347C20"/>
    <w:multiLevelType w:val="multilevel"/>
    <w:tmpl w:val="4E5A6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ED1FC9"/>
    <w:multiLevelType w:val="multilevel"/>
    <w:tmpl w:val="12884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256FC3"/>
    <w:multiLevelType w:val="multilevel"/>
    <w:tmpl w:val="C2168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012"/>
    <w:rsid w:val="00382DEB"/>
    <w:rsid w:val="003F0B6B"/>
    <w:rsid w:val="00475012"/>
    <w:rsid w:val="0074700E"/>
    <w:rsid w:val="008718D1"/>
    <w:rsid w:val="00D37BD9"/>
    <w:rsid w:val="00EE4355"/>
    <w:rsid w:val="00EF2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3F767"/>
  <w15:chartTrackingRefBased/>
  <w15:docId w15:val="{A49197C3-DC0E-4CB1-9DE7-B702D32FC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718D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718D1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8718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8718D1"/>
    <w:rPr>
      <w:b/>
      <w:bCs/>
    </w:rPr>
  </w:style>
  <w:style w:type="character" w:styleId="Hyperlink">
    <w:name w:val="Hyperlink"/>
    <w:basedOn w:val="DefaultParagraphFont"/>
    <w:uiPriority w:val="99"/>
    <w:unhideWhenUsed/>
    <w:rsid w:val="008718D1"/>
    <w:rPr>
      <w:color w:val="0000FF"/>
      <w:u w:val="single"/>
    </w:rPr>
  </w:style>
  <w:style w:type="character" w:customStyle="1" w:styleId="st">
    <w:name w:val="st"/>
    <w:basedOn w:val="DefaultParagraphFont"/>
    <w:rsid w:val="008718D1"/>
  </w:style>
  <w:style w:type="character" w:styleId="Emphasis">
    <w:name w:val="Emphasis"/>
    <w:basedOn w:val="DefaultParagraphFont"/>
    <w:uiPriority w:val="20"/>
    <w:qFormat/>
    <w:rsid w:val="008718D1"/>
    <w:rPr>
      <w:i/>
      <w:iCs/>
    </w:rPr>
  </w:style>
  <w:style w:type="character" w:customStyle="1" w:styleId="yhemcb">
    <w:name w:val="yhemcb"/>
    <w:basedOn w:val="DefaultParagraphFont"/>
    <w:rsid w:val="008718D1"/>
  </w:style>
  <w:style w:type="character" w:styleId="UnresolvedMention">
    <w:name w:val="Unresolved Mention"/>
    <w:basedOn w:val="DefaultParagraphFont"/>
    <w:uiPriority w:val="99"/>
    <w:semiHidden/>
    <w:unhideWhenUsed/>
    <w:rsid w:val="008718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224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42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5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9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6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234</Words>
  <Characters>1339</Characters>
  <Application>Microsoft Office Word</Application>
  <DocSecurity>0</DocSecurity>
  <Lines>11</Lines>
  <Paragraphs>3</Paragraphs>
  <ScaleCrop>false</ScaleCrop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Development Group Marketing</dc:creator>
  <cp:keywords/>
  <dc:description/>
  <cp:lastModifiedBy>The Development Group Marketing</cp:lastModifiedBy>
  <cp:revision>3</cp:revision>
  <dcterms:created xsi:type="dcterms:W3CDTF">2021-01-08T03:39:00Z</dcterms:created>
  <dcterms:modified xsi:type="dcterms:W3CDTF">2021-01-08T03:42:00Z</dcterms:modified>
</cp:coreProperties>
</file>