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2C" w:rsidRDefault="00A9092C" w:rsidP="00A9092C">
      <w:pPr>
        <w:pStyle w:val="PlainText"/>
        <w:jc w:val="center"/>
        <w:rPr>
          <w:b/>
        </w:rPr>
      </w:pPr>
      <w:r w:rsidRPr="00A9092C">
        <w:rPr>
          <w:b/>
        </w:rPr>
        <w:t xml:space="preserve">Lansdowne Children’s Centre </w:t>
      </w:r>
    </w:p>
    <w:p w:rsidR="00A9092C" w:rsidRPr="00A9092C" w:rsidRDefault="00A9092C" w:rsidP="00A9092C">
      <w:pPr>
        <w:pStyle w:val="PlainText"/>
        <w:jc w:val="center"/>
        <w:rPr>
          <w:b/>
        </w:rPr>
      </w:pPr>
      <w:r w:rsidRPr="00A9092C">
        <w:rPr>
          <w:b/>
        </w:rPr>
        <w:t xml:space="preserve">Land Acknowledgement </w:t>
      </w:r>
    </w:p>
    <w:p w:rsidR="00A9092C" w:rsidRDefault="00A9092C" w:rsidP="00A9092C">
      <w:pPr>
        <w:pStyle w:val="PlainText"/>
        <w:jc w:val="center"/>
      </w:pPr>
    </w:p>
    <w:p w:rsidR="00A9092C" w:rsidRPr="00A9092C" w:rsidRDefault="00A9092C" w:rsidP="00A9092C">
      <w:pPr>
        <w:pStyle w:val="PlainText"/>
        <w:jc w:val="center"/>
        <w:rPr>
          <w:sz w:val="24"/>
        </w:rPr>
      </w:pPr>
      <w:bookmarkStart w:id="0" w:name="_GoBack"/>
      <w:r w:rsidRPr="00A9092C">
        <w:rPr>
          <w:sz w:val="24"/>
        </w:rPr>
        <w:t xml:space="preserve">As an expression of gratitude and appreciation to those whose territory we reside on, </w:t>
      </w:r>
    </w:p>
    <w:p w:rsidR="00A9092C" w:rsidRPr="00A9092C" w:rsidRDefault="00A9092C" w:rsidP="00A9092C">
      <w:pPr>
        <w:pStyle w:val="PlainText"/>
        <w:jc w:val="center"/>
        <w:rPr>
          <w:sz w:val="24"/>
        </w:rPr>
      </w:pPr>
      <w:proofErr w:type="gramStart"/>
      <w:r w:rsidRPr="00A9092C">
        <w:rPr>
          <w:sz w:val="24"/>
        </w:rPr>
        <w:t>and</w:t>
      </w:r>
      <w:proofErr w:type="gramEnd"/>
      <w:r w:rsidRPr="00A9092C">
        <w:rPr>
          <w:sz w:val="24"/>
        </w:rPr>
        <w:t xml:space="preserve"> to honour the Indigenous people who have lived here from time immemorial,</w:t>
      </w:r>
    </w:p>
    <w:p w:rsidR="00A9092C" w:rsidRPr="00A9092C" w:rsidRDefault="00A9092C" w:rsidP="00A9092C">
      <w:pPr>
        <w:pStyle w:val="PlainText"/>
        <w:jc w:val="center"/>
        <w:rPr>
          <w:sz w:val="24"/>
        </w:rPr>
      </w:pPr>
      <w:proofErr w:type="gramStart"/>
      <w:r w:rsidRPr="00A9092C">
        <w:rPr>
          <w:sz w:val="24"/>
        </w:rPr>
        <w:t>we</w:t>
      </w:r>
      <w:proofErr w:type="gramEnd"/>
      <w:r w:rsidRPr="00A9092C">
        <w:rPr>
          <w:sz w:val="24"/>
        </w:rPr>
        <w:t xml:space="preserve"> acknowledge that Lansdowne is on the traditional territory of the Neutral, Anishnawbe and Haudenosaunee peoples, </w:t>
      </w:r>
    </w:p>
    <w:p w:rsidR="00A9092C" w:rsidRPr="00A9092C" w:rsidRDefault="00A9092C" w:rsidP="00A9092C">
      <w:pPr>
        <w:pStyle w:val="PlainText"/>
        <w:jc w:val="center"/>
        <w:rPr>
          <w:sz w:val="24"/>
        </w:rPr>
      </w:pPr>
      <w:proofErr w:type="gramStart"/>
      <w:r w:rsidRPr="00A9092C">
        <w:rPr>
          <w:sz w:val="24"/>
        </w:rPr>
        <w:t>located</w:t>
      </w:r>
      <w:proofErr w:type="gramEnd"/>
      <w:r w:rsidRPr="00A9092C">
        <w:rPr>
          <w:sz w:val="24"/>
        </w:rPr>
        <w:t xml:space="preserve"> on the Haldimand Tract, six miles either side of the Grand River along its length </w:t>
      </w:r>
    </w:p>
    <w:p w:rsidR="00A9092C" w:rsidRPr="00A9092C" w:rsidRDefault="00A9092C" w:rsidP="00A9092C">
      <w:pPr>
        <w:pStyle w:val="PlainText"/>
        <w:jc w:val="center"/>
        <w:rPr>
          <w:sz w:val="24"/>
        </w:rPr>
      </w:pPr>
      <w:proofErr w:type="gramStart"/>
      <w:r w:rsidRPr="00A9092C">
        <w:rPr>
          <w:sz w:val="24"/>
        </w:rPr>
        <w:t>as</w:t>
      </w:r>
      <w:proofErr w:type="gramEnd"/>
      <w:r w:rsidRPr="00A9092C">
        <w:rPr>
          <w:sz w:val="24"/>
        </w:rPr>
        <w:t xml:space="preserve"> given to the Six Nations of the Grand River and the Mississaugas of the Credit.</w:t>
      </w:r>
    </w:p>
    <w:p w:rsidR="00A9092C" w:rsidRPr="00A9092C" w:rsidRDefault="00A9092C" w:rsidP="00A9092C">
      <w:pPr>
        <w:pStyle w:val="PlainText"/>
        <w:jc w:val="center"/>
        <w:rPr>
          <w:sz w:val="24"/>
        </w:rPr>
      </w:pPr>
      <w:r w:rsidRPr="00A9092C">
        <w:rPr>
          <w:sz w:val="24"/>
        </w:rPr>
        <w:t xml:space="preserve">We seek to understand our place within history and build mindfulness of our present solidarity with Indigenous partners </w:t>
      </w:r>
    </w:p>
    <w:p w:rsidR="00A9092C" w:rsidRPr="00A9092C" w:rsidRDefault="00A9092C" w:rsidP="00A9092C">
      <w:pPr>
        <w:pStyle w:val="PlainText"/>
        <w:jc w:val="center"/>
        <w:rPr>
          <w:sz w:val="24"/>
        </w:rPr>
      </w:pPr>
      <w:proofErr w:type="gramStart"/>
      <w:r w:rsidRPr="00A9092C">
        <w:rPr>
          <w:sz w:val="24"/>
        </w:rPr>
        <w:t>through</w:t>
      </w:r>
      <w:proofErr w:type="gramEnd"/>
      <w:r w:rsidRPr="00A9092C">
        <w:rPr>
          <w:sz w:val="24"/>
        </w:rPr>
        <w:t xml:space="preserve"> relationships in supporting families so their children reach their potential.</w:t>
      </w:r>
    </w:p>
    <w:bookmarkEnd w:id="0"/>
    <w:p w:rsidR="00A9092C" w:rsidRDefault="00A9092C" w:rsidP="00A9092C">
      <w:pPr>
        <w:pStyle w:val="PlainText"/>
      </w:pPr>
    </w:p>
    <w:p w:rsidR="007D63F9" w:rsidRDefault="007D63F9"/>
    <w:sectPr w:rsidR="007D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2C"/>
    <w:rsid w:val="007D63F9"/>
    <w:rsid w:val="00A9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965D"/>
  <w15:chartTrackingRefBased/>
  <w15:docId w15:val="{68B44DCA-5770-451A-9A02-FC8FA273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9092C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092C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Rita-Marie Hadley</dc:creator>
  <cp:keywords/>
  <dc:description/>
  <cp:lastModifiedBy>Rita-Marie Hadley</cp:lastModifiedBy>
  <cp:revision>1</cp:revision>
  <dcterms:created xsi:type="dcterms:W3CDTF">2020-10-06T16:36:00Z</dcterms:created>
  <dcterms:modified xsi:type="dcterms:W3CDTF">2020-10-06T16:38:00Z</dcterms:modified>
</cp:coreProperties>
</file>