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0"/>
          <w:shd w:fill="auto" w:val="clear"/>
        </w:rPr>
      </w:pPr>
    </w:p>
    <w:tbl>
      <w:tblPr/>
      <w:tblGrid>
        <w:gridCol w:w="3945"/>
        <w:gridCol w:w="6360"/>
      </w:tblGrid>
      <w:tr>
        <w:trPr>
          <w:trHeight w:val="1" w:hRule="atLeast"/>
          <w:jc w:val="left"/>
        </w:trPr>
        <w:tc>
          <w:tcPr>
            <w:tcW w:w="3945"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999999"/>
                <w:spacing w:val="0"/>
                <w:position w:val="0"/>
                <w:sz w:val="28"/>
                <w:shd w:fill="auto" w:val="clear"/>
              </w:rPr>
            </w:pPr>
            <w:r>
              <w:object w:dxaOrig="3153" w:dyaOrig="3148">
                <v:rect xmlns:o="urn:schemas-microsoft-com:office:office" xmlns:v="urn:schemas-microsoft-com:vml" id="rectole0000000000" style="width:157.650000pt;height:157.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spacing w:val="0"/>
                <w:position w:val="0"/>
                <w:shd w:fill="auto" w:val="clear"/>
              </w:rPr>
            </w:pPr>
          </w:p>
        </w:tc>
        <w:tc>
          <w:tcPr>
            <w:tcW w:w="6360"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top"/>
          </w:tcPr>
          <w:p>
            <w:pPr>
              <w:spacing w:before="90" w:after="90" w:line="240"/>
              <w:ind w:right="0" w:left="0" w:firstLine="0"/>
              <w:jc w:val="left"/>
              <w:rPr>
                <w:rFonts w:ascii="Arial" w:hAnsi="Arial" w:cs="Arial" w:eastAsia="Arial"/>
                <w:b/>
                <w:color w:val="45818E"/>
                <w:spacing w:val="0"/>
                <w:position w:val="0"/>
                <w:sz w:val="36"/>
                <w:shd w:fill="auto" w:val="clear"/>
              </w:rPr>
            </w:pPr>
          </w:p>
          <w:p>
            <w:pPr>
              <w:spacing w:before="90" w:after="90" w:line="276"/>
              <w:ind w:right="0" w:left="0" w:firstLine="0"/>
              <w:jc w:val="left"/>
              <w:rPr>
                <w:rFonts w:ascii="Arial" w:hAnsi="Arial" w:cs="Arial" w:eastAsia="Arial"/>
                <w:b/>
                <w:color w:val="45818E"/>
                <w:spacing w:val="0"/>
                <w:position w:val="0"/>
                <w:sz w:val="52"/>
                <w:shd w:fill="auto" w:val="clear"/>
              </w:rPr>
            </w:pPr>
            <w:r>
              <w:rPr>
                <w:rFonts w:ascii="Arial" w:hAnsi="Arial" w:cs="Arial" w:eastAsia="Arial"/>
                <w:b/>
                <w:color w:val="45818E"/>
                <w:spacing w:val="0"/>
                <w:position w:val="0"/>
                <w:sz w:val="52"/>
                <w:shd w:fill="auto" w:val="clear"/>
              </w:rPr>
              <w:t xml:space="preserve">Closeout Report: </w:t>
            </w:r>
          </w:p>
          <w:p>
            <w:pPr>
              <w:spacing w:before="90" w:after="90" w:line="276"/>
              <w:ind w:right="0" w:left="0" w:firstLine="0"/>
              <w:jc w:val="left"/>
              <w:rPr>
                <w:spacing w:val="0"/>
                <w:position w:val="0"/>
                <w:shd w:fill="auto" w:val="clear"/>
              </w:rPr>
            </w:pPr>
            <w:r>
              <w:rPr>
                <w:rFonts w:ascii="Arial" w:hAnsi="Arial" w:cs="Arial" w:eastAsia="Arial"/>
                <w:b/>
                <w:color w:val="45818E"/>
                <w:spacing w:val="0"/>
                <w:position w:val="0"/>
                <w:sz w:val="52"/>
                <w:shd w:fill="auto" w:val="clear"/>
              </w:rPr>
              <w:t xml:space="preserve">Tablet Rollout</w:t>
            </w:r>
            <w:r>
              <w:rPr>
                <w:rFonts w:ascii="Arial" w:hAnsi="Arial" w:cs="Arial" w:eastAsia="Arial"/>
                <w:b/>
                <w:color w:val="45818E"/>
                <w:spacing w:val="0"/>
                <w:position w:val="0"/>
                <w:sz w:val="36"/>
                <w:shd w:fill="auto" w:val="clear"/>
              </w:rPr>
              <w:t xml:space="preserve">`</w:t>
            </w:r>
          </w:p>
        </w:tc>
      </w:tr>
    </w:tbl>
    <w:p>
      <w:pPr>
        <w:keepNext w:val="true"/>
        <w:keepLines w:val="true"/>
        <w:spacing w:before="90" w:after="90" w:line="240"/>
        <w:ind w:right="0" w:left="0" w:firstLine="0"/>
        <w:jc w:val="left"/>
        <w:rPr>
          <w:rFonts w:ascii="Arial" w:hAnsi="Arial" w:cs="Arial" w:eastAsia="Arial"/>
          <w:color w:val="45818E"/>
          <w:spacing w:val="0"/>
          <w:position w:val="0"/>
          <w:sz w:val="32"/>
          <w:shd w:fill="auto" w:val="clear"/>
        </w:rPr>
      </w:pPr>
      <w:r>
        <w:rPr>
          <w:rFonts w:ascii="Arial" w:hAnsi="Arial" w:cs="Arial" w:eastAsia="Arial"/>
          <w:color w:val="45818E"/>
          <w:spacing w:val="0"/>
          <w:position w:val="0"/>
          <w:sz w:val="32"/>
          <w:shd w:fill="auto" w:val="clear"/>
        </w:rPr>
        <w:t xml:space="preserve">Project Summary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plan to launch a pilot rollout of tabletop tablet menus at two of Sauce &amp; Spoon’s five locations. This will speed up service, and allow us to turn tables more quickly and serve more guests. Additionally, it will give us clear data points to track metrics so that we can help ensure the restaurant’s success. </w:t>
      </w:r>
    </w:p>
    <w:p>
      <w:pPr>
        <w:spacing w:before="90" w:after="90" w:line="240"/>
        <w:ind w:right="0" w:left="0" w:firstLine="0"/>
        <w:jc w:val="left"/>
        <w:rPr>
          <w:rFonts w:ascii="Arial" w:hAnsi="Arial" w:cs="Arial" w:eastAsia="Arial"/>
          <w:color w:val="434343"/>
          <w:spacing w:val="0"/>
          <w:position w:val="0"/>
          <w:sz w:val="22"/>
          <w:shd w:fill="auto" w:val="clear"/>
        </w:rPr>
      </w:pPr>
    </w:p>
    <w:p>
      <w:pPr>
        <w:keepNext w:val="true"/>
        <w:keepLines w:val="true"/>
        <w:spacing w:before="90" w:after="90" w:line="240"/>
        <w:ind w:right="0" w:left="0" w:firstLine="0"/>
        <w:jc w:val="left"/>
        <w:rPr>
          <w:rFonts w:ascii="Arial" w:hAnsi="Arial" w:cs="Arial" w:eastAsia="Arial"/>
          <w:color w:val="45818E"/>
          <w:spacing w:val="0"/>
          <w:position w:val="0"/>
          <w:sz w:val="32"/>
          <w:shd w:fill="auto" w:val="clear"/>
        </w:rPr>
      </w:pPr>
      <w:r>
        <w:rPr>
          <w:rFonts w:ascii="Arial" w:hAnsi="Arial" w:cs="Arial" w:eastAsia="Arial"/>
          <w:color w:val="45818E"/>
          <w:spacing w:val="0"/>
          <w:position w:val="0"/>
          <w:sz w:val="32"/>
          <w:shd w:fill="auto" w:val="clear"/>
        </w:rPr>
        <w:t xml:space="preserve">Methodology</w:t>
      </w:r>
    </w:p>
    <w:p>
      <w:pPr>
        <w:numPr>
          <w:ilvl w:val="0"/>
          <w:numId w:val="1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used combination of Agile and Waterfall models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90" w:after="90" w:line="240"/>
        <w:ind w:right="0" w:left="0" w:firstLine="0"/>
        <w:jc w:val="left"/>
        <w:rPr>
          <w:rFonts w:ascii="Arial" w:hAnsi="Arial" w:cs="Arial" w:eastAsia="Arial"/>
          <w:color w:val="45818E"/>
          <w:spacing w:val="0"/>
          <w:position w:val="0"/>
          <w:sz w:val="32"/>
          <w:shd w:fill="auto" w:val="clear"/>
        </w:rPr>
      </w:pPr>
      <w:r>
        <w:rPr>
          <w:rFonts w:ascii="Arial" w:hAnsi="Arial" w:cs="Arial" w:eastAsia="Arial"/>
          <w:color w:val="45818E"/>
          <w:spacing w:val="0"/>
          <w:position w:val="0"/>
          <w:sz w:val="32"/>
          <w:shd w:fill="auto" w:val="clear"/>
        </w:rPr>
        <w:t xml:space="preserve">Results</w:t>
      </w:r>
    </w:p>
    <w:p>
      <w:pPr>
        <w:spacing w:before="0" w:after="0" w:line="240"/>
        <w:ind w:right="0" w:left="0" w:firstLine="0"/>
        <w:jc w:val="left"/>
        <w:rPr>
          <w:rFonts w:ascii="Arial" w:hAnsi="Arial" w:cs="Arial" w:eastAsia="Arial"/>
          <w:i/>
          <w:color w:val="3C4043"/>
          <w:spacing w:val="0"/>
          <w:position w:val="0"/>
          <w:sz w:val="21"/>
          <w:shd w:fill="auto" w:val="clear"/>
        </w:rPr>
      </w:pPr>
      <w:r>
        <w:rPr>
          <w:rFonts w:ascii="Arial" w:hAnsi="Arial" w:cs="Arial" w:eastAsia="Arial"/>
          <w:color w:val="666666"/>
          <w:spacing w:val="0"/>
          <w:position w:val="0"/>
          <w:sz w:val="28"/>
          <w:shd w:fill="auto" w:val="clear"/>
        </w:rPr>
        <w:t xml:space="preserve">Performance Baseline: </w:t>
      </w:r>
    </w:p>
    <w:tbl>
      <w:tblPr/>
      <w:tblGrid>
        <w:gridCol w:w="2250"/>
        <w:gridCol w:w="2610"/>
        <w:gridCol w:w="2730"/>
        <w:gridCol w:w="1770"/>
      </w:tblGrid>
      <w:tr>
        <w:trPr>
          <w:trHeight w:val="1" w:hRule="atLeast"/>
          <w:jc w:val="left"/>
        </w:trPr>
        <w:tc>
          <w:tcPr>
            <w:tcW w:w="2250" w:type="dxa"/>
            <w:tcBorders>
              <w:top w:val="single" w:color="666666" w:sz="8"/>
              <w:left w:val="single" w:color="666666" w:sz="8"/>
              <w:bottom w:val="single" w:color="666666" w:sz="8"/>
              <w:right w:val="single" w:color="666666" w:sz="8"/>
            </w:tcBorders>
            <w:shd w:color="000000" w:fill="45818e"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610" w:type="dxa"/>
            <w:tcBorders>
              <w:top w:val="single" w:color="666666" w:sz="8"/>
              <w:left w:val="single" w:color="666666" w:sz="8"/>
              <w:bottom w:val="single" w:color="666666" w:sz="8"/>
              <w:right w:val="single" w:color="666666" w:sz="8"/>
            </w:tcBorders>
            <w:shd w:color="000000" w:fill="45818e"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b/>
                <w:color w:val="FFFFFF"/>
                <w:spacing w:val="0"/>
                <w:position w:val="0"/>
                <w:sz w:val="22"/>
                <w:shd w:fill="auto" w:val="clear"/>
              </w:rPr>
              <w:t xml:space="preserve">Planned</w:t>
            </w:r>
          </w:p>
        </w:tc>
        <w:tc>
          <w:tcPr>
            <w:tcW w:w="2730" w:type="dxa"/>
            <w:tcBorders>
              <w:top w:val="single" w:color="666666" w:sz="8"/>
              <w:left w:val="single" w:color="666666" w:sz="8"/>
              <w:bottom w:val="single" w:color="666666" w:sz="8"/>
              <w:right w:val="single" w:color="666666" w:sz="8"/>
            </w:tcBorders>
            <w:shd w:color="000000" w:fill="45818e"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b/>
                <w:color w:val="FFFFFF"/>
                <w:spacing w:val="0"/>
                <w:position w:val="0"/>
                <w:sz w:val="22"/>
                <w:shd w:fill="auto" w:val="clear"/>
              </w:rPr>
              <w:t xml:space="preserve">Actual</w:t>
            </w:r>
          </w:p>
        </w:tc>
        <w:tc>
          <w:tcPr>
            <w:tcW w:w="1770" w:type="dxa"/>
            <w:tcBorders>
              <w:top w:val="single" w:color="666666" w:sz="8"/>
              <w:left w:val="single" w:color="666666" w:sz="8"/>
              <w:bottom w:val="single" w:color="666666" w:sz="8"/>
              <w:right w:val="single" w:color="666666" w:sz="8"/>
            </w:tcBorders>
            <w:shd w:color="000000" w:fill="45818e"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b/>
                <w:color w:val="FFFFFF"/>
                <w:spacing w:val="0"/>
                <w:position w:val="0"/>
                <w:sz w:val="22"/>
                <w:shd w:fill="auto" w:val="clear"/>
              </w:rPr>
              <w:t xml:space="preserve">Notes </w:t>
            </w:r>
          </w:p>
        </w:tc>
      </w:tr>
      <w:tr>
        <w:trPr>
          <w:trHeight w:val="1" w:hRule="atLeast"/>
          <w:jc w:val="left"/>
        </w:trPr>
        <w:tc>
          <w:tcPr>
            <w:tcW w:w="2250" w:type="dxa"/>
            <w:tcBorders>
              <w:top w:val="single" w:color="666666" w:sz="8"/>
              <w:left w:val="single" w:color="666666" w:sz="8"/>
              <w:bottom w:val="single" w:color="666666" w:sz="8"/>
              <w:right w:val="single" w:color="666666" w:sz="8"/>
            </w:tcBorders>
            <w:shd w:color="000000" w:fill="a2c4c9"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FFFFFF"/>
                <w:spacing w:val="0"/>
                <w:position w:val="0"/>
                <w:sz w:val="22"/>
                <w:shd w:fill="auto" w:val="clear"/>
              </w:rPr>
              <w:t xml:space="preserve">Actual Project Schedule vs Planned</w:t>
            </w:r>
          </w:p>
        </w:tc>
        <w:tc>
          <w:tcPr>
            <w:tcW w:w="2610" w:type="dxa"/>
            <w:tcBorders>
              <w:top w:val="single" w:color="666666" w:sz="8"/>
              <w:left w:val="single" w:color="666666" w:sz="8"/>
              <w:bottom w:val="single" w:color="666666" w:sz="8"/>
              <w:right w:val="single" w:color="666666" w:sz="8"/>
            </w:tcBorders>
            <w:shd w:color="000000" w:fill="auto"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434343"/>
                <w:spacing w:val="0"/>
                <w:position w:val="0"/>
                <w:sz w:val="20"/>
                <w:shd w:fill="auto" w:val="clear"/>
              </w:rPr>
              <w:t xml:space="preserve">Launch on Apr. 23</w:t>
            </w:r>
          </w:p>
        </w:tc>
        <w:tc>
          <w:tcPr>
            <w:tcW w:w="2730" w:type="dxa"/>
            <w:tcBorders>
              <w:top w:val="single" w:color="666666" w:sz="8"/>
              <w:left w:val="single" w:color="666666" w:sz="8"/>
              <w:bottom w:val="single" w:color="666666" w:sz="8"/>
              <w:right w:val="single" w:color="666666" w:sz="8"/>
            </w:tcBorders>
            <w:shd w:color="000000" w:fill="auto"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434343"/>
                <w:spacing w:val="0"/>
                <w:position w:val="0"/>
                <w:sz w:val="20"/>
                <w:shd w:fill="auto" w:val="clear"/>
              </w:rPr>
              <w:t xml:space="preserve">Launched on Apr. 23</w:t>
            </w:r>
          </w:p>
        </w:tc>
        <w:tc>
          <w:tcPr>
            <w:tcW w:w="1770" w:type="dxa"/>
            <w:tcBorders>
              <w:top w:val="single" w:color="666666" w:sz="8"/>
              <w:left w:val="single" w:color="666666" w:sz="8"/>
              <w:bottom w:val="single" w:color="666666" w:sz="8"/>
              <w:right w:val="single" w:color="666666" w:sz="8"/>
            </w:tcBorders>
            <w:shd w:color="000000" w:fill="auto"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434343"/>
                <w:spacing w:val="0"/>
                <w:position w:val="0"/>
                <w:sz w:val="20"/>
                <w:shd w:fill="auto" w:val="clear"/>
              </w:rPr>
              <w:t xml:space="preserve">We were able to launch on the day we wanted, but had to accelerate our tasks due to delays</w:t>
            </w:r>
          </w:p>
        </w:tc>
      </w:tr>
      <w:tr>
        <w:trPr>
          <w:trHeight w:val="1" w:hRule="atLeast"/>
          <w:jc w:val="left"/>
        </w:trPr>
        <w:tc>
          <w:tcPr>
            <w:tcW w:w="2250" w:type="dxa"/>
            <w:tcBorders>
              <w:top w:val="single" w:color="666666" w:sz="8"/>
              <w:left w:val="single" w:color="666666" w:sz="8"/>
              <w:bottom w:val="single" w:color="666666" w:sz="8"/>
              <w:right w:val="single" w:color="666666" w:sz="8"/>
            </w:tcBorders>
            <w:shd w:color="000000" w:fill="a2c4c9"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FFFFFF"/>
                <w:spacing w:val="0"/>
                <w:position w:val="0"/>
                <w:sz w:val="22"/>
                <w:shd w:fill="auto" w:val="clear"/>
              </w:rPr>
              <w:t xml:space="preserve">Actual Project Cost vs Planned</w:t>
            </w:r>
          </w:p>
        </w:tc>
        <w:tc>
          <w:tcPr>
            <w:tcW w:w="2610" w:type="dxa"/>
            <w:tcBorders>
              <w:top w:val="single" w:color="666666" w:sz="8"/>
              <w:left w:val="single" w:color="666666" w:sz="8"/>
              <w:bottom w:val="single" w:color="666666" w:sz="8"/>
              <w:right w:val="single" w:color="666666"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434343"/>
                <w:spacing w:val="0"/>
                <w:position w:val="0"/>
                <w:sz w:val="20"/>
                <w:shd w:fill="auto" w:val="clear"/>
              </w:rPr>
            </w:pPr>
            <w:r>
              <w:rPr>
                <w:rFonts w:ascii="Arial" w:hAnsi="Arial" w:cs="Arial" w:eastAsia="Arial"/>
                <w:color w:val="434343"/>
                <w:spacing w:val="0"/>
                <w:position w:val="0"/>
                <w:sz w:val="20"/>
                <w:shd w:fill="auto" w:val="clear"/>
              </w:rPr>
              <w:t xml:space="preserve">Training materials and fees: $10,000</w:t>
            </w:r>
          </w:p>
          <w:p>
            <w:pPr>
              <w:spacing w:before="0" w:after="0" w:line="240"/>
              <w:ind w:right="0" w:left="0" w:firstLine="0"/>
              <w:jc w:val="left"/>
              <w:rPr>
                <w:rFonts w:ascii="Arial" w:hAnsi="Arial" w:cs="Arial" w:eastAsia="Arial"/>
                <w:color w:val="434343"/>
                <w:spacing w:val="0"/>
                <w:position w:val="0"/>
                <w:sz w:val="20"/>
                <w:shd w:fill="auto" w:val="clear"/>
              </w:rPr>
            </w:pPr>
            <w:r>
              <w:rPr>
                <w:rFonts w:ascii="Arial" w:hAnsi="Arial" w:cs="Arial" w:eastAsia="Arial"/>
                <w:color w:val="434343"/>
                <w:spacing w:val="0"/>
                <w:position w:val="0"/>
                <w:sz w:val="20"/>
                <w:shd w:fill="auto" w:val="clear"/>
              </w:rPr>
              <w:t xml:space="preserve">Hardware and software implementation across locations: $3,500</w:t>
            </w:r>
          </w:p>
          <w:p>
            <w:pPr>
              <w:spacing w:before="0" w:after="0" w:line="240"/>
              <w:ind w:right="0" w:left="0" w:firstLine="0"/>
              <w:jc w:val="left"/>
              <w:rPr>
                <w:rFonts w:ascii="Arial" w:hAnsi="Arial" w:cs="Arial" w:eastAsia="Arial"/>
                <w:color w:val="434343"/>
                <w:spacing w:val="0"/>
                <w:position w:val="0"/>
                <w:sz w:val="20"/>
                <w:shd w:fill="auto" w:val="clear"/>
              </w:rPr>
            </w:pPr>
            <w:r>
              <w:rPr>
                <w:rFonts w:ascii="Arial" w:hAnsi="Arial" w:cs="Arial" w:eastAsia="Arial"/>
                <w:color w:val="434343"/>
                <w:spacing w:val="0"/>
                <w:position w:val="0"/>
                <w:sz w:val="20"/>
                <w:shd w:fill="auto" w:val="clear"/>
              </w:rPr>
              <w:t xml:space="preserve">Maintenance (IT fees): $5,000</w:t>
            </w:r>
          </w:p>
          <w:p>
            <w:pPr>
              <w:spacing w:before="0" w:after="0" w:line="240"/>
              <w:ind w:right="0" w:left="0" w:firstLine="0"/>
              <w:jc w:val="left"/>
              <w:rPr>
                <w:rFonts w:ascii="Arial" w:hAnsi="Arial" w:cs="Arial" w:eastAsia="Arial"/>
                <w:color w:val="434343"/>
                <w:spacing w:val="0"/>
                <w:position w:val="0"/>
                <w:sz w:val="20"/>
                <w:shd w:fill="auto" w:val="clear"/>
              </w:rPr>
            </w:pPr>
            <w:r>
              <w:rPr>
                <w:rFonts w:ascii="Arial" w:hAnsi="Arial" w:cs="Arial" w:eastAsia="Arial"/>
                <w:color w:val="434343"/>
                <w:spacing w:val="0"/>
                <w:position w:val="0"/>
                <w:sz w:val="20"/>
                <w:shd w:fill="auto" w:val="clear"/>
              </w:rPr>
              <w:t xml:space="preserve">Updated website and menu design fee: $5,000</w:t>
            </w:r>
          </w:p>
          <w:p>
            <w:pPr>
              <w:spacing w:before="0" w:after="0" w:line="240"/>
              <w:ind w:right="0" w:left="0" w:firstLine="0"/>
              <w:jc w:val="left"/>
              <w:rPr>
                <w:spacing w:val="0"/>
                <w:position w:val="0"/>
                <w:shd w:fill="auto" w:val="clear"/>
              </w:rPr>
            </w:pPr>
            <w:r>
              <w:rPr>
                <w:rFonts w:ascii="Arial" w:hAnsi="Arial" w:cs="Arial" w:eastAsia="Arial"/>
                <w:color w:val="434343"/>
                <w:spacing w:val="0"/>
                <w:position w:val="0"/>
                <w:sz w:val="20"/>
                <w:shd w:fill="auto" w:val="clear"/>
              </w:rPr>
              <w:t xml:space="preserve">Other customization fees: $550</w:t>
            </w:r>
          </w:p>
        </w:tc>
        <w:tc>
          <w:tcPr>
            <w:tcW w:w="2730" w:type="dxa"/>
            <w:tcBorders>
              <w:top w:val="single" w:color="666666" w:sz="8"/>
              <w:left w:val="single" w:color="666666" w:sz="8"/>
              <w:bottom w:val="single" w:color="666666" w:sz="8"/>
              <w:right w:val="single" w:color="666666"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434343"/>
                <w:spacing w:val="0"/>
                <w:position w:val="0"/>
                <w:sz w:val="20"/>
                <w:shd w:fill="auto" w:val="clear"/>
              </w:rPr>
            </w:pPr>
            <w:r>
              <w:rPr>
                <w:rFonts w:ascii="Arial" w:hAnsi="Arial" w:cs="Arial" w:eastAsia="Arial"/>
                <w:color w:val="434343"/>
                <w:spacing w:val="0"/>
                <w:position w:val="0"/>
                <w:sz w:val="20"/>
                <w:shd w:fill="auto" w:val="clear"/>
              </w:rPr>
              <w:t xml:space="preserve">Training materials and fees: $7,486</w:t>
            </w:r>
          </w:p>
          <w:p>
            <w:pPr>
              <w:spacing w:before="0" w:after="0" w:line="240"/>
              <w:ind w:right="0" w:left="0" w:firstLine="0"/>
              <w:jc w:val="left"/>
              <w:rPr>
                <w:rFonts w:ascii="Arial" w:hAnsi="Arial" w:cs="Arial" w:eastAsia="Arial"/>
                <w:color w:val="434343"/>
                <w:spacing w:val="0"/>
                <w:position w:val="0"/>
                <w:sz w:val="20"/>
                <w:shd w:fill="auto" w:val="clear"/>
              </w:rPr>
            </w:pPr>
            <w:r>
              <w:rPr>
                <w:rFonts w:ascii="Arial" w:hAnsi="Arial" w:cs="Arial" w:eastAsia="Arial"/>
                <w:color w:val="434343"/>
                <w:spacing w:val="0"/>
                <w:position w:val="0"/>
                <w:sz w:val="20"/>
                <w:shd w:fill="auto" w:val="clear"/>
              </w:rPr>
              <w:t xml:space="preserve">Hardware and software implementation across locations: $3,600 annually</w:t>
            </w:r>
          </w:p>
          <w:p>
            <w:pPr>
              <w:spacing w:before="0" w:after="0" w:line="240"/>
              <w:ind w:right="0" w:left="0" w:firstLine="0"/>
              <w:jc w:val="left"/>
              <w:rPr>
                <w:rFonts w:ascii="Arial" w:hAnsi="Arial" w:cs="Arial" w:eastAsia="Arial"/>
                <w:color w:val="434343"/>
                <w:spacing w:val="0"/>
                <w:position w:val="0"/>
                <w:sz w:val="20"/>
                <w:shd w:fill="auto" w:val="clear"/>
              </w:rPr>
            </w:pPr>
            <w:r>
              <w:rPr>
                <w:rFonts w:ascii="Arial" w:hAnsi="Arial" w:cs="Arial" w:eastAsia="Arial"/>
                <w:color w:val="434343"/>
                <w:spacing w:val="0"/>
                <w:position w:val="0"/>
                <w:sz w:val="20"/>
                <w:shd w:fill="auto" w:val="clear"/>
              </w:rPr>
              <w:t xml:space="preserve">Maintenance (IT fees): $0 (included with hardware order subscription)</w:t>
            </w:r>
          </w:p>
          <w:p>
            <w:pPr>
              <w:spacing w:before="0" w:after="0" w:line="240"/>
              <w:ind w:right="0" w:left="0" w:firstLine="0"/>
              <w:jc w:val="left"/>
              <w:rPr>
                <w:rFonts w:ascii="Arial" w:hAnsi="Arial" w:cs="Arial" w:eastAsia="Arial"/>
                <w:color w:val="434343"/>
                <w:spacing w:val="0"/>
                <w:position w:val="0"/>
                <w:sz w:val="20"/>
                <w:shd w:fill="auto" w:val="clear"/>
              </w:rPr>
            </w:pPr>
            <w:r>
              <w:rPr>
                <w:rFonts w:ascii="Arial" w:hAnsi="Arial" w:cs="Arial" w:eastAsia="Arial"/>
                <w:color w:val="434343"/>
                <w:spacing w:val="0"/>
                <w:position w:val="0"/>
                <w:sz w:val="20"/>
                <w:shd w:fill="auto" w:val="clear"/>
              </w:rPr>
              <w:t xml:space="preserve">Updated website and menu design fee: $4,250</w:t>
            </w:r>
          </w:p>
          <w:p>
            <w:pPr>
              <w:spacing w:before="0" w:after="0" w:line="240"/>
              <w:ind w:right="0" w:left="0" w:firstLine="0"/>
              <w:jc w:val="left"/>
              <w:rPr>
                <w:spacing w:val="0"/>
                <w:position w:val="0"/>
                <w:shd w:fill="auto" w:val="clear"/>
              </w:rPr>
            </w:pPr>
            <w:r>
              <w:rPr>
                <w:rFonts w:ascii="Arial" w:hAnsi="Arial" w:cs="Arial" w:eastAsia="Arial"/>
                <w:color w:val="434343"/>
                <w:spacing w:val="0"/>
                <w:position w:val="0"/>
                <w:sz w:val="20"/>
                <w:shd w:fill="auto" w:val="clear"/>
              </w:rPr>
              <w:t xml:space="preserve">Other customization fees: $578</w:t>
            </w:r>
          </w:p>
        </w:tc>
        <w:tc>
          <w:tcPr>
            <w:tcW w:w="1770" w:type="dxa"/>
            <w:tcBorders>
              <w:top w:val="single" w:color="666666" w:sz="8"/>
              <w:left w:val="single" w:color="666666" w:sz="8"/>
              <w:bottom w:val="single" w:color="666666" w:sz="8"/>
              <w:right w:val="single" w:color="666666" w:sz="8"/>
            </w:tcBorders>
            <w:shd w:color="000000" w:fill="auto"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434343"/>
                <w:spacing w:val="0"/>
                <w:position w:val="0"/>
                <w:sz w:val="20"/>
                <w:shd w:fill="auto" w:val="clear"/>
              </w:rPr>
              <w:t xml:space="preserve">Overall, we nearly matched our budget</w:t>
            </w:r>
          </w:p>
        </w:tc>
      </w:tr>
      <w:tr>
        <w:trPr>
          <w:trHeight w:val="1" w:hRule="atLeast"/>
          <w:jc w:val="left"/>
        </w:trPr>
        <w:tc>
          <w:tcPr>
            <w:tcW w:w="2250" w:type="dxa"/>
            <w:tcBorders>
              <w:top w:val="single" w:color="666666" w:sz="8"/>
              <w:left w:val="single" w:color="666666" w:sz="8"/>
              <w:bottom w:val="single" w:color="666666" w:sz="8"/>
              <w:right w:val="single" w:color="666666" w:sz="8"/>
            </w:tcBorders>
            <w:shd w:color="000000" w:fill="a2c4c9"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FFFFFF"/>
                <w:spacing w:val="0"/>
                <w:position w:val="0"/>
                <w:sz w:val="22"/>
                <w:shd w:fill="auto" w:val="clear"/>
              </w:rPr>
              <w:t xml:space="preserve">Planned Scope vs Delivered Scope</w:t>
            </w:r>
          </w:p>
        </w:tc>
        <w:tc>
          <w:tcPr>
            <w:tcW w:w="2610" w:type="dxa"/>
            <w:tcBorders>
              <w:top w:val="single" w:color="666666" w:sz="8"/>
              <w:left w:val="single" w:color="666666" w:sz="8"/>
              <w:bottom w:val="single" w:color="666666" w:sz="8"/>
              <w:right w:val="single" w:color="666666"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434343"/>
                <w:spacing w:val="0"/>
                <w:position w:val="0"/>
                <w:sz w:val="20"/>
                <w:shd w:fill="auto" w:val="clear"/>
              </w:rPr>
            </w:pPr>
            <w:r>
              <w:rPr>
                <w:rFonts w:ascii="Arial" w:hAnsi="Arial" w:cs="Arial" w:eastAsia="Arial"/>
                <w:color w:val="434343"/>
                <w:spacing w:val="0"/>
                <w:position w:val="0"/>
                <w:sz w:val="20"/>
                <w:shd w:fill="auto" w:val="clear"/>
              </w:rPr>
              <w:t xml:space="preserve">Install tablets at two restaurant locations</w:t>
            </w:r>
          </w:p>
          <w:p>
            <w:pPr>
              <w:spacing w:before="0" w:after="0" w:line="240"/>
              <w:ind w:right="0" w:left="0" w:firstLine="0"/>
              <w:jc w:val="left"/>
              <w:rPr>
                <w:rFonts w:ascii="Arial" w:hAnsi="Arial" w:cs="Arial" w:eastAsia="Arial"/>
                <w:color w:val="434343"/>
                <w:spacing w:val="0"/>
                <w:position w:val="0"/>
                <w:sz w:val="20"/>
                <w:shd w:fill="auto" w:val="clear"/>
              </w:rPr>
            </w:pPr>
          </w:p>
          <w:p>
            <w:pPr>
              <w:spacing w:before="0" w:after="0" w:line="240"/>
              <w:ind w:right="0" w:left="0" w:firstLine="0"/>
              <w:jc w:val="left"/>
              <w:rPr>
                <w:rFonts w:ascii="Arial" w:hAnsi="Arial" w:cs="Arial" w:eastAsia="Arial"/>
                <w:color w:val="434343"/>
                <w:spacing w:val="0"/>
                <w:position w:val="0"/>
                <w:sz w:val="20"/>
                <w:shd w:fill="auto" w:val="clear"/>
              </w:rPr>
            </w:pPr>
            <w:r>
              <w:rPr>
                <w:rFonts w:ascii="Arial" w:hAnsi="Arial" w:cs="Arial" w:eastAsia="Arial"/>
                <w:color w:val="434343"/>
                <w:spacing w:val="0"/>
                <w:position w:val="0"/>
                <w:sz w:val="20"/>
                <w:shd w:fill="auto" w:val="clear"/>
              </w:rPr>
              <w:t xml:space="preserve">Launch at the beginning of Q2 (April 1)</w:t>
            </w:r>
          </w:p>
          <w:p>
            <w:pPr>
              <w:spacing w:before="0" w:after="0" w:line="240"/>
              <w:ind w:right="0" w:left="0" w:firstLine="0"/>
              <w:jc w:val="left"/>
              <w:rPr>
                <w:rFonts w:ascii="Arial" w:hAnsi="Arial" w:cs="Arial" w:eastAsia="Arial"/>
                <w:color w:val="434343"/>
                <w:spacing w:val="0"/>
                <w:position w:val="0"/>
                <w:sz w:val="20"/>
                <w:shd w:fill="auto" w:val="clear"/>
              </w:rPr>
            </w:pPr>
          </w:p>
          <w:p>
            <w:pPr>
              <w:spacing w:before="0" w:after="0" w:line="240"/>
              <w:ind w:right="0" w:left="0" w:firstLine="0"/>
              <w:jc w:val="left"/>
              <w:rPr>
                <w:spacing w:val="0"/>
                <w:position w:val="0"/>
                <w:shd w:fill="auto" w:val="clear"/>
              </w:rPr>
            </w:pPr>
            <w:r>
              <w:rPr>
                <w:rFonts w:ascii="Arial" w:hAnsi="Arial" w:cs="Arial" w:eastAsia="Arial"/>
                <w:color w:val="434343"/>
                <w:spacing w:val="0"/>
                <w:position w:val="0"/>
                <w:sz w:val="20"/>
                <w:shd w:fill="auto" w:val="clear"/>
              </w:rPr>
              <w:t xml:space="preserve">Create a plan for how to train staff on the new system</w:t>
            </w:r>
          </w:p>
        </w:tc>
        <w:tc>
          <w:tcPr>
            <w:tcW w:w="2730" w:type="dxa"/>
            <w:tcBorders>
              <w:top w:val="single" w:color="666666" w:sz="8"/>
              <w:left w:val="single" w:color="666666" w:sz="8"/>
              <w:bottom w:val="single" w:color="666666" w:sz="8"/>
              <w:right w:val="single" w:color="666666"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434343"/>
                <w:spacing w:val="0"/>
                <w:position w:val="0"/>
                <w:sz w:val="20"/>
                <w:shd w:fill="auto" w:val="clear"/>
              </w:rPr>
            </w:pPr>
            <w:r>
              <w:rPr>
                <w:rFonts w:ascii="Arial" w:hAnsi="Arial" w:cs="Arial" w:eastAsia="Arial"/>
                <w:color w:val="434343"/>
                <w:spacing w:val="0"/>
                <w:position w:val="0"/>
                <w:sz w:val="20"/>
                <w:shd w:fill="auto" w:val="clear"/>
              </w:rPr>
              <w:t xml:space="preserve">Physically installed tablets at two restaurant locations via electrician</w:t>
            </w:r>
          </w:p>
          <w:p>
            <w:pPr>
              <w:spacing w:before="0" w:after="0" w:line="240"/>
              <w:ind w:right="0" w:left="0" w:firstLine="0"/>
              <w:jc w:val="left"/>
              <w:rPr>
                <w:rFonts w:ascii="Arial" w:hAnsi="Arial" w:cs="Arial" w:eastAsia="Arial"/>
                <w:color w:val="434343"/>
                <w:spacing w:val="0"/>
                <w:position w:val="0"/>
                <w:sz w:val="20"/>
                <w:shd w:fill="auto" w:val="clear"/>
              </w:rPr>
            </w:pPr>
          </w:p>
          <w:p>
            <w:pPr>
              <w:spacing w:before="0" w:after="0" w:line="240"/>
              <w:ind w:right="0" w:left="0" w:firstLine="0"/>
              <w:jc w:val="left"/>
              <w:rPr>
                <w:rFonts w:ascii="Arial" w:hAnsi="Arial" w:cs="Arial" w:eastAsia="Arial"/>
                <w:color w:val="434343"/>
                <w:spacing w:val="0"/>
                <w:position w:val="0"/>
                <w:sz w:val="20"/>
                <w:shd w:fill="auto" w:val="clear"/>
              </w:rPr>
            </w:pPr>
            <w:r>
              <w:rPr>
                <w:rFonts w:ascii="Arial" w:hAnsi="Arial" w:cs="Arial" w:eastAsia="Arial"/>
                <w:color w:val="434343"/>
                <w:spacing w:val="0"/>
                <w:position w:val="0"/>
                <w:sz w:val="20"/>
                <w:shd w:fill="auto" w:val="clear"/>
              </w:rPr>
              <w:t xml:space="preserve">Added menus, coupons, branding, and additional content to tablets</w:t>
            </w:r>
          </w:p>
          <w:p>
            <w:pPr>
              <w:spacing w:before="0" w:after="0" w:line="240"/>
              <w:ind w:right="0" w:left="0" w:firstLine="0"/>
              <w:jc w:val="left"/>
              <w:rPr>
                <w:rFonts w:ascii="Arial" w:hAnsi="Arial" w:cs="Arial" w:eastAsia="Arial"/>
                <w:color w:val="434343"/>
                <w:spacing w:val="0"/>
                <w:position w:val="0"/>
                <w:sz w:val="20"/>
                <w:shd w:fill="auto" w:val="clear"/>
              </w:rPr>
            </w:pPr>
          </w:p>
          <w:p>
            <w:pPr>
              <w:spacing w:before="0" w:after="0" w:line="240"/>
              <w:ind w:right="0" w:left="0" w:firstLine="0"/>
              <w:jc w:val="left"/>
              <w:rPr>
                <w:rFonts w:ascii="Arial" w:hAnsi="Arial" w:cs="Arial" w:eastAsia="Arial"/>
                <w:color w:val="434343"/>
                <w:spacing w:val="0"/>
                <w:position w:val="0"/>
                <w:sz w:val="20"/>
                <w:shd w:fill="auto" w:val="clear"/>
              </w:rPr>
            </w:pPr>
            <w:r>
              <w:rPr>
                <w:rFonts w:ascii="Arial" w:hAnsi="Arial" w:cs="Arial" w:eastAsia="Arial"/>
                <w:color w:val="434343"/>
                <w:spacing w:val="0"/>
                <w:position w:val="0"/>
                <w:sz w:val="20"/>
                <w:shd w:fill="auto" w:val="clear"/>
              </w:rPr>
              <w:t xml:space="preserve">Integrated tablets with POS system</w:t>
            </w:r>
          </w:p>
          <w:p>
            <w:pPr>
              <w:spacing w:before="0" w:after="0" w:line="240"/>
              <w:ind w:right="0" w:left="0" w:firstLine="0"/>
              <w:jc w:val="left"/>
              <w:rPr>
                <w:rFonts w:ascii="Arial" w:hAnsi="Arial" w:cs="Arial" w:eastAsia="Arial"/>
                <w:color w:val="434343"/>
                <w:spacing w:val="0"/>
                <w:position w:val="0"/>
                <w:sz w:val="20"/>
                <w:shd w:fill="auto" w:val="clear"/>
              </w:rPr>
            </w:pPr>
          </w:p>
          <w:p>
            <w:pPr>
              <w:spacing w:before="0" w:after="0" w:line="240"/>
              <w:ind w:right="0" w:left="0" w:firstLine="0"/>
              <w:jc w:val="left"/>
              <w:rPr>
                <w:rFonts w:ascii="Arial" w:hAnsi="Arial" w:cs="Arial" w:eastAsia="Arial"/>
                <w:color w:val="434343"/>
                <w:spacing w:val="0"/>
                <w:position w:val="0"/>
                <w:sz w:val="20"/>
                <w:shd w:fill="auto" w:val="clear"/>
              </w:rPr>
            </w:pPr>
            <w:r>
              <w:rPr>
                <w:rFonts w:ascii="Arial" w:hAnsi="Arial" w:cs="Arial" w:eastAsia="Arial"/>
                <w:color w:val="434343"/>
                <w:spacing w:val="0"/>
                <w:position w:val="0"/>
                <w:sz w:val="20"/>
                <w:shd w:fill="auto" w:val="clear"/>
              </w:rPr>
              <w:t xml:space="preserve">Negotiated with tablet vendor over timing</w:t>
            </w:r>
          </w:p>
          <w:p>
            <w:pPr>
              <w:spacing w:before="0" w:after="0" w:line="240"/>
              <w:ind w:right="0" w:left="0" w:firstLine="0"/>
              <w:jc w:val="left"/>
              <w:rPr>
                <w:rFonts w:ascii="Arial" w:hAnsi="Arial" w:cs="Arial" w:eastAsia="Arial"/>
                <w:color w:val="434343"/>
                <w:spacing w:val="0"/>
                <w:position w:val="0"/>
                <w:sz w:val="20"/>
                <w:shd w:fill="auto" w:val="clear"/>
              </w:rPr>
            </w:pPr>
          </w:p>
          <w:p>
            <w:pPr>
              <w:spacing w:before="0" w:after="0" w:line="240"/>
              <w:ind w:right="0" w:left="0" w:firstLine="0"/>
              <w:jc w:val="left"/>
              <w:rPr>
                <w:rFonts w:ascii="Arial" w:hAnsi="Arial" w:cs="Arial" w:eastAsia="Arial"/>
                <w:color w:val="434343"/>
                <w:spacing w:val="0"/>
                <w:position w:val="0"/>
                <w:sz w:val="20"/>
                <w:shd w:fill="auto" w:val="clear"/>
              </w:rPr>
            </w:pPr>
            <w:r>
              <w:rPr>
                <w:rFonts w:ascii="Arial" w:hAnsi="Arial" w:cs="Arial" w:eastAsia="Arial"/>
                <w:color w:val="434343"/>
                <w:spacing w:val="0"/>
                <w:position w:val="0"/>
                <w:sz w:val="20"/>
                <w:shd w:fill="auto" w:val="clear"/>
              </w:rPr>
              <w:t xml:space="preserve">Created a plan for training</w:t>
            </w:r>
          </w:p>
          <w:p>
            <w:pPr>
              <w:spacing w:before="0" w:after="0" w:line="240"/>
              <w:ind w:right="0" w:left="0" w:firstLine="0"/>
              <w:jc w:val="left"/>
              <w:rPr>
                <w:rFonts w:ascii="Arial" w:hAnsi="Arial" w:cs="Arial" w:eastAsia="Arial"/>
                <w:color w:val="434343"/>
                <w:spacing w:val="0"/>
                <w:position w:val="0"/>
                <w:sz w:val="20"/>
                <w:shd w:fill="auto" w:val="clear"/>
              </w:rPr>
            </w:pPr>
          </w:p>
          <w:p>
            <w:pPr>
              <w:spacing w:before="0" w:after="0" w:line="240"/>
              <w:ind w:right="0" w:left="0" w:firstLine="0"/>
              <w:jc w:val="left"/>
              <w:rPr>
                <w:rFonts w:ascii="Arial" w:hAnsi="Arial" w:cs="Arial" w:eastAsia="Arial"/>
                <w:color w:val="434343"/>
                <w:spacing w:val="0"/>
                <w:position w:val="0"/>
                <w:sz w:val="20"/>
                <w:shd w:fill="auto" w:val="clear"/>
              </w:rPr>
            </w:pPr>
            <w:r>
              <w:rPr>
                <w:rFonts w:ascii="Arial" w:hAnsi="Arial" w:cs="Arial" w:eastAsia="Arial"/>
                <w:color w:val="434343"/>
                <w:spacing w:val="0"/>
                <w:position w:val="0"/>
                <w:sz w:val="20"/>
                <w:shd w:fill="auto" w:val="clear"/>
              </w:rPr>
              <w:t xml:space="preserve">Managed waitstaff expectations and concerns</w:t>
            </w:r>
          </w:p>
          <w:p>
            <w:pPr>
              <w:spacing w:before="0" w:after="0" w:line="240"/>
              <w:ind w:right="0" w:left="0" w:firstLine="0"/>
              <w:jc w:val="left"/>
              <w:rPr>
                <w:rFonts w:ascii="Arial" w:hAnsi="Arial" w:cs="Arial" w:eastAsia="Arial"/>
                <w:color w:val="434343"/>
                <w:spacing w:val="0"/>
                <w:position w:val="0"/>
                <w:sz w:val="20"/>
                <w:shd w:fill="auto" w:val="clear"/>
              </w:rPr>
            </w:pPr>
          </w:p>
          <w:p>
            <w:pPr>
              <w:spacing w:before="0" w:after="0" w:line="240"/>
              <w:ind w:right="0" w:left="0" w:firstLine="0"/>
              <w:jc w:val="left"/>
              <w:rPr>
                <w:rFonts w:ascii="Arial" w:hAnsi="Arial" w:cs="Arial" w:eastAsia="Arial"/>
                <w:color w:val="434343"/>
                <w:spacing w:val="0"/>
                <w:position w:val="0"/>
                <w:sz w:val="20"/>
                <w:shd w:fill="auto" w:val="clear"/>
              </w:rPr>
            </w:pPr>
            <w:r>
              <w:rPr>
                <w:rFonts w:ascii="Arial" w:hAnsi="Arial" w:cs="Arial" w:eastAsia="Arial"/>
                <w:color w:val="434343"/>
                <w:spacing w:val="0"/>
                <w:position w:val="0"/>
                <w:sz w:val="20"/>
                <w:shd w:fill="auto" w:val="clear"/>
              </w:rPr>
              <w:t xml:space="preserve">Trained BOH and FOH</w:t>
            </w:r>
          </w:p>
          <w:p>
            <w:pPr>
              <w:spacing w:before="0" w:after="0" w:line="240"/>
              <w:ind w:right="0" w:left="0" w:firstLine="0"/>
              <w:jc w:val="left"/>
              <w:rPr>
                <w:rFonts w:ascii="Arial" w:hAnsi="Arial" w:cs="Arial" w:eastAsia="Arial"/>
                <w:color w:val="434343"/>
                <w:spacing w:val="0"/>
                <w:position w:val="0"/>
                <w:sz w:val="20"/>
                <w:shd w:fill="auto" w:val="clear"/>
              </w:rPr>
            </w:pPr>
          </w:p>
          <w:p>
            <w:pPr>
              <w:spacing w:before="0" w:after="0" w:line="240"/>
              <w:ind w:right="0" w:left="0" w:firstLine="0"/>
              <w:jc w:val="left"/>
              <w:rPr>
                <w:rFonts w:ascii="Arial" w:hAnsi="Arial" w:cs="Arial" w:eastAsia="Arial"/>
                <w:color w:val="434343"/>
                <w:spacing w:val="0"/>
                <w:position w:val="0"/>
                <w:sz w:val="20"/>
                <w:shd w:fill="auto" w:val="clear"/>
              </w:rPr>
            </w:pPr>
            <w:r>
              <w:rPr>
                <w:rFonts w:ascii="Arial" w:hAnsi="Arial" w:cs="Arial" w:eastAsia="Arial"/>
                <w:color w:val="434343"/>
                <w:spacing w:val="0"/>
                <w:position w:val="0"/>
                <w:sz w:val="20"/>
                <w:shd w:fill="auto" w:val="clear"/>
              </w:rPr>
              <w:t xml:space="preserve">Created system for maintenance/locking</w:t>
            </w:r>
          </w:p>
          <w:p>
            <w:pPr>
              <w:spacing w:before="0" w:after="0" w:line="240"/>
              <w:ind w:right="0" w:left="0" w:firstLine="0"/>
              <w:jc w:val="left"/>
              <w:rPr>
                <w:rFonts w:ascii="Arial" w:hAnsi="Arial" w:cs="Arial" w:eastAsia="Arial"/>
                <w:color w:val="434343"/>
                <w:spacing w:val="0"/>
                <w:position w:val="0"/>
                <w:sz w:val="20"/>
                <w:shd w:fill="auto" w:val="clear"/>
              </w:rPr>
            </w:pPr>
          </w:p>
          <w:p>
            <w:pPr>
              <w:spacing w:before="0" w:after="0" w:line="240"/>
              <w:ind w:right="0" w:left="0" w:firstLine="0"/>
              <w:jc w:val="left"/>
              <w:rPr>
                <w:spacing w:val="0"/>
                <w:position w:val="0"/>
                <w:shd w:fill="auto" w:val="clear"/>
              </w:rPr>
            </w:pPr>
            <w:r>
              <w:rPr>
                <w:rFonts w:ascii="Arial" w:hAnsi="Arial" w:cs="Arial" w:eastAsia="Arial"/>
                <w:color w:val="434343"/>
                <w:spacing w:val="0"/>
                <w:position w:val="0"/>
                <w:sz w:val="20"/>
                <w:shd w:fill="auto" w:val="clear"/>
              </w:rPr>
              <w:t xml:space="preserve">Implemented system of surveying and measuring customer satisfaction</w:t>
            </w:r>
          </w:p>
        </w:tc>
        <w:tc>
          <w:tcPr>
            <w:tcW w:w="1770" w:type="dxa"/>
            <w:tcBorders>
              <w:top w:val="single" w:color="666666" w:sz="8"/>
              <w:left w:val="single" w:color="666666" w:sz="8"/>
              <w:bottom w:val="single" w:color="666666" w:sz="8"/>
              <w:right w:val="single" w:color="666666" w:sz="8"/>
            </w:tcBorders>
            <w:shd w:color="000000" w:fill="auto"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434343"/>
                <w:spacing w:val="0"/>
                <w:position w:val="0"/>
                <w:sz w:val="20"/>
                <w:shd w:fill="auto" w:val="clear"/>
              </w:rPr>
              <w:t xml:space="preserve">We didn’t realize how many moving pieces we were going to encounter</w:t>
            </w:r>
          </w:p>
        </w:tc>
      </w:tr>
    </w:tbl>
    <w:p>
      <w:pPr>
        <w:spacing w:before="90" w:after="90" w:line="240"/>
        <w:ind w:right="0" w:left="0" w:firstLine="0"/>
        <w:jc w:val="left"/>
        <w:rPr>
          <w:rFonts w:ascii="Arial" w:hAnsi="Arial" w:cs="Arial" w:eastAsia="Arial"/>
          <w:color w:val="auto"/>
          <w:spacing w:val="0"/>
          <w:position w:val="0"/>
          <w:sz w:val="22"/>
          <w:shd w:fill="auto" w:val="clear"/>
        </w:rPr>
      </w:pPr>
    </w:p>
    <w:p>
      <w:pPr>
        <w:spacing w:before="90" w:after="90" w:line="240"/>
        <w:ind w:right="0" w:left="0" w:firstLine="0"/>
        <w:jc w:val="left"/>
        <w:rPr>
          <w:rFonts w:ascii="Arial" w:hAnsi="Arial" w:cs="Arial" w:eastAsia="Arial"/>
          <w:color w:val="auto"/>
          <w:spacing w:val="0"/>
          <w:position w:val="0"/>
          <w:sz w:val="22"/>
          <w:shd w:fill="auto" w:val="clear"/>
        </w:rPr>
      </w:pPr>
    </w:p>
    <w:p>
      <w:pPr>
        <w:spacing w:before="90" w:after="90" w:line="240"/>
        <w:ind w:right="0" w:left="0" w:firstLine="0"/>
        <w:jc w:val="left"/>
        <w:rPr>
          <w:rFonts w:ascii="Arial" w:hAnsi="Arial" w:cs="Arial" w:eastAsia="Arial"/>
          <w:color w:val="434343"/>
          <w:spacing w:val="0"/>
          <w:position w:val="0"/>
          <w:sz w:val="22"/>
          <w:shd w:fill="auto" w:val="clear"/>
        </w:rPr>
      </w:pPr>
      <w:r>
        <w:rPr>
          <w:rFonts w:ascii="Arial" w:hAnsi="Arial" w:cs="Arial" w:eastAsia="Arial"/>
          <w:color w:val="666666"/>
          <w:spacing w:val="0"/>
          <w:position w:val="0"/>
          <w:sz w:val="28"/>
          <w:shd w:fill="auto" w:val="clear"/>
        </w:rPr>
        <w:t xml:space="preserve">Key Accomplishments:</w:t>
      </w:r>
    </w:p>
    <w:p>
      <w:pPr>
        <w:numPr>
          <w:ilvl w:val="0"/>
          <w:numId w:val="26"/>
        </w:numPr>
        <w:spacing w:before="0" w:after="0" w:line="240"/>
        <w:ind w:right="150" w:left="720" w:hanging="360"/>
        <w:jc w:val="left"/>
        <w:rPr>
          <w:rFonts w:ascii="Arial" w:hAnsi="Arial" w:cs="Arial" w:eastAsia="Arial"/>
          <w:color w:val="auto"/>
          <w:spacing w:val="0"/>
          <w:position w:val="0"/>
          <w:sz w:val="22"/>
          <w:shd w:fill="auto" w:val="clear"/>
        </w:rPr>
      </w:pPr>
      <w:r>
        <w:rPr>
          <w:rFonts w:ascii="Arial" w:hAnsi="Arial" w:cs="Arial" w:eastAsia="Arial"/>
          <w:color w:val="434343"/>
          <w:spacing w:val="0"/>
          <w:position w:val="0"/>
          <w:sz w:val="22"/>
          <w:shd w:fill="auto" w:val="clear"/>
        </w:rPr>
        <w:t xml:space="preserve">Installed tablets at two locations of Sauce and Spoon’s five locations.</w:t>
      </w:r>
    </w:p>
    <w:p>
      <w:pPr>
        <w:numPr>
          <w:ilvl w:val="0"/>
          <w:numId w:val="26"/>
        </w:numPr>
        <w:spacing w:before="0" w:after="0" w:line="240"/>
        <w:ind w:right="150" w:left="720" w:hanging="360"/>
        <w:jc w:val="left"/>
        <w:rPr>
          <w:rFonts w:ascii="Arial" w:hAnsi="Arial" w:cs="Arial" w:eastAsia="Arial"/>
          <w:color w:val="434343"/>
          <w:spacing w:val="0"/>
          <w:position w:val="0"/>
          <w:sz w:val="22"/>
          <w:u w:val="single"/>
          <w:shd w:fill="auto" w:val="clear"/>
        </w:rPr>
      </w:pPr>
      <w:r>
        <w:rPr>
          <w:rFonts w:ascii="Arial" w:hAnsi="Arial" w:cs="Arial" w:eastAsia="Arial"/>
          <w:color w:val="434343"/>
          <w:spacing w:val="0"/>
          <w:position w:val="0"/>
          <w:sz w:val="22"/>
          <w:shd w:fill="auto" w:val="clear"/>
        </w:rPr>
        <w:t xml:space="preserve">Delivered a simple and easy to use layout of the tablets.</w:t>
      </w:r>
    </w:p>
    <w:p>
      <w:pPr>
        <w:numPr>
          <w:ilvl w:val="0"/>
          <w:numId w:val="26"/>
        </w:numPr>
        <w:spacing w:before="0" w:after="0" w:line="240"/>
        <w:ind w:right="150" w:left="720" w:hanging="360"/>
        <w:jc w:val="left"/>
        <w:rPr>
          <w:rFonts w:ascii="Arial" w:hAnsi="Arial" w:cs="Arial" w:eastAsia="Arial"/>
          <w:color w:val="434343"/>
          <w:spacing w:val="0"/>
          <w:position w:val="0"/>
          <w:sz w:val="22"/>
          <w:u w:val="single"/>
          <w:shd w:fill="auto" w:val="clear"/>
        </w:rPr>
      </w:pPr>
      <w:r>
        <w:rPr>
          <w:rFonts w:ascii="Arial" w:hAnsi="Arial" w:cs="Arial" w:eastAsia="Arial"/>
          <w:color w:val="434343"/>
          <w:spacing w:val="0"/>
          <w:position w:val="0"/>
          <w:sz w:val="22"/>
          <w:shd w:fill="auto" w:val="clear"/>
        </w:rPr>
        <w:t xml:space="preserve">Reduce table turn around time by 30 minutes</w:t>
      </w:r>
    </w:p>
    <w:p>
      <w:pPr>
        <w:numPr>
          <w:ilvl w:val="0"/>
          <w:numId w:val="26"/>
        </w:numPr>
        <w:spacing w:before="0" w:after="0" w:line="240"/>
        <w:ind w:right="150" w:left="720" w:hanging="360"/>
        <w:jc w:val="left"/>
        <w:rPr>
          <w:rFonts w:ascii="Arial" w:hAnsi="Arial" w:cs="Arial" w:eastAsia="Arial"/>
          <w:color w:val="434343"/>
          <w:spacing w:val="0"/>
          <w:position w:val="0"/>
          <w:sz w:val="22"/>
          <w:u w:val="single"/>
          <w:shd w:fill="auto" w:val="clear"/>
        </w:rPr>
      </w:pPr>
      <w:r>
        <w:rPr>
          <w:rFonts w:ascii="Arial" w:hAnsi="Arial" w:cs="Arial" w:eastAsia="Arial"/>
          <w:color w:val="434343"/>
          <w:spacing w:val="0"/>
          <w:position w:val="0"/>
          <w:sz w:val="22"/>
          <w:shd w:fill="auto" w:val="clear"/>
        </w:rPr>
        <w:t xml:space="preserve">Increased daily customer count by 10%.</w:t>
      </w:r>
    </w:p>
    <w:p>
      <w:pPr>
        <w:numPr>
          <w:ilvl w:val="0"/>
          <w:numId w:val="26"/>
        </w:numPr>
        <w:spacing w:before="0" w:after="0" w:line="240"/>
        <w:ind w:right="150" w:left="720" w:hanging="360"/>
        <w:jc w:val="left"/>
        <w:rPr>
          <w:rFonts w:ascii="Arial" w:hAnsi="Arial" w:cs="Arial" w:eastAsia="Arial"/>
          <w:color w:val="434343"/>
          <w:spacing w:val="0"/>
          <w:position w:val="0"/>
          <w:sz w:val="22"/>
          <w:u w:val="single"/>
          <w:shd w:fill="auto" w:val="clear"/>
        </w:rPr>
      </w:pPr>
      <w:r>
        <w:rPr>
          <w:rFonts w:ascii="Arial" w:hAnsi="Arial" w:cs="Arial" w:eastAsia="Arial"/>
          <w:color w:val="434343"/>
          <w:spacing w:val="0"/>
          <w:position w:val="0"/>
          <w:sz w:val="22"/>
          <w:shd w:fill="auto" w:val="clear"/>
        </w:rPr>
        <w:t xml:space="preserve">Average table checkout time was reduced to one minute or less.</w:t>
      </w:r>
    </w:p>
    <w:p>
      <w:pPr>
        <w:numPr>
          <w:ilvl w:val="0"/>
          <w:numId w:val="26"/>
        </w:numPr>
        <w:spacing w:before="0" w:after="0" w:line="240"/>
        <w:ind w:right="150" w:left="720" w:hanging="360"/>
        <w:jc w:val="left"/>
        <w:rPr>
          <w:rFonts w:ascii="Arial" w:hAnsi="Arial" w:cs="Arial" w:eastAsia="Arial"/>
          <w:color w:val="434343"/>
          <w:spacing w:val="0"/>
          <w:position w:val="0"/>
          <w:sz w:val="22"/>
          <w:u w:val="single"/>
          <w:shd w:fill="auto" w:val="clear"/>
        </w:rPr>
      </w:pPr>
      <w:r>
        <w:rPr>
          <w:rFonts w:ascii="Arial" w:hAnsi="Arial" w:cs="Arial" w:eastAsia="Arial"/>
          <w:color w:val="434343"/>
          <w:spacing w:val="0"/>
          <w:position w:val="0"/>
          <w:sz w:val="22"/>
          <w:shd w:fill="auto" w:val="clear"/>
        </w:rPr>
        <w:t xml:space="preserve">Clear messaging around payment options so that customers preferring cash can efficiently pay by cash.</w:t>
      </w:r>
    </w:p>
    <w:p>
      <w:pPr>
        <w:numPr>
          <w:ilvl w:val="0"/>
          <w:numId w:val="26"/>
        </w:numPr>
        <w:spacing w:before="0" w:after="0" w:line="240"/>
        <w:ind w:right="150" w:left="720" w:hanging="360"/>
        <w:jc w:val="left"/>
        <w:rPr>
          <w:rFonts w:ascii="Arial" w:hAnsi="Arial" w:cs="Arial" w:eastAsia="Arial"/>
          <w:color w:val="434343"/>
          <w:spacing w:val="0"/>
          <w:position w:val="0"/>
          <w:sz w:val="22"/>
          <w:u w:val="single"/>
          <w:shd w:fill="auto" w:val="clear"/>
        </w:rPr>
      </w:pPr>
      <w:r>
        <w:rPr>
          <w:rFonts w:ascii="Arial" w:hAnsi="Arial" w:cs="Arial" w:eastAsia="Arial"/>
          <w:color w:val="434343"/>
          <w:spacing w:val="0"/>
          <w:position w:val="0"/>
          <w:sz w:val="22"/>
          <w:shd w:fill="auto" w:val="clear"/>
        </w:rPr>
        <w:t xml:space="preserve">72% of Customers have ratings of 4 or 5.</w:t>
      </w:r>
    </w:p>
    <w:p>
      <w:pPr>
        <w:numPr>
          <w:ilvl w:val="0"/>
          <w:numId w:val="26"/>
        </w:numPr>
        <w:spacing w:before="0" w:after="0" w:line="240"/>
        <w:ind w:right="150" w:left="720" w:hanging="360"/>
        <w:jc w:val="left"/>
        <w:rPr>
          <w:rFonts w:ascii="Arial" w:hAnsi="Arial" w:cs="Arial" w:eastAsia="Arial"/>
          <w:color w:val="434343"/>
          <w:spacing w:val="0"/>
          <w:position w:val="0"/>
          <w:sz w:val="22"/>
          <w:u w:val="single"/>
          <w:shd w:fill="auto" w:val="clear"/>
        </w:rPr>
      </w:pPr>
      <w:r>
        <w:rPr>
          <w:rFonts w:ascii="Arial" w:hAnsi="Arial" w:cs="Arial" w:eastAsia="Arial"/>
          <w:color w:val="434343"/>
          <w:spacing w:val="0"/>
          <w:position w:val="0"/>
          <w:sz w:val="22"/>
          <w:shd w:fill="auto" w:val="clear"/>
        </w:rPr>
        <w:t xml:space="preserve">Less than 5% of technical issues are reported each week.</w:t>
      </w:r>
    </w:p>
    <w:p>
      <w:pPr>
        <w:numPr>
          <w:ilvl w:val="0"/>
          <w:numId w:val="26"/>
        </w:numPr>
        <w:spacing w:before="0" w:after="0" w:line="240"/>
        <w:ind w:right="150" w:left="720" w:hanging="360"/>
        <w:jc w:val="left"/>
        <w:rPr>
          <w:rFonts w:ascii="Arial" w:hAnsi="Arial" w:cs="Arial" w:eastAsia="Arial"/>
          <w:color w:val="434343"/>
          <w:spacing w:val="0"/>
          <w:position w:val="0"/>
          <w:sz w:val="22"/>
          <w:u w:val="single"/>
          <w:shd w:fill="auto" w:val="clear"/>
        </w:rPr>
      </w:pPr>
      <w:r>
        <w:rPr>
          <w:rFonts w:ascii="Arial" w:hAnsi="Arial" w:cs="Arial" w:eastAsia="Arial"/>
          <w:color w:val="434343"/>
          <w:spacing w:val="0"/>
          <w:position w:val="0"/>
          <w:sz w:val="22"/>
          <w:shd w:fill="auto" w:val="clear"/>
        </w:rPr>
        <w:t xml:space="preserve">Food waste was reduced by 25%.</w:t>
      </w:r>
    </w:p>
    <w:p>
      <w:pPr>
        <w:spacing w:before="90" w:after="90" w:line="240"/>
        <w:ind w:right="0" w:left="0" w:firstLine="0"/>
        <w:jc w:val="left"/>
        <w:rPr>
          <w:rFonts w:ascii="Arial" w:hAnsi="Arial" w:cs="Arial" w:eastAsia="Arial"/>
          <w:color w:val="auto"/>
          <w:spacing w:val="0"/>
          <w:position w:val="0"/>
          <w:sz w:val="22"/>
          <w:shd w:fill="auto" w:val="clear"/>
        </w:rPr>
      </w:pPr>
    </w:p>
    <w:p>
      <w:pPr>
        <w:spacing w:before="90" w:after="90" w:line="240"/>
        <w:ind w:right="0" w:left="0" w:firstLine="0"/>
        <w:jc w:val="left"/>
        <w:rPr>
          <w:rFonts w:ascii="Arial" w:hAnsi="Arial" w:cs="Arial" w:eastAsia="Arial"/>
          <w:color w:val="auto"/>
          <w:spacing w:val="0"/>
          <w:position w:val="0"/>
          <w:sz w:val="22"/>
          <w:shd w:fill="auto" w:val="clear"/>
        </w:rPr>
      </w:pPr>
    </w:p>
    <w:p>
      <w:pPr>
        <w:keepNext w:val="true"/>
        <w:keepLines w:val="true"/>
        <w:spacing w:before="90" w:after="90" w:line="240"/>
        <w:ind w:right="0" w:left="0" w:firstLine="0"/>
        <w:jc w:val="left"/>
        <w:rPr>
          <w:rFonts w:ascii="Arial" w:hAnsi="Arial" w:cs="Arial" w:eastAsia="Arial"/>
          <w:color w:val="45818E"/>
          <w:spacing w:val="0"/>
          <w:position w:val="0"/>
          <w:sz w:val="32"/>
          <w:shd w:fill="auto" w:val="clear"/>
        </w:rPr>
      </w:pPr>
      <w:r>
        <w:rPr>
          <w:rFonts w:ascii="Arial" w:hAnsi="Arial" w:cs="Arial" w:eastAsia="Arial"/>
          <w:color w:val="45818E"/>
          <w:spacing w:val="0"/>
          <w:position w:val="0"/>
          <w:sz w:val="32"/>
          <w:shd w:fill="auto" w:val="clear"/>
        </w:rPr>
        <w:t xml:space="preserve">Lessons Learned</w:t>
      </w:r>
    </w:p>
    <w:p>
      <w:pPr>
        <w:numPr>
          <w:ilvl w:val="0"/>
          <w:numId w:val="29"/>
        </w:numPr>
        <w:spacing w:before="0" w:after="0" w:line="240"/>
        <w:ind w:right="150" w:left="720" w:hanging="360"/>
        <w:jc w:val="left"/>
        <w:rPr>
          <w:rFonts w:ascii="Arial" w:hAnsi="Arial" w:cs="Arial" w:eastAsia="Arial"/>
          <w:color w:val="434343"/>
          <w:spacing w:val="0"/>
          <w:position w:val="0"/>
          <w:sz w:val="22"/>
          <w:shd w:fill="auto" w:val="clear"/>
        </w:rPr>
      </w:pPr>
      <w:r>
        <w:rPr>
          <w:rFonts w:ascii="Arial" w:hAnsi="Arial" w:cs="Arial" w:eastAsia="Arial"/>
          <w:color w:val="434343"/>
          <w:spacing w:val="0"/>
          <w:position w:val="0"/>
          <w:sz w:val="22"/>
          <w:shd w:fill="auto" w:val="clear"/>
        </w:rPr>
        <w:t xml:space="preserve">We assumed by implementing tablets, table turn time will be decreased but we later have to work with GMs to speed up the process by training.</w:t>
      </w:r>
    </w:p>
    <w:p>
      <w:pPr>
        <w:numPr>
          <w:ilvl w:val="0"/>
          <w:numId w:val="29"/>
        </w:numPr>
        <w:spacing w:before="0" w:after="0" w:line="240"/>
        <w:ind w:right="150" w:left="720" w:hanging="360"/>
        <w:jc w:val="left"/>
        <w:rPr>
          <w:rFonts w:ascii="Arial" w:hAnsi="Arial" w:cs="Arial" w:eastAsia="Arial"/>
          <w:color w:val="434343"/>
          <w:spacing w:val="0"/>
          <w:position w:val="0"/>
          <w:sz w:val="22"/>
          <w:u w:val="single"/>
          <w:shd w:fill="auto" w:val="clear"/>
        </w:rPr>
      </w:pPr>
      <w:r>
        <w:rPr>
          <w:rFonts w:ascii="Arial" w:hAnsi="Arial" w:cs="Arial" w:eastAsia="Arial"/>
          <w:color w:val="434343"/>
          <w:spacing w:val="0"/>
          <w:position w:val="0"/>
          <w:sz w:val="22"/>
          <w:shd w:fill="auto" w:val="clear"/>
        </w:rPr>
        <w:t xml:space="preserve">Not including the clear message of paying by cash in the checkout process, we found that paying by cash is delaying the checkout process so we indicated the clear messaging at the checkout process.</w:t>
      </w:r>
    </w:p>
    <w:p>
      <w:pPr>
        <w:spacing w:before="0" w:after="0" w:line="240"/>
        <w:ind w:right="150" w:left="720" w:firstLine="0"/>
        <w:jc w:val="left"/>
        <w:rPr>
          <w:rFonts w:ascii="Arial" w:hAnsi="Arial" w:cs="Arial" w:eastAsia="Arial"/>
          <w:color w:val="434343"/>
          <w:spacing w:val="0"/>
          <w:position w:val="0"/>
          <w:sz w:val="22"/>
          <w:shd w:fill="auto" w:val="clear"/>
        </w:rPr>
      </w:pPr>
      <w:r>
        <w:rPr>
          <w:rFonts w:ascii="Arial" w:hAnsi="Arial" w:cs="Arial" w:eastAsia="Arial"/>
          <w:color w:val="434343"/>
          <w:spacing w:val="0"/>
          <w:position w:val="0"/>
          <w:sz w:val="22"/>
          <w:shd w:fill="auto" w:val="clear"/>
        </w:rPr>
        <w:t xml:space="preserve">  </w:t>
      </w:r>
    </w:p>
    <w:p>
      <w:pPr>
        <w:spacing w:before="0" w:after="0" w:line="240"/>
        <w:ind w:right="150" w:left="0" w:firstLine="0"/>
        <w:jc w:val="left"/>
        <w:rPr>
          <w:rFonts w:ascii="Arial" w:hAnsi="Arial" w:cs="Arial" w:eastAsia="Arial"/>
          <w:color w:val="434343"/>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keepNext w:val="true"/>
        <w:keepLines w:val="true"/>
        <w:spacing w:before="90" w:after="90" w:line="240"/>
        <w:ind w:right="0" w:left="0" w:firstLine="0"/>
        <w:jc w:val="left"/>
        <w:rPr>
          <w:rFonts w:ascii="Arial" w:hAnsi="Arial" w:cs="Arial" w:eastAsia="Arial"/>
          <w:color w:val="45818E"/>
          <w:spacing w:val="0"/>
          <w:position w:val="0"/>
          <w:sz w:val="32"/>
          <w:shd w:fill="auto" w:val="clear"/>
        </w:rPr>
      </w:pPr>
      <w:r>
        <w:rPr>
          <w:rFonts w:ascii="Arial" w:hAnsi="Arial" w:cs="Arial" w:eastAsia="Arial"/>
          <w:color w:val="45818E"/>
          <w:spacing w:val="0"/>
          <w:position w:val="0"/>
          <w:sz w:val="32"/>
          <w:shd w:fill="auto" w:val="clear"/>
        </w:rPr>
        <w:t xml:space="preserve">Next Steps</w:t>
      </w:r>
    </w:p>
    <w:p>
      <w:pPr>
        <w:numPr>
          <w:ilvl w:val="0"/>
          <w:numId w:val="34"/>
        </w:numPr>
        <w:spacing w:before="0" w:after="0" w:line="240"/>
        <w:ind w:right="150" w:left="720" w:hanging="360"/>
        <w:jc w:val="left"/>
        <w:rPr>
          <w:rFonts w:ascii="Arial" w:hAnsi="Arial" w:cs="Arial" w:eastAsia="Arial"/>
          <w:color w:val="434343"/>
          <w:spacing w:val="0"/>
          <w:position w:val="0"/>
          <w:sz w:val="22"/>
          <w:shd w:fill="auto" w:val="clear"/>
        </w:rPr>
      </w:pPr>
      <w:r>
        <w:rPr>
          <w:rFonts w:ascii="Arial" w:hAnsi="Arial" w:cs="Arial" w:eastAsia="Arial"/>
          <w:color w:val="434343"/>
          <w:spacing w:val="0"/>
          <w:position w:val="0"/>
          <w:sz w:val="22"/>
          <w:shd w:fill="auto" w:val="clear"/>
        </w:rPr>
        <w:t xml:space="preserve">Plan a rollout to other locations</w:t>
      </w:r>
    </w:p>
    <w:p>
      <w:pPr>
        <w:numPr>
          <w:ilvl w:val="0"/>
          <w:numId w:val="34"/>
        </w:numPr>
        <w:spacing w:before="0" w:after="0" w:line="240"/>
        <w:ind w:right="150" w:left="720" w:hanging="360"/>
        <w:jc w:val="left"/>
        <w:rPr>
          <w:rFonts w:ascii="Arial" w:hAnsi="Arial" w:cs="Arial" w:eastAsia="Arial"/>
          <w:color w:val="auto"/>
          <w:spacing w:val="0"/>
          <w:position w:val="0"/>
          <w:sz w:val="22"/>
          <w:shd w:fill="auto" w:val="clear"/>
        </w:rPr>
      </w:pPr>
      <w:r>
        <w:rPr>
          <w:rFonts w:ascii="Arial" w:hAnsi="Arial" w:cs="Arial" w:eastAsia="Arial"/>
          <w:color w:val="434343"/>
          <w:spacing w:val="0"/>
          <w:position w:val="0"/>
          <w:sz w:val="22"/>
          <w:shd w:fill="auto" w:val="clear"/>
        </w:rPr>
        <w:t xml:space="preserve">Continue to improve order accuracy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1">
    <w:abstractNumId w:val="18"/>
  </w:num>
  <w:num w:numId="26">
    <w:abstractNumId w:val="12"/>
  </w:num>
  <w:num w:numId="29">
    <w:abstractNumId w:val="6"/>
  </w:num>
  <w:num w:numId="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