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b w:val="1"/>
          <w:sz w:val="46"/>
          <w:szCs w:val="46"/>
        </w:rPr>
      </w:pPr>
      <w:bookmarkStart w:colFirst="0" w:colLast="0" w:name="_iu6uc2k1je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Meeting: Software Installation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Below is the transcript of a phone conversation with the following people: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Peta (Project Manager)</w:t>
      </w:r>
    </w:p>
    <w:p w:rsidR="00000000" w:rsidDel="00000000" w:rsidP="00000000" w:rsidRDefault="00000000" w:rsidRPr="00000000" w14:paraId="0000000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Seydou (Restaurant Consultant)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Peta (Project Manager):</w:t>
      </w:r>
      <w:r w:rsidDel="00000000" w:rsidR="00000000" w:rsidRPr="00000000">
        <w:rPr>
          <w:color w:val="333333"/>
          <w:rtl w:val="0"/>
        </w:rPr>
        <w:t xml:space="preserve"> Hi Seydou.</w:t>
      </w:r>
    </w:p>
    <w:p w:rsidR="00000000" w:rsidDel="00000000" w:rsidP="00000000" w:rsidRDefault="00000000" w:rsidRPr="00000000" w14:paraId="00000008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Seydou (Restaurant Consultant):</w:t>
      </w:r>
      <w:r w:rsidDel="00000000" w:rsidR="00000000" w:rsidRPr="00000000">
        <w:rPr>
          <w:color w:val="333333"/>
          <w:rtl w:val="0"/>
        </w:rPr>
        <w:t xml:space="preserve"> Hi Peta! Got some more questions for me?</w:t>
      </w:r>
    </w:p>
    <w:p w:rsidR="00000000" w:rsidDel="00000000" w:rsidP="00000000" w:rsidRDefault="00000000" w:rsidRPr="00000000" w14:paraId="00000009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Peta:</w:t>
      </w:r>
      <w:r w:rsidDel="00000000" w:rsidR="00000000" w:rsidRPr="00000000">
        <w:rPr>
          <w:color w:val="333333"/>
          <w:rtl w:val="0"/>
        </w:rPr>
        <w:t xml:space="preserve"> Yup! About software integration this time. We need to make sure that the tablet software syncs up with our POS system. How long does that typically take?</w:t>
      </w:r>
    </w:p>
    <w:p w:rsidR="00000000" w:rsidDel="00000000" w:rsidP="00000000" w:rsidRDefault="00000000" w:rsidRPr="00000000" w14:paraId="0000000A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Seydou:</w:t>
      </w:r>
      <w:r w:rsidDel="00000000" w:rsidR="00000000" w:rsidRPr="00000000">
        <w:rPr>
          <w:color w:val="333333"/>
          <w:rtl w:val="0"/>
        </w:rPr>
        <w:t xml:space="preserve"> Not long at all. We add some code to the POS, reboot, and there you go. We can get it done in a few hours.</w:t>
      </w:r>
    </w:p>
    <w:p w:rsidR="00000000" w:rsidDel="00000000" w:rsidP="00000000" w:rsidRDefault="00000000" w:rsidRPr="00000000" w14:paraId="0000000B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Peta:</w:t>
      </w:r>
      <w:r w:rsidDel="00000000" w:rsidR="00000000" w:rsidRPr="00000000">
        <w:rPr>
          <w:color w:val="333333"/>
          <w:rtl w:val="0"/>
        </w:rPr>
        <w:t xml:space="preserve"> Great! It sounds very straightforward. Are there any issues you’ve seen in the past with this process?</w:t>
      </w:r>
    </w:p>
    <w:p w:rsidR="00000000" w:rsidDel="00000000" w:rsidP="00000000" w:rsidRDefault="00000000" w:rsidRPr="00000000" w14:paraId="0000000C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Seydou:</w:t>
      </w:r>
      <w:r w:rsidDel="00000000" w:rsidR="00000000" w:rsidRPr="00000000">
        <w:rPr>
          <w:color w:val="333333"/>
          <w:rtl w:val="0"/>
        </w:rPr>
        <w:t xml:space="preserve"> Well, it depends on what POS software you’re using, and which version. I think you’re on FlatPlate version 3.0. We require 3.0 or higher, and there are a few other POS systems we work with as well.</w:t>
      </w:r>
    </w:p>
    <w:p w:rsidR="00000000" w:rsidDel="00000000" w:rsidP="00000000" w:rsidRDefault="00000000" w:rsidRPr="00000000" w14:paraId="0000000D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Peta:</w:t>
      </w:r>
      <w:r w:rsidDel="00000000" w:rsidR="00000000" w:rsidRPr="00000000">
        <w:rPr>
          <w:color w:val="333333"/>
          <w:rtl w:val="0"/>
        </w:rPr>
        <w:t xml:space="preserve"> Oh, I’m not sure if we’re on 3.0. I remember thinking when I saw the screen at one of the locations that it looked a little old. What if we’re not on 3.0?</w:t>
      </w:r>
    </w:p>
    <w:p w:rsidR="00000000" w:rsidDel="00000000" w:rsidP="00000000" w:rsidRDefault="00000000" w:rsidRPr="00000000" w14:paraId="0000000E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Seydou:</w:t>
      </w:r>
      <w:r w:rsidDel="00000000" w:rsidR="00000000" w:rsidRPr="00000000">
        <w:rPr>
          <w:color w:val="333333"/>
          <w:rtl w:val="0"/>
        </w:rPr>
        <w:t xml:space="preserve"> Then that means you’d need to update your POS system. That can be done by contacting FlatPlate directly.</w:t>
      </w:r>
    </w:p>
    <w:p w:rsidR="00000000" w:rsidDel="00000000" w:rsidP="00000000" w:rsidRDefault="00000000" w:rsidRPr="00000000" w14:paraId="0000000F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Peta:</w:t>
      </w:r>
      <w:r w:rsidDel="00000000" w:rsidR="00000000" w:rsidRPr="00000000">
        <w:rPr>
          <w:color w:val="333333"/>
          <w:rtl w:val="0"/>
        </w:rPr>
        <w:t xml:space="preserve"> And how long does that take?</w:t>
      </w:r>
    </w:p>
    <w:p w:rsidR="00000000" w:rsidDel="00000000" w:rsidP="00000000" w:rsidRDefault="00000000" w:rsidRPr="00000000" w14:paraId="00000010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Seydou:</w:t>
      </w:r>
      <w:r w:rsidDel="00000000" w:rsidR="00000000" w:rsidRPr="00000000">
        <w:rPr>
          <w:color w:val="333333"/>
          <w:rtl w:val="0"/>
        </w:rPr>
        <w:t xml:space="preserve"> It depends. Maybe a few days?</w:t>
      </w:r>
    </w:p>
    <w:p w:rsidR="00000000" w:rsidDel="00000000" w:rsidP="00000000" w:rsidRDefault="00000000" w:rsidRPr="00000000" w14:paraId="00000011">
      <w:pPr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Peta:</w:t>
      </w:r>
      <w:r w:rsidDel="00000000" w:rsidR="00000000" w:rsidRPr="00000000">
        <w:rPr>
          <w:color w:val="333333"/>
          <w:rtl w:val="0"/>
        </w:rPr>
        <w:t xml:space="preserve"> Ok, thanks for the info. I’m going to give Gilly a call and check on that immediately. Thank you!</w:t>
      </w:r>
    </w:p>
    <w:p w:rsidR="00000000" w:rsidDel="00000000" w:rsidP="00000000" w:rsidRDefault="00000000" w:rsidRPr="00000000" w14:paraId="00000012">
      <w:pPr>
        <w:shd w:fill="ffffff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