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r>
        <w:t xml:space="preserve"/>
      </w:r>
    </w:p>
    <w:p>
      <w:pPr>
        <w:spacing w:after="120"/>
        <w:jc w:val="center"/>
      </w:pPr>
      <w:r>
        <w:rPr>
          <w:rFonts w:ascii="Arial" w:cs="Arial" w:eastAsia="Arial" w:hAnsi="Arial"/>
          <w:b/>
          <w:bCs/>
          <w:color w:val="1B5E20"/>
          <w:sz w:val="48"/>
          <w:szCs w:val="48"/>
        </w:rPr>
        <w:t xml:space="preserve">BILL OF QUANTITIES</w:t>
      </w:r>
    </w:p>
    <w:p>
      <w:pPr>
        <w:pBdr>
          <w:bottom w:val="single" w:color="4CAF50" w:sz="6" w:space="4"/>
        </w:pBdr>
        <w:spacing w:after="320"/>
        <w:jc w:val="center"/>
      </w:pPr>
      <w:r>
        <w:rPr>
          <w:rFonts w:ascii="Arial" w:cs="Arial" w:eastAsia="Arial" w:hAnsi="Arial"/>
          <w:b/>
          <w:bCs/>
          <w:color w:val="2E7D32"/>
          <w:sz w:val="36"/>
          <w:szCs w:val="36"/>
        </w:rPr>
        <w:t xml:space="preserve">&amp; REQUIREMENTS DOCUMENT</w:t>
      </w:r>
    </w:p>
    <w:p>
      <w:pPr>
        <w:spacing w:after="240"/>
      </w:pPr>
      <w:r>
        <w:t xml:space="preserve"/>
      </w:r>
    </w:p>
    <w:p>
      <w:pPr>
        <w:spacing w:after="480"/>
        <w:jc w:val="center"/>
      </w:pPr>
      <w:r>
        <w:rPr>
          <w:rFonts w:ascii="Arial" w:cs="Arial" w:eastAsia="Arial" w:hAnsi="Arial"/>
          <w:b/>
          <w:bCs/>
          <w:color w:val="212121"/>
          <w:sz w:val="30"/>
          <w:szCs w:val="30"/>
        </w:rPr>
        <w:t xml:space="preserve">ANALYSIS THIS ATTACH DOCUMENT AND THEN GENERATE THE REQUIRMENT DOCS</w:t>
      </w:r>
    </w:p>
    <w:p>
      <w:pPr>
        <w:spacing w:after="200"/>
      </w:pPr>
      <w:r>
        <w:t xml:space="preserve"/>
      </w:r>
    </w:p>
    <w:tbl>
      <w:tblPr>
        <w:tblW w:type="dxa" w:w="7960"/>
        <w:tblBorders>
          <w:top w:val="single" w:color="auto" w:sz="4"/>
          <w:left w:val="single" w:color="auto" w:sz="4"/>
          <w:bottom w:val="single" w:color="auto" w:sz="4"/>
          <w:right w:val="single" w:color="auto" w:sz="4"/>
          <w:insideH w:val="single" w:color="auto" w:sz="4"/>
          <w:insideV w:val="single" w:color="auto" w:sz="4"/>
        </w:tblBorders>
      </w:tblPr>
      <w:tblGrid>
        <w:gridCol w:w="2400"/>
        <w:gridCol w:w="5560"/>
      </w:tblGrid>
      <w:tr>
        <w:tc>
          <w:tcPr>
            <w:tcW w:type="dxa" w:w="2400"/>
            <w:tcBorders>
              <w:top w:val="single" w:color="A5D6A7" w:sz="1"/>
              <w:left w:val="single" w:color="A5D6A7" w:sz="1"/>
              <w:bottom w:val="single" w:color="A5D6A7" w:sz="1"/>
              <w:right w:val="single" w:color="A5D6A7" w:sz="1"/>
            </w:tcBorders>
            <w:shd w:fill="E8F5E9" w:val="clear"/>
            <w:tcMar>
              <w:top w:type="dxa" w:w="60"/>
              <w:left w:type="dxa" w:w="120"/>
              <w:bottom w:type="dxa" w:w="60"/>
              <w:right w:type="dxa" w:w="80"/>
            </w:tcMar>
          </w:tcPr>
          <w:p>
            <w:r>
              <w:rPr>
                <w:rFonts w:ascii="Arial" w:cs="Arial" w:eastAsia="Arial" w:hAnsi="Arial"/>
                <w:b/>
                <w:bCs/>
                <w:color w:val="1B5E20"/>
                <w:sz w:val="21"/>
                <w:szCs w:val="21"/>
              </w:rPr>
              <w:t xml:space="preserve">Document Ref.</w:t>
            </w:r>
          </w:p>
        </w:tc>
        <w:tc>
          <w:tcPr>
            <w:tcW w:type="dxa" w:w="5560"/>
            <w:tcBorders>
              <w:top w:val="single" w:color="A5D6A7" w:sz="1"/>
              <w:left w:val="single" w:color="A5D6A7" w:sz="1"/>
              <w:bottom w:val="single" w:color="A5D6A7" w:sz="1"/>
              <w:right w:val="single" w:color="A5D6A7" w:sz="1"/>
            </w:tcBorders>
            <w:shd w:fill="FFFFFF" w:val="clear"/>
            <w:tcMar>
              <w:top w:type="dxa" w:w="60"/>
              <w:left w:type="dxa" w:w="120"/>
              <w:bottom w:type="dxa" w:w="60"/>
              <w:right w:type="dxa" w:w="80"/>
            </w:tcMar>
          </w:tcPr>
          <w:p>
            <w:r>
              <w:rPr>
                <w:rFonts w:ascii="Arial" w:cs="Arial" w:eastAsia="Arial" w:hAnsi="Arial"/>
                <w:color w:val="212121"/>
                <w:sz w:val="21"/>
                <w:szCs w:val="21"/>
              </w:rPr>
              <w:t xml:space="preserve">BOQ-585730</w:t>
            </w:r>
          </w:p>
        </w:tc>
      </w:tr>
      <w:tr>
        <w:tc>
          <w:tcPr>
            <w:tcW w:type="dxa" w:w="2400"/>
            <w:tcBorders>
              <w:top w:val="single" w:color="A5D6A7" w:sz="1"/>
              <w:left w:val="single" w:color="A5D6A7" w:sz="1"/>
              <w:bottom w:val="single" w:color="A5D6A7" w:sz="1"/>
              <w:right w:val="single" w:color="A5D6A7" w:sz="1"/>
            </w:tcBorders>
            <w:shd w:fill="E8F5E9" w:val="clear"/>
            <w:tcMar>
              <w:top w:type="dxa" w:w="60"/>
              <w:left w:type="dxa" w:w="120"/>
              <w:bottom w:type="dxa" w:w="60"/>
              <w:right w:type="dxa" w:w="80"/>
            </w:tcMar>
          </w:tcPr>
          <w:p>
            <w:r>
              <w:rPr>
                <w:rFonts w:ascii="Arial" w:cs="Arial" w:eastAsia="Arial" w:hAnsi="Arial"/>
                <w:b/>
                <w:bCs/>
                <w:color w:val="1B5E20"/>
                <w:sz w:val="21"/>
                <w:szCs w:val="21"/>
              </w:rPr>
              <w:t xml:space="preserve">Prepared On</w:t>
            </w:r>
          </w:p>
        </w:tc>
        <w:tc>
          <w:tcPr>
            <w:tcW w:type="dxa" w:w="5560"/>
            <w:tcBorders>
              <w:top w:val="single" w:color="A5D6A7" w:sz="1"/>
              <w:left w:val="single" w:color="A5D6A7" w:sz="1"/>
              <w:bottom w:val="single" w:color="A5D6A7" w:sz="1"/>
              <w:right w:val="single" w:color="A5D6A7" w:sz="1"/>
            </w:tcBorders>
            <w:shd w:fill="FFFFFF" w:val="clear"/>
            <w:tcMar>
              <w:top w:type="dxa" w:w="60"/>
              <w:left w:type="dxa" w:w="120"/>
              <w:bottom w:type="dxa" w:w="60"/>
              <w:right w:type="dxa" w:w="80"/>
            </w:tcMar>
          </w:tcPr>
          <w:p>
            <w:r>
              <w:rPr>
                <w:rFonts w:ascii="Arial" w:cs="Arial" w:eastAsia="Arial" w:hAnsi="Arial"/>
                <w:color w:val="212121"/>
                <w:sz w:val="21"/>
                <w:szCs w:val="21"/>
              </w:rPr>
              <w:t xml:space="preserve">5 June 2026</w:t>
            </w:r>
          </w:p>
        </w:tc>
      </w:tr>
      <w:tr>
        <w:tc>
          <w:tcPr>
            <w:tcW w:type="dxa" w:w="2400"/>
            <w:tcBorders>
              <w:top w:val="single" w:color="A5D6A7" w:sz="1"/>
              <w:left w:val="single" w:color="A5D6A7" w:sz="1"/>
              <w:bottom w:val="single" w:color="A5D6A7" w:sz="1"/>
              <w:right w:val="single" w:color="A5D6A7" w:sz="1"/>
            </w:tcBorders>
            <w:shd w:fill="E8F5E9" w:val="clear"/>
            <w:tcMar>
              <w:top w:type="dxa" w:w="60"/>
              <w:left w:type="dxa" w:w="120"/>
              <w:bottom w:type="dxa" w:w="60"/>
              <w:right w:type="dxa" w:w="80"/>
            </w:tcMar>
          </w:tcPr>
          <w:p>
            <w:r>
              <w:rPr>
                <w:rFonts w:ascii="Arial" w:cs="Arial" w:eastAsia="Arial" w:hAnsi="Arial"/>
                <w:b/>
                <w:bCs/>
                <w:color w:val="1B5E20"/>
                <w:sz w:val="21"/>
                <w:szCs w:val="21"/>
              </w:rPr>
              <w:t xml:space="preserve">Status</w:t>
            </w:r>
          </w:p>
        </w:tc>
        <w:tc>
          <w:tcPr>
            <w:tcW w:type="dxa" w:w="5560"/>
            <w:tcBorders>
              <w:top w:val="single" w:color="A5D6A7" w:sz="1"/>
              <w:left w:val="single" w:color="A5D6A7" w:sz="1"/>
              <w:bottom w:val="single" w:color="A5D6A7" w:sz="1"/>
              <w:right w:val="single" w:color="A5D6A7" w:sz="1"/>
            </w:tcBorders>
            <w:shd w:fill="FFFFFF" w:val="clear"/>
            <w:tcMar>
              <w:top w:type="dxa" w:w="60"/>
              <w:left w:type="dxa" w:w="120"/>
              <w:bottom w:type="dxa" w:w="60"/>
              <w:right w:type="dxa" w:w="80"/>
            </w:tcMar>
          </w:tcPr>
          <w:p>
            <w:r>
              <w:rPr>
                <w:rFonts w:ascii="Arial" w:cs="Arial" w:eastAsia="Arial" w:hAnsi="Arial"/>
                <w:color w:val="212121"/>
                <w:sz w:val="21"/>
                <w:szCs w:val="21"/>
              </w:rPr>
              <w:t xml:space="preserve">DRAFT — For Vendor Quotation</w:t>
            </w:r>
          </w:p>
        </w:tc>
      </w:tr>
      <w:tr>
        <w:tc>
          <w:tcPr>
            <w:tcW w:type="dxa" w:w="2400"/>
            <w:tcBorders>
              <w:top w:val="single" w:color="A5D6A7" w:sz="1"/>
              <w:left w:val="single" w:color="A5D6A7" w:sz="1"/>
              <w:bottom w:val="single" w:color="A5D6A7" w:sz="1"/>
              <w:right w:val="single" w:color="A5D6A7" w:sz="1"/>
            </w:tcBorders>
            <w:shd w:fill="E8F5E9" w:val="clear"/>
            <w:tcMar>
              <w:top w:type="dxa" w:w="60"/>
              <w:left w:type="dxa" w:w="120"/>
              <w:bottom w:type="dxa" w:w="60"/>
              <w:right w:type="dxa" w:w="80"/>
            </w:tcMar>
          </w:tcPr>
          <w:p>
            <w:r>
              <w:rPr>
                <w:rFonts w:ascii="Arial" w:cs="Arial" w:eastAsia="Arial" w:hAnsi="Arial"/>
                <w:b/>
                <w:bCs/>
                <w:color w:val="1B5E20"/>
                <w:sz w:val="21"/>
                <w:szCs w:val="21"/>
              </w:rPr>
              <w:t xml:space="preserve">Confidential</w:t>
            </w:r>
          </w:p>
        </w:tc>
        <w:tc>
          <w:tcPr>
            <w:tcW w:type="dxa" w:w="5560"/>
            <w:tcBorders>
              <w:top w:val="single" w:color="A5D6A7" w:sz="1"/>
              <w:left w:val="single" w:color="A5D6A7" w:sz="1"/>
              <w:bottom w:val="single" w:color="A5D6A7" w:sz="1"/>
              <w:right w:val="single" w:color="A5D6A7" w:sz="1"/>
            </w:tcBorders>
            <w:shd w:fill="FFFFFF" w:val="clear"/>
            <w:tcMar>
              <w:top w:type="dxa" w:w="60"/>
              <w:left w:type="dxa" w:w="120"/>
              <w:bottom w:type="dxa" w:w="60"/>
              <w:right w:type="dxa" w:w="80"/>
            </w:tcMar>
          </w:tcPr>
          <w:p>
            <w:r>
              <w:rPr>
                <w:rFonts w:ascii="Arial" w:cs="Arial" w:eastAsia="Arial" w:hAnsi="Arial"/>
                <w:color w:val="212121"/>
                <w:sz w:val="21"/>
                <w:szCs w:val="21"/>
              </w:rPr>
              <w:t xml:space="preserve">Yes — Do not distribute without authorization</w:t>
            </w:r>
          </w:p>
        </w:tc>
      </w:tr>
    </w:tbl>
    <w:p>
      <w:pPr>
        <w:spacing w:after="600"/>
      </w:pPr>
      <w:r>
        <w:t xml:space="preserve"/>
      </w:r>
    </w:p>
    <w:p>
      <w:pPr>
        <w:jc w:val="center"/>
      </w:pPr>
      <w:r>
        <w:rPr>
          <w:rFonts w:ascii="Arial" w:cs="Arial" w:eastAsia="Arial" w:hAnsi="Arial"/>
          <w:i/>
          <w:iCs/>
          <w:color w:val="616161"/>
          <w:sz w:val="18"/>
          <w:szCs w:val="18"/>
        </w:rPr>
        <w:t xml:space="preserve">This document is intended for qualified vendors only.</w:t>
      </w:r>
    </w:p>
    <w:p>
      <w:pPr>
        <w:sectPr>
          <w:pgSz w:w="11906" w:h="16838" w:orient="portrait"/>
          <w:pgMar w:top="1440" w:right="1440" w:bottom="1440" w:left="1440" w:header="708" w:footer="708" w:gutter="0"/>
          <w:pgNumType/>
          <w:docGrid w:linePitch="360"/>
        </w:sectPr>
      </w:pPr>
    </w:p>
    <w:p>
      <w:pPr>
        <w:spacing w:after="160" w:before="200"/>
      </w:pPr>
      <w:r>
        <w:rPr>
          <w:rFonts w:ascii="Arial" w:cs="Arial" w:eastAsia="Arial" w:hAnsi="Arial"/>
          <w:b/>
          <w:bCs/>
          <w:color w:val="1B5E20"/>
          <w:sz w:val="30"/>
          <w:szCs w:val="30"/>
        </w:rPr>
        <w:t xml:space="preserve">Bill of Quantities (BOQ) and Requirements Document</w:t>
      </w:r>
    </w:p>
    <w:p>
      <w:pPr>
        <w:spacing w:after="40"/>
      </w:pPr>
      <w:r>
        <w:t xml:space="preserve"/>
      </w:r>
    </w:p>
    <w:p>
      <w:pPr>
        <w:spacing w:after="60"/>
      </w:pPr>
      <w:r>
        <w:t xml:space="preserve"/>
      </w:r>
    </w:p>
    <w:p>
      <w:pPr>
        <w:pBdr>
          <w:bottom w:val="single" w:color="4CAF50" w:sz="4" w:space="2"/>
        </w:pBdr>
        <w:spacing w:after="120" w:before="280"/>
      </w:pPr>
      <w:r>
        <w:rPr>
          <w:rFonts w:ascii="Arial" w:cs="Arial" w:eastAsia="Arial" w:hAnsi="Arial"/>
          <w:b/>
          <w:bCs/>
          <w:color w:val="1B5E20"/>
          <w:sz w:val="26"/>
          <w:szCs w:val="26"/>
        </w:rPr>
        <w:t xml:space="preserve">1. PROJECT OVERVIEW</w:t>
      </w:r>
    </w:p>
    <w:p>
      <w:pPr>
        <w:pStyle w:val="ListParagraph"/>
        <w:numPr>
          <w:ilvl w:val="0"/>
          <w:numId w:val="2"/>
        </w:numPr>
        <w:spacing w:after="40"/>
      </w:pPr>
      <w:r>
        <w:rPr>
          <w:rFonts w:ascii="Arial" w:cs="Arial" w:eastAsia="Arial" w:hAnsi="Arial"/>
          <w:color w:val="212121"/>
          <w:sz w:val="22"/>
          <w:szCs w:val="22"/>
        </w:rPr>
        <w:t xml:space="preserve">**Project Title:** E-commerce Website Development for Wheedle</w:t>
      </w:r>
    </w:p>
    <w:p>
      <w:pPr>
        <w:pStyle w:val="ListParagraph"/>
        <w:numPr>
          <w:ilvl w:val="0"/>
          <w:numId w:val="2"/>
        </w:numPr>
        <w:spacing w:after="40"/>
      </w:pPr>
      <w:r>
        <w:rPr>
          <w:rFonts w:ascii="Arial" w:cs="Arial" w:eastAsia="Arial" w:hAnsi="Arial"/>
          <w:color w:val="212121"/>
          <w:sz w:val="22"/>
          <w:szCs w:val="22"/>
        </w:rPr>
        <w:t xml:space="preserve">**Project Type &amp; Category:** Website Development / E-commerce</w:t>
      </w:r>
    </w:p>
    <w:p>
      <w:pPr>
        <w:pStyle w:val="ListParagraph"/>
        <w:numPr>
          <w:ilvl w:val="0"/>
          <w:numId w:val="2"/>
        </w:numPr>
        <w:spacing w:after="40"/>
      </w:pPr>
      <w:r>
        <w:rPr>
          <w:rFonts w:ascii="Arial" w:cs="Arial" w:eastAsia="Arial" w:hAnsi="Arial"/>
          <w:color w:val="212121"/>
          <w:sz w:val="22"/>
          <w:szCs w:val="22"/>
        </w:rPr>
        <w:t xml:space="preserve">**Client / Organization:** Wheedle</w:t>
      </w:r>
    </w:p>
    <w:p>
      <w:pPr>
        <w:pStyle w:val="ListParagraph"/>
        <w:numPr>
          <w:ilvl w:val="0"/>
          <w:numId w:val="2"/>
        </w:numPr>
        <w:spacing w:after="40"/>
      </w:pPr>
      <w:r>
        <w:rPr>
          <w:rFonts w:ascii="Arial" w:cs="Arial" w:eastAsia="Arial" w:hAnsi="Arial"/>
          <w:color w:val="212121"/>
          <w:sz w:val="22"/>
          <w:szCs w:val="22"/>
        </w:rPr>
        <w:t xml:space="preserve">**Project Location:** As specified</w:t>
      </w:r>
    </w:p>
    <w:p>
      <w:pPr>
        <w:pStyle w:val="ListParagraph"/>
        <w:numPr>
          <w:ilvl w:val="0"/>
          <w:numId w:val="2"/>
        </w:numPr>
        <w:spacing w:after="40"/>
      </w:pPr>
      <w:r>
        <w:rPr>
          <w:rFonts w:ascii="Arial" w:cs="Arial" w:eastAsia="Arial" w:hAnsi="Arial"/>
          <w:color w:val="212121"/>
          <w:sz w:val="22"/>
          <w:szCs w:val="22"/>
        </w:rPr>
        <w:t xml:space="preserve">**Prepared Date:** 5 June 2026</w:t>
      </w:r>
    </w:p>
    <w:p>
      <w:pPr>
        <w:pStyle w:val="ListParagraph"/>
        <w:numPr>
          <w:ilvl w:val="0"/>
          <w:numId w:val="2"/>
        </w:numPr>
        <w:spacing w:after="40"/>
      </w:pPr>
      <w:r>
        <w:rPr>
          <w:rFonts w:ascii="Arial" w:cs="Arial" w:eastAsia="Arial" w:hAnsi="Arial"/>
          <w:color w:val="212121"/>
          <w:sz w:val="22"/>
          <w:szCs w:val="22"/>
        </w:rPr>
        <w:t xml:space="preserve">**Document Reference:** BOQ-549667</w:t>
      </w:r>
    </w:p>
    <w:p>
      <w:pPr>
        <w:spacing w:after="40"/>
      </w:pPr>
      <w:r>
        <w:t xml:space="preserve"/>
      </w:r>
    </w:p>
    <w:p>
      <w:pPr>
        <w:spacing w:after="60"/>
      </w:pPr>
      <w:r>
        <w:t xml:space="preserve"/>
      </w:r>
    </w:p>
    <w:p>
      <w:pPr>
        <w:pBdr>
          <w:bottom w:val="single" w:color="4CAF50" w:sz="4" w:space="2"/>
        </w:pBdr>
        <w:spacing w:after="120" w:before="280"/>
      </w:pPr>
      <w:r>
        <w:rPr>
          <w:rFonts w:ascii="Arial" w:cs="Arial" w:eastAsia="Arial" w:hAnsi="Arial"/>
          <w:b/>
          <w:bCs/>
          <w:color w:val="1B5E20"/>
          <w:sz w:val="26"/>
          <w:szCs w:val="26"/>
        </w:rPr>
        <w:t xml:space="preserve">2. EXECUTIVE SUMMARY</w:t>
      </w:r>
    </w:p>
    <w:p>
      <w:pPr>
        <w:spacing w:after="60"/>
      </w:pPr>
      <w:r>
        <w:rPr>
          <w:rFonts w:ascii="Arial" w:cs="Arial" w:eastAsia="Arial" w:hAnsi="Arial"/>
          <w:b w:val="false"/>
          <w:bCs w:val="false"/>
          <w:i w:val="false"/>
          <w:iCs w:val="false"/>
          <w:color w:val="212121"/>
          <w:sz w:val="22"/>
          <w:szCs w:val="22"/>
        </w:rPr>
        <w:t xml:space="preserve">This document outlines the requirements and specifications for the development of an e-commerce website for Wheedle, a company focused on selling clothing and cosmetics. The primary objective of this project is to create a fully functional online platform that enhances user engagement and facilitates seamless transactions. The website will be designed to reflect Wheedle's brand identity while ensuring a user-friendly experience.</w:t>
      </w:r>
    </w:p>
    <w:p>
      <w:pPr>
        <w:spacing w:after="40"/>
      </w:pPr>
      <w:r>
        <w:t xml:space="preserve"/>
      </w:r>
    </w:p>
    <w:p>
      <w:pPr>
        <w:spacing w:after="60"/>
      </w:pPr>
      <w:r>
        <w:rPr>
          <w:rFonts w:ascii="Arial" w:cs="Arial" w:eastAsia="Arial" w:hAnsi="Arial"/>
          <w:b w:val="false"/>
          <w:bCs w:val="false"/>
          <w:i w:val="false"/>
          <w:iCs w:val="false"/>
          <w:color w:val="212121"/>
          <w:sz w:val="22"/>
          <w:szCs w:val="22"/>
        </w:rPr>
        <w:t xml:space="preserve">The project encompasses website design, development, and payment integration, with a completion deadline set for 30 June 2026. The significance of this project lies in its potential to expand Wheedle's market reach, improve customer satisfaction, and ultimately drive sales through an efficient online shopping experience.</w:t>
      </w:r>
    </w:p>
    <w:p>
      <w:pPr>
        <w:spacing w:after="40"/>
      </w:pPr>
      <w:r>
        <w:t xml:space="preserve"/>
      </w:r>
    </w:p>
    <w:p>
      <w:pPr>
        <w:spacing w:after="60"/>
      </w:pPr>
      <w:r>
        <w:t xml:space="preserve"/>
      </w:r>
    </w:p>
    <w:p>
      <w:pPr>
        <w:pBdr>
          <w:bottom w:val="single" w:color="4CAF50" w:sz="4" w:space="2"/>
        </w:pBdr>
        <w:spacing w:after="120" w:before="280"/>
      </w:pPr>
      <w:r>
        <w:rPr>
          <w:rFonts w:ascii="Arial" w:cs="Arial" w:eastAsia="Arial" w:hAnsi="Arial"/>
          <w:b/>
          <w:bCs/>
          <w:color w:val="1B5E20"/>
          <w:sz w:val="26"/>
          <w:szCs w:val="26"/>
        </w:rPr>
        <w:t xml:space="preserve">3. SCOPE OF WORK</w:t>
      </w:r>
    </w:p>
    <w:p>
      <w:pPr>
        <w:pStyle w:val="ListParagraph"/>
        <w:numPr>
          <w:ilvl w:val="0"/>
          <w:numId w:val="2"/>
        </w:numPr>
        <w:spacing w:after="40"/>
      </w:pPr>
      <w:r>
        <w:rPr>
          <w:rFonts w:ascii="Arial" w:cs="Arial" w:eastAsia="Arial" w:hAnsi="Arial"/>
          <w:color w:val="212121"/>
          <w:sz w:val="22"/>
          <w:szCs w:val="22"/>
        </w:rPr>
        <w:t xml:space="preserve">**Website Design:**</w:t>
      </w:r>
    </w:p>
    <w:p>
      <w:pPr>
        <w:pStyle w:val="ListParagraph"/>
        <w:numPr>
          <w:ilvl w:val="0"/>
          <w:numId w:val="2"/>
        </w:numPr>
        <w:spacing w:after="40"/>
      </w:pPr>
      <w:r>
        <w:rPr>
          <w:rFonts w:ascii="Arial" w:cs="Arial" w:eastAsia="Arial" w:hAnsi="Arial"/>
          <w:color w:val="212121"/>
          <w:sz w:val="22"/>
          <w:szCs w:val="22"/>
        </w:rPr>
        <w:t xml:space="preserve">Create an aesthetically pleasing and intuitive design aligned with Wheedle's brand identity.</w:t>
      </w:r>
    </w:p>
    <w:p>
      <w:pPr>
        <w:pStyle w:val="ListParagraph"/>
        <w:numPr>
          <w:ilvl w:val="0"/>
          <w:numId w:val="2"/>
        </w:numPr>
        <w:spacing w:after="40"/>
      </w:pPr>
      <w:r>
        <w:rPr>
          <w:rFonts w:ascii="Arial" w:cs="Arial" w:eastAsia="Arial" w:hAnsi="Arial"/>
          <w:color w:val="212121"/>
          <w:sz w:val="22"/>
          <w:szCs w:val="22"/>
        </w:rPr>
        <w:t xml:space="preserve">**Website Development:**</w:t>
      </w:r>
    </w:p>
    <w:p>
      <w:pPr>
        <w:pStyle w:val="ListParagraph"/>
        <w:numPr>
          <w:ilvl w:val="0"/>
          <w:numId w:val="2"/>
        </w:numPr>
        <w:spacing w:after="40"/>
      </w:pPr>
      <w:r>
        <w:rPr>
          <w:rFonts w:ascii="Arial" w:cs="Arial" w:eastAsia="Arial" w:hAnsi="Arial"/>
          <w:color w:val="212121"/>
          <w:sz w:val="22"/>
          <w:szCs w:val="22"/>
        </w:rPr>
        <w:t xml:space="preserve">Build the website using the latest technologies to ensure performance and reliability.</w:t>
      </w:r>
    </w:p>
    <w:p>
      <w:pPr>
        <w:pStyle w:val="ListParagraph"/>
        <w:numPr>
          <w:ilvl w:val="0"/>
          <w:numId w:val="2"/>
        </w:numPr>
        <w:spacing w:after="40"/>
      </w:pPr>
      <w:r>
        <w:rPr>
          <w:rFonts w:ascii="Arial" w:cs="Arial" w:eastAsia="Arial" w:hAnsi="Arial"/>
          <w:color w:val="212121"/>
          <w:sz w:val="22"/>
          <w:szCs w:val="22"/>
        </w:rPr>
        <w:t xml:space="preserve">**Payment Integration:**</w:t>
      </w:r>
    </w:p>
    <w:p>
      <w:pPr>
        <w:pStyle w:val="ListParagraph"/>
        <w:numPr>
          <w:ilvl w:val="0"/>
          <w:numId w:val="2"/>
        </w:numPr>
        <w:spacing w:after="40"/>
      </w:pPr>
      <w:r>
        <w:rPr>
          <w:rFonts w:ascii="Arial" w:cs="Arial" w:eastAsia="Arial" w:hAnsi="Arial"/>
          <w:color w:val="212121"/>
          <w:sz w:val="22"/>
          <w:szCs w:val="22"/>
        </w:rPr>
        <w:t xml:space="preserve">Implement secure payment gateways to facilitate online transactions.</w:t>
      </w:r>
    </w:p>
    <w:p>
      <w:pPr>
        <w:pStyle w:val="ListParagraph"/>
        <w:numPr>
          <w:ilvl w:val="0"/>
          <w:numId w:val="2"/>
        </w:numPr>
        <w:spacing w:after="40"/>
      </w:pPr>
      <w:r>
        <w:rPr>
          <w:rFonts w:ascii="Arial" w:cs="Arial" w:eastAsia="Arial" w:hAnsi="Arial"/>
          <w:color w:val="212121"/>
          <w:sz w:val="22"/>
          <w:szCs w:val="22"/>
        </w:rPr>
        <w:t xml:space="preserve">**User Documentation:**</w:t>
      </w:r>
    </w:p>
    <w:p>
      <w:pPr>
        <w:pStyle w:val="ListParagraph"/>
        <w:numPr>
          <w:ilvl w:val="0"/>
          <w:numId w:val="2"/>
        </w:numPr>
        <w:spacing w:after="40"/>
      </w:pPr>
      <w:r>
        <w:rPr>
          <w:rFonts w:ascii="Arial" w:cs="Arial" w:eastAsia="Arial" w:hAnsi="Arial"/>
          <w:color w:val="212121"/>
          <w:sz w:val="22"/>
          <w:szCs w:val="22"/>
        </w:rPr>
        <w:t xml:space="preserve">Provide comprehensive user documentation for website navigation and management.</w:t>
      </w:r>
    </w:p>
    <w:p>
      <w:pPr>
        <w:pStyle w:val="ListParagraph"/>
        <w:numPr>
          <w:ilvl w:val="0"/>
          <w:numId w:val="2"/>
        </w:numPr>
        <w:spacing w:after="40"/>
      </w:pPr>
      <w:r>
        <w:rPr>
          <w:rFonts w:ascii="Arial" w:cs="Arial" w:eastAsia="Arial" w:hAnsi="Arial"/>
          <w:color w:val="212121"/>
          <w:sz w:val="22"/>
          <w:szCs w:val="22"/>
        </w:rPr>
        <w:t xml:space="preserve">**Staff Training:**</w:t>
      </w:r>
    </w:p>
    <w:p>
      <w:pPr>
        <w:pStyle w:val="ListParagraph"/>
        <w:numPr>
          <w:ilvl w:val="0"/>
          <w:numId w:val="2"/>
        </w:numPr>
        <w:spacing w:after="40"/>
      </w:pPr>
      <w:r>
        <w:rPr>
          <w:rFonts w:ascii="Arial" w:cs="Arial" w:eastAsia="Arial" w:hAnsi="Arial"/>
          <w:color w:val="212121"/>
          <w:sz w:val="22"/>
          <w:szCs w:val="22"/>
        </w:rPr>
        <w:t xml:space="preserve">Conduct initial training sessions for Wheedle's staff on website management and operations.</w:t>
      </w:r>
    </w:p>
    <w:p>
      <w:pPr>
        <w:spacing w:after="40"/>
      </w:pPr>
      <w:r>
        <w:t xml:space="preserve"/>
      </w:r>
    </w:p>
    <w:p>
      <w:pPr>
        <w:spacing w:after="60"/>
      </w:pPr>
      <w:r>
        <w:t xml:space="preserve"/>
      </w:r>
    </w:p>
    <w:p>
      <w:pPr>
        <w:pBdr>
          <w:bottom w:val="single" w:color="4CAF50" w:sz="4" w:space="2"/>
        </w:pBdr>
        <w:spacing w:after="120" w:before="280"/>
      </w:pPr>
      <w:r>
        <w:rPr>
          <w:rFonts w:ascii="Arial" w:cs="Arial" w:eastAsia="Arial" w:hAnsi="Arial"/>
          <w:b/>
          <w:bCs/>
          <w:color w:val="1B5E20"/>
          <w:sz w:val="26"/>
          <w:szCs w:val="26"/>
        </w:rPr>
        <w:t xml:space="preserve">4. BILL OF QUANTITIES (BOQ)</w:t>
      </w:r>
    </w:p>
    <w:p>
      <w:pPr>
        <w:spacing w:after="40"/>
      </w:pPr>
      <w:r>
        <w:t xml:space="preserve"/>
      </w:r>
    </w:p>
    <w:tbl>
      <w:tblPr>
        <w:tblW w:type="dxa" w:w="7960"/>
        <w:tblBorders>
          <w:top w:val="single" w:color="auto" w:sz="4"/>
          <w:left w:val="single" w:color="auto" w:sz="4"/>
          <w:bottom w:val="single" w:color="auto" w:sz="4"/>
          <w:right w:val="single" w:color="auto" w:sz="4"/>
          <w:insideH w:val="single" w:color="auto" w:sz="4"/>
          <w:insideV w:val="single" w:color="auto" w:sz="4"/>
        </w:tblBorders>
      </w:tblPr>
      <w:tblGrid>
        <w:gridCol w:w="600"/>
        <w:gridCol w:w="3600"/>
        <w:gridCol w:w="800"/>
        <w:gridCol w:w="800"/>
        <w:gridCol w:w="2160"/>
      </w:tblGrid>
      <w:tr>
        <w:trPr>
          <w:tblHeader/>
        </w:trPr>
        <w:tc>
          <w:tcPr>
            <w:tcW w:type="dxa" w:w="600"/>
            <w:tcBorders>
              <w:top w:val="single" w:color="2E7D32" w:sz="1"/>
              <w:left w:val="single" w:color="2E7D32" w:sz="1"/>
              <w:bottom w:val="single" w:color="2E7D32" w:sz="1"/>
              <w:right w:val="single" w:color="2E7D32" w:sz="1"/>
            </w:tcBorders>
            <w:shd w:fill="1B5E20"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No.</w:t>
            </w:r>
          </w:p>
        </w:tc>
        <w:tc>
          <w:tcPr>
            <w:tcW w:type="dxa" w:w="3600"/>
            <w:tcBorders>
              <w:top w:val="single" w:color="2E7D32" w:sz="1"/>
              <w:left w:val="single" w:color="2E7D32" w:sz="1"/>
              <w:bottom w:val="single" w:color="2E7D32" w:sz="1"/>
              <w:right w:val="single" w:color="2E7D32" w:sz="1"/>
            </w:tcBorders>
            <w:shd w:fill="1B5E20"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Description</w:t>
            </w:r>
          </w:p>
        </w:tc>
        <w:tc>
          <w:tcPr>
            <w:tcW w:type="dxa" w:w="800"/>
            <w:tcBorders>
              <w:top w:val="single" w:color="2E7D32" w:sz="1"/>
              <w:left w:val="single" w:color="2E7D32" w:sz="1"/>
              <w:bottom w:val="single" w:color="2E7D32" w:sz="1"/>
              <w:right w:val="single" w:color="2E7D32" w:sz="1"/>
            </w:tcBorders>
            <w:shd w:fill="1B5E20"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Unit</w:t>
            </w:r>
          </w:p>
        </w:tc>
        <w:tc>
          <w:tcPr>
            <w:tcW w:type="dxa" w:w="800"/>
            <w:tcBorders>
              <w:top w:val="single" w:color="2E7D32" w:sz="1"/>
              <w:left w:val="single" w:color="2E7D32" w:sz="1"/>
              <w:bottom w:val="single" w:color="2E7D32" w:sz="1"/>
              <w:right w:val="single" w:color="2E7D32" w:sz="1"/>
            </w:tcBorders>
            <w:shd w:fill="1B5E20"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Est. Qty</w:t>
            </w:r>
          </w:p>
        </w:tc>
        <w:tc>
          <w:tcPr>
            <w:tcW w:type="dxa" w:w="2160"/>
            <w:tcBorders>
              <w:top w:val="single" w:color="2E7D32" w:sz="1"/>
              <w:left w:val="single" w:color="2E7D32" w:sz="1"/>
              <w:bottom w:val="single" w:color="2E7D32" w:sz="1"/>
              <w:right w:val="single" w:color="2E7D32" w:sz="1"/>
            </w:tcBorders>
            <w:shd w:fill="1B5E20"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Specifications / Notes</w:t>
            </w:r>
          </w:p>
        </w:tc>
      </w:tr>
      <w:tr>
        <w:tc>
          <w:tcPr>
            <w:tcW w:type="dxa" w:w="600"/>
            <w:tcBorders>
              <w:top w:val="single" w:color="A5D6A7" w:sz="1"/>
              <w:left w:val="single" w:color="A5D6A7" w:sz="1"/>
              <w:bottom w:val="single" w:color="A5D6A7" w:sz="1"/>
              <w:right w:val="single" w:color="A5D6A7" w:sz="1"/>
            </w:tcBorders>
            <w:shd w:fill="FFFFFF" w:val="clear"/>
            <w:tcMar>
              <w:top w:type="dxa" w:w="60"/>
              <w:left w:type="dxa" w:w="100"/>
              <w:bottom w:type="dxa" w:w="60"/>
              <w:right w:type="dxa" w:w="100"/>
            </w:tcMar>
            <w:vAlign w:val="center"/>
          </w:tcPr>
          <w:p>
            <w:pPr>
              <w:jc w:val="center"/>
            </w:pPr>
            <w:r>
              <w:rPr>
                <w:rFonts w:ascii="Arial" w:cs="Arial" w:eastAsia="Arial" w:hAnsi="Arial"/>
                <w:color w:val="212121"/>
                <w:sz w:val="20"/>
                <w:szCs w:val="20"/>
              </w:rPr>
              <w:t xml:space="preserve">1</w:t>
            </w:r>
          </w:p>
        </w:tc>
        <w:tc>
          <w:tcPr>
            <w:tcW w:type="dxa" w:w="3600"/>
            <w:tcBorders>
              <w:top w:val="single" w:color="A5D6A7" w:sz="1"/>
              <w:left w:val="single" w:color="A5D6A7" w:sz="1"/>
              <w:bottom w:val="single" w:color="A5D6A7" w:sz="1"/>
              <w:right w:val="single" w:color="A5D6A7" w:sz="1"/>
            </w:tcBorders>
            <w:shd w:fill="FFFFFF" w:val="clear"/>
            <w:tcMar>
              <w:top w:type="dxa" w:w="60"/>
              <w:left w:type="dxa" w:w="100"/>
              <w:bottom w:type="dxa" w:w="60"/>
              <w:right w:type="dxa" w:w="100"/>
            </w:tcMar>
            <w:vAlign w:val="center"/>
          </w:tcPr>
          <w:p>
            <w:pPr>
              <w:jc w:val="left"/>
            </w:pPr>
            <w:r>
              <w:rPr>
                <w:rFonts w:ascii="Arial" w:cs="Arial" w:eastAsia="Arial" w:hAnsi="Arial"/>
                <w:color w:val="212121"/>
                <w:sz w:val="20"/>
                <w:szCs w:val="20"/>
              </w:rPr>
              <w:t xml:space="preserve">Website Design</w:t>
            </w:r>
          </w:p>
        </w:tc>
        <w:tc>
          <w:tcPr>
            <w:tcW w:type="dxa" w:w="800"/>
            <w:tcBorders>
              <w:top w:val="single" w:color="A5D6A7" w:sz="1"/>
              <w:left w:val="single" w:color="A5D6A7" w:sz="1"/>
              <w:bottom w:val="single" w:color="A5D6A7" w:sz="1"/>
              <w:right w:val="single" w:color="A5D6A7" w:sz="1"/>
            </w:tcBorders>
            <w:shd w:fill="FFFFFF" w:val="clear"/>
            <w:tcMar>
              <w:top w:type="dxa" w:w="60"/>
              <w:left w:type="dxa" w:w="100"/>
              <w:bottom w:type="dxa" w:w="60"/>
              <w:right w:type="dxa" w:w="100"/>
            </w:tcMar>
            <w:vAlign w:val="center"/>
          </w:tcPr>
          <w:p>
            <w:pPr>
              <w:jc w:val="center"/>
            </w:pPr>
            <w:r>
              <w:rPr>
                <w:rFonts w:ascii="Arial" w:cs="Arial" w:eastAsia="Arial" w:hAnsi="Arial"/>
                <w:color w:val="212121"/>
                <w:sz w:val="20"/>
                <w:szCs w:val="20"/>
              </w:rPr>
              <w:t xml:space="preserve">Project</w:t>
            </w:r>
          </w:p>
        </w:tc>
        <w:tc>
          <w:tcPr>
            <w:tcW w:type="dxa" w:w="800"/>
            <w:tcBorders>
              <w:top w:val="single" w:color="A5D6A7" w:sz="1"/>
              <w:left w:val="single" w:color="A5D6A7" w:sz="1"/>
              <w:bottom w:val="single" w:color="A5D6A7" w:sz="1"/>
              <w:right w:val="single" w:color="A5D6A7" w:sz="1"/>
            </w:tcBorders>
            <w:shd w:fill="FFFFFF" w:val="clear"/>
            <w:tcMar>
              <w:top w:type="dxa" w:w="60"/>
              <w:left w:type="dxa" w:w="100"/>
              <w:bottom w:type="dxa" w:w="60"/>
              <w:right w:type="dxa" w:w="100"/>
            </w:tcMar>
            <w:vAlign w:val="center"/>
          </w:tcPr>
          <w:p>
            <w:pPr>
              <w:jc w:val="center"/>
            </w:pPr>
            <w:r>
              <w:rPr>
                <w:rFonts w:ascii="Arial" w:cs="Arial" w:eastAsia="Arial" w:hAnsi="Arial"/>
                <w:color w:val="212121"/>
                <w:sz w:val="20"/>
                <w:szCs w:val="20"/>
              </w:rPr>
              <w:t xml:space="preserve">1</w:t>
            </w:r>
          </w:p>
        </w:tc>
        <w:tc>
          <w:tcPr>
            <w:tcW w:type="dxa" w:w="2160"/>
            <w:tcBorders>
              <w:top w:val="single" w:color="A5D6A7" w:sz="1"/>
              <w:left w:val="single" w:color="A5D6A7" w:sz="1"/>
              <w:bottom w:val="single" w:color="A5D6A7" w:sz="1"/>
              <w:right w:val="single" w:color="A5D6A7" w:sz="1"/>
            </w:tcBorders>
            <w:shd w:fill="FFFFFF" w:val="clear"/>
            <w:tcMar>
              <w:top w:type="dxa" w:w="60"/>
              <w:left w:type="dxa" w:w="100"/>
              <w:bottom w:type="dxa" w:w="60"/>
              <w:right w:type="dxa" w:w="100"/>
            </w:tcMar>
            <w:vAlign w:val="center"/>
          </w:tcPr>
          <w:p>
            <w:pPr>
              <w:jc w:val="left"/>
            </w:pPr>
            <w:r>
              <w:rPr>
                <w:rFonts w:ascii="Arial" w:cs="Arial" w:eastAsia="Arial" w:hAnsi="Arial"/>
                <w:color w:val="212121"/>
                <w:sz w:val="20"/>
                <w:szCs w:val="20"/>
              </w:rPr>
              <w:t xml:space="preserve">Aesthetic design tailored to brand identity</w:t>
            </w:r>
          </w:p>
        </w:tc>
      </w:tr>
      <w:tr>
        <w:tc>
          <w:tcPr>
            <w:tcW w:type="dxa" w:w="6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center"/>
            </w:pPr>
            <w:r>
              <w:rPr>
                <w:rFonts w:ascii="Arial" w:cs="Arial" w:eastAsia="Arial" w:hAnsi="Arial"/>
                <w:color w:val="212121"/>
                <w:sz w:val="20"/>
                <w:szCs w:val="20"/>
              </w:rPr>
              <w:t xml:space="preserve">2</w:t>
            </w:r>
          </w:p>
        </w:tc>
        <w:tc>
          <w:tcPr>
            <w:tcW w:type="dxa" w:w="36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color w:val="212121"/>
                <w:sz w:val="20"/>
                <w:szCs w:val="20"/>
              </w:rPr>
              <w:t xml:space="preserve">Website Development</w:t>
            </w:r>
          </w:p>
        </w:tc>
        <w:tc>
          <w:tcPr>
            <w:tcW w:type="dxa" w:w="8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center"/>
            </w:pPr>
            <w:r>
              <w:rPr>
                <w:rFonts w:ascii="Arial" w:cs="Arial" w:eastAsia="Arial" w:hAnsi="Arial"/>
                <w:color w:val="212121"/>
                <w:sz w:val="20"/>
                <w:szCs w:val="20"/>
              </w:rPr>
              <w:t xml:space="preserve">Project</w:t>
            </w:r>
          </w:p>
        </w:tc>
        <w:tc>
          <w:tcPr>
            <w:tcW w:type="dxa" w:w="8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center"/>
            </w:pPr>
            <w:r>
              <w:rPr>
                <w:rFonts w:ascii="Arial" w:cs="Arial" w:eastAsia="Arial" w:hAnsi="Arial"/>
                <w:color w:val="212121"/>
                <w:sz w:val="20"/>
                <w:szCs w:val="20"/>
              </w:rPr>
              <w:t xml:space="preserve">1</w:t>
            </w:r>
          </w:p>
        </w:tc>
        <w:tc>
          <w:tcPr>
            <w:tcW w:type="dxa" w:w="216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color w:val="212121"/>
                <w:sz w:val="20"/>
                <w:szCs w:val="20"/>
              </w:rPr>
              <w:t xml:space="preserve">Development using latest technologies</w:t>
            </w:r>
          </w:p>
        </w:tc>
      </w:tr>
      <w:tr>
        <w:tc>
          <w:tcPr>
            <w:tcW w:type="dxa" w:w="600"/>
            <w:tcBorders>
              <w:top w:val="single" w:color="A5D6A7" w:sz="1"/>
              <w:left w:val="single" w:color="A5D6A7" w:sz="1"/>
              <w:bottom w:val="single" w:color="A5D6A7" w:sz="1"/>
              <w:right w:val="single" w:color="A5D6A7" w:sz="1"/>
            </w:tcBorders>
            <w:shd w:fill="FFFFFF" w:val="clear"/>
            <w:tcMar>
              <w:top w:type="dxa" w:w="60"/>
              <w:left w:type="dxa" w:w="100"/>
              <w:bottom w:type="dxa" w:w="60"/>
              <w:right w:type="dxa" w:w="100"/>
            </w:tcMar>
            <w:vAlign w:val="center"/>
          </w:tcPr>
          <w:p>
            <w:pPr>
              <w:jc w:val="center"/>
            </w:pPr>
            <w:r>
              <w:rPr>
                <w:rFonts w:ascii="Arial" w:cs="Arial" w:eastAsia="Arial" w:hAnsi="Arial"/>
                <w:color w:val="212121"/>
                <w:sz w:val="20"/>
                <w:szCs w:val="20"/>
              </w:rPr>
              <w:t xml:space="preserve">3</w:t>
            </w:r>
          </w:p>
        </w:tc>
        <w:tc>
          <w:tcPr>
            <w:tcW w:type="dxa" w:w="3600"/>
            <w:tcBorders>
              <w:top w:val="single" w:color="A5D6A7" w:sz="1"/>
              <w:left w:val="single" w:color="A5D6A7" w:sz="1"/>
              <w:bottom w:val="single" w:color="A5D6A7" w:sz="1"/>
              <w:right w:val="single" w:color="A5D6A7" w:sz="1"/>
            </w:tcBorders>
            <w:shd w:fill="FFFFFF" w:val="clear"/>
            <w:tcMar>
              <w:top w:type="dxa" w:w="60"/>
              <w:left w:type="dxa" w:w="100"/>
              <w:bottom w:type="dxa" w:w="60"/>
              <w:right w:type="dxa" w:w="100"/>
            </w:tcMar>
            <w:vAlign w:val="center"/>
          </w:tcPr>
          <w:p>
            <w:pPr>
              <w:jc w:val="left"/>
            </w:pPr>
            <w:r>
              <w:rPr>
                <w:rFonts w:ascii="Arial" w:cs="Arial" w:eastAsia="Arial" w:hAnsi="Arial"/>
                <w:color w:val="212121"/>
                <w:sz w:val="20"/>
                <w:szCs w:val="20"/>
              </w:rPr>
              <w:t xml:space="preserve">Payment Gateway Integration</w:t>
            </w:r>
          </w:p>
        </w:tc>
        <w:tc>
          <w:tcPr>
            <w:tcW w:type="dxa" w:w="800"/>
            <w:tcBorders>
              <w:top w:val="single" w:color="A5D6A7" w:sz="1"/>
              <w:left w:val="single" w:color="A5D6A7" w:sz="1"/>
              <w:bottom w:val="single" w:color="A5D6A7" w:sz="1"/>
              <w:right w:val="single" w:color="A5D6A7" w:sz="1"/>
            </w:tcBorders>
            <w:shd w:fill="FFFFFF" w:val="clear"/>
            <w:tcMar>
              <w:top w:type="dxa" w:w="60"/>
              <w:left w:type="dxa" w:w="100"/>
              <w:bottom w:type="dxa" w:w="60"/>
              <w:right w:type="dxa" w:w="100"/>
            </w:tcMar>
            <w:vAlign w:val="center"/>
          </w:tcPr>
          <w:p>
            <w:pPr>
              <w:jc w:val="center"/>
            </w:pPr>
            <w:r>
              <w:rPr>
                <w:rFonts w:ascii="Arial" w:cs="Arial" w:eastAsia="Arial" w:hAnsi="Arial"/>
                <w:color w:val="212121"/>
                <w:sz w:val="20"/>
                <w:szCs w:val="20"/>
              </w:rPr>
              <w:t xml:space="preserve">Project</w:t>
            </w:r>
          </w:p>
        </w:tc>
        <w:tc>
          <w:tcPr>
            <w:tcW w:type="dxa" w:w="800"/>
            <w:tcBorders>
              <w:top w:val="single" w:color="A5D6A7" w:sz="1"/>
              <w:left w:val="single" w:color="A5D6A7" w:sz="1"/>
              <w:bottom w:val="single" w:color="A5D6A7" w:sz="1"/>
              <w:right w:val="single" w:color="A5D6A7" w:sz="1"/>
            </w:tcBorders>
            <w:shd w:fill="FFFFFF" w:val="clear"/>
            <w:tcMar>
              <w:top w:type="dxa" w:w="60"/>
              <w:left w:type="dxa" w:w="100"/>
              <w:bottom w:type="dxa" w:w="60"/>
              <w:right w:type="dxa" w:w="100"/>
            </w:tcMar>
            <w:vAlign w:val="center"/>
          </w:tcPr>
          <w:p>
            <w:pPr>
              <w:jc w:val="center"/>
            </w:pPr>
            <w:r>
              <w:rPr>
                <w:rFonts w:ascii="Arial" w:cs="Arial" w:eastAsia="Arial" w:hAnsi="Arial"/>
                <w:color w:val="212121"/>
                <w:sz w:val="20"/>
                <w:szCs w:val="20"/>
              </w:rPr>
              <w:t xml:space="preserve">1</w:t>
            </w:r>
          </w:p>
        </w:tc>
        <w:tc>
          <w:tcPr>
            <w:tcW w:type="dxa" w:w="2160"/>
            <w:tcBorders>
              <w:top w:val="single" w:color="A5D6A7" w:sz="1"/>
              <w:left w:val="single" w:color="A5D6A7" w:sz="1"/>
              <w:bottom w:val="single" w:color="A5D6A7" w:sz="1"/>
              <w:right w:val="single" w:color="A5D6A7" w:sz="1"/>
            </w:tcBorders>
            <w:shd w:fill="FFFFFF" w:val="clear"/>
            <w:tcMar>
              <w:top w:type="dxa" w:w="60"/>
              <w:left w:type="dxa" w:w="100"/>
              <w:bottom w:type="dxa" w:w="60"/>
              <w:right w:type="dxa" w:w="100"/>
            </w:tcMar>
            <w:vAlign w:val="center"/>
          </w:tcPr>
          <w:p>
            <w:pPr>
              <w:jc w:val="left"/>
            </w:pPr>
            <w:r>
              <w:rPr>
                <w:rFonts w:ascii="Arial" w:cs="Arial" w:eastAsia="Arial" w:hAnsi="Arial"/>
                <w:color w:val="212121"/>
                <w:sz w:val="20"/>
                <w:szCs w:val="20"/>
              </w:rPr>
              <w:t xml:space="preserve">Secure payment options implementation</w:t>
            </w:r>
          </w:p>
        </w:tc>
      </w:tr>
      <w:tr>
        <w:tc>
          <w:tcPr>
            <w:tcW w:type="dxa" w:w="6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center"/>
            </w:pPr>
            <w:r>
              <w:rPr>
                <w:rFonts w:ascii="Arial" w:cs="Arial" w:eastAsia="Arial" w:hAnsi="Arial"/>
                <w:color w:val="212121"/>
                <w:sz w:val="20"/>
                <w:szCs w:val="20"/>
              </w:rPr>
              <w:t xml:space="preserve">4</w:t>
            </w:r>
          </w:p>
        </w:tc>
        <w:tc>
          <w:tcPr>
            <w:tcW w:type="dxa" w:w="36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color w:val="212121"/>
                <w:sz w:val="20"/>
                <w:szCs w:val="20"/>
              </w:rPr>
              <w:t xml:space="preserve">User Documentation</w:t>
            </w:r>
          </w:p>
        </w:tc>
        <w:tc>
          <w:tcPr>
            <w:tcW w:type="dxa" w:w="8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center"/>
            </w:pPr>
            <w:r>
              <w:rPr>
                <w:rFonts w:ascii="Arial" w:cs="Arial" w:eastAsia="Arial" w:hAnsi="Arial"/>
                <w:color w:val="212121"/>
                <w:sz w:val="20"/>
                <w:szCs w:val="20"/>
              </w:rPr>
              <w:t xml:space="preserve">Document</w:t>
            </w:r>
          </w:p>
        </w:tc>
        <w:tc>
          <w:tcPr>
            <w:tcW w:type="dxa" w:w="8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center"/>
            </w:pPr>
            <w:r>
              <w:rPr>
                <w:rFonts w:ascii="Arial" w:cs="Arial" w:eastAsia="Arial" w:hAnsi="Arial"/>
                <w:color w:val="212121"/>
                <w:sz w:val="20"/>
                <w:szCs w:val="20"/>
              </w:rPr>
              <w:t xml:space="preserve">1</w:t>
            </w:r>
          </w:p>
        </w:tc>
        <w:tc>
          <w:tcPr>
            <w:tcW w:type="dxa" w:w="216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color w:val="212121"/>
                <w:sz w:val="20"/>
                <w:szCs w:val="20"/>
              </w:rPr>
              <w:t xml:space="preserve">Comprehensive guide for website management</w:t>
            </w:r>
          </w:p>
        </w:tc>
      </w:tr>
      <w:tr>
        <w:tc>
          <w:tcPr>
            <w:tcW w:type="dxa" w:w="600"/>
            <w:tcBorders>
              <w:top w:val="single" w:color="A5D6A7" w:sz="1"/>
              <w:left w:val="single" w:color="A5D6A7" w:sz="1"/>
              <w:bottom w:val="single" w:color="A5D6A7" w:sz="1"/>
              <w:right w:val="single" w:color="A5D6A7" w:sz="1"/>
            </w:tcBorders>
            <w:shd w:fill="FFFFFF" w:val="clear"/>
            <w:tcMar>
              <w:top w:type="dxa" w:w="60"/>
              <w:left w:type="dxa" w:w="100"/>
              <w:bottom w:type="dxa" w:w="60"/>
              <w:right w:type="dxa" w:w="100"/>
            </w:tcMar>
            <w:vAlign w:val="center"/>
          </w:tcPr>
          <w:p>
            <w:pPr>
              <w:jc w:val="center"/>
            </w:pPr>
            <w:r>
              <w:rPr>
                <w:rFonts w:ascii="Arial" w:cs="Arial" w:eastAsia="Arial" w:hAnsi="Arial"/>
                <w:color w:val="212121"/>
                <w:sz w:val="20"/>
                <w:szCs w:val="20"/>
              </w:rPr>
              <w:t xml:space="preserve">5</w:t>
            </w:r>
          </w:p>
        </w:tc>
        <w:tc>
          <w:tcPr>
            <w:tcW w:type="dxa" w:w="3600"/>
            <w:tcBorders>
              <w:top w:val="single" w:color="A5D6A7" w:sz="1"/>
              <w:left w:val="single" w:color="A5D6A7" w:sz="1"/>
              <w:bottom w:val="single" w:color="A5D6A7" w:sz="1"/>
              <w:right w:val="single" w:color="A5D6A7" w:sz="1"/>
            </w:tcBorders>
            <w:shd w:fill="FFFFFF" w:val="clear"/>
            <w:tcMar>
              <w:top w:type="dxa" w:w="60"/>
              <w:left w:type="dxa" w:w="100"/>
              <w:bottom w:type="dxa" w:w="60"/>
              <w:right w:type="dxa" w:w="100"/>
            </w:tcMar>
            <w:vAlign w:val="center"/>
          </w:tcPr>
          <w:p>
            <w:pPr>
              <w:jc w:val="left"/>
            </w:pPr>
            <w:r>
              <w:rPr>
                <w:rFonts w:ascii="Arial" w:cs="Arial" w:eastAsia="Arial" w:hAnsi="Arial"/>
                <w:color w:val="212121"/>
                <w:sz w:val="20"/>
                <w:szCs w:val="20"/>
              </w:rPr>
              <w:t xml:space="preserve">Staff Training</w:t>
            </w:r>
          </w:p>
        </w:tc>
        <w:tc>
          <w:tcPr>
            <w:tcW w:type="dxa" w:w="800"/>
            <w:tcBorders>
              <w:top w:val="single" w:color="A5D6A7" w:sz="1"/>
              <w:left w:val="single" w:color="A5D6A7" w:sz="1"/>
              <w:bottom w:val="single" w:color="A5D6A7" w:sz="1"/>
              <w:right w:val="single" w:color="A5D6A7" w:sz="1"/>
            </w:tcBorders>
            <w:shd w:fill="FFFFFF" w:val="clear"/>
            <w:tcMar>
              <w:top w:type="dxa" w:w="60"/>
              <w:left w:type="dxa" w:w="100"/>
              <w:bottom w:type="dxa" w:w="60"/>
              <w:right w:type="dxa" w:w="100"/>
            </w:tcMar>
            <w:vAlign w:val="center"/>
          </w:tcPr>
          <w:p>
            <w:pPr>
              <w:jc w:val="center"/>
            </w:pPr>
            <w:r>
              <w:rPr>
                <w:rFonts w:ascii="Arial" w:cs="Arial" w:eastAsia="Arial" w:hAnsi="Arial"/>
                <w:color w:val="212121"/>
                <w:sz w:val="20"/>
                <w:szCs w:val="20"/>
              </w:rPr>
              <w:t xml:space="preserve">Session</w:t>
            </w:r>
          </w:p>
        </w:tc>
        <w:tc>
          <w:tcPr>
            <w:tcW w:type="dxa" w:w="800"/>
            <w:tcBorders>
              <w:top w:val="single" w:color="A5D6A7" w:sz="1"/>
              <w:left w:val="single" w:color="A5D6A7" w:sz="1"/>
              <w:bottom w:val="single" w:color="A5D6A7" w:sz="1"/>
              <w:right w:val="single" w:color="A5D6A7" w:sz="1"/>
            </w:tcBorders>
            <w:shd w:fill="FFFFFF" w:val="clear"/>
            <w:tcMar>
              <w:top w:type="dxa" w:w="60"/>
              <w:left w:type="dxa" w:w="100"/>
              <w:bottom w:type="dxa" w:w="60"/>
              <w:right w:type="dxa" w:w="100"/>
            </w:tcMar>
            <w:vAlign w:val="center"/>
          </w:tcPr>
          <w:p>
            <w:pPr>
              <w:jc w:val="center"/>
            </w:pPr>
            <w:r>
              <w:rPr>
                <w:rFonts w:ascii="Arial" w:cs="Arial" w:eastAsia="Arial" w:hAnsi="Arial"/>
                <w:color w:val="212121"/>
                <w:sz w:val="20"/>
                <w:szCs w:val="20"/>
              </w:rPr>
              <w:t xml:space="preserve">2 (estimated)</w:t>
            </w:r>
          </w:p>
        </w:tc>
        <w:tc>
          <w:tcPr>
            <w:tcW w:type="dxa" w:w="2160"/>
            <w:tcBorders>
              <w:top w:val="single" w:color="A5D6A7" w:sz="1"/>
              <w:left w:val="single" w:color="A5D6A7" w:sz="1"/>
              <w:bottom w:val="single" w:color="A5D6A7" w:sz="1"/>
              <w:right w:val="single" w:color="A5D6A7" w:sz="1"/>
            </w:tcBorders>
            <w:shd w:fill="FFFFFF" w:val="clear"/>
            <w:tcMar>
              <w:top w:type="dxa" w:w="60"/>
              <w:left w:type="dxa" w:w="100"/>
              <w:bottom w:type="dxa" w:w="60"/>
              <w:right w:type="dxa" w:w="100"/>
            </w:tcMar>
            <w:vAlign w:val="center"/>
          </w:tcPr>
          <w:p>
            <w:pPr>
              <w:jc w:val="left"/>
            </w:pPr>
            <w:r>
              <w:rPr>
                <w:rFonts w:ascii="Arial" w:cs="Arial" w:eastAsia="Arial" w:hAnsi="Arial"/>
                <w:color w:val="212121"/>
                <w:sz w:val="20"/>
                <w:szCs w:val="20"/>
              </w:rPr>
              <w:t xml:space="preserve">Initial training for website operations</w:t>
            </w:r>
          </w:p>
        </w:tc>
      </w:tr>
      <w:tr>
        <w:tc>
          <w:tcPr>
            <w:tcW w:type="dxa" w:w="6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center"/>
            </w:pPr>
            <w:r>
              <w:rPr>
                <w:rFonts w:ascii="Arial" w:cs="Arial" w:eastAsia="Arial" w:hAnsi="Arial"/>
                <w:color w:val="212121"/>
                <w:sz w:val="20"/>
                <w:szCs w:val="20"/>
              </w:rPr>
              <w:t xml:space="preserve">6</w:t>
            </w:r>
          </w:p>
        </w:tc>
        <w:tc>
          <w:tcPr>
            <w:tcW w:type="dxa" w:w="36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color w:val="212121"/>
                <w:sz w:val="20"/>
                <w:szCs w:val="20"/>
              </w:rPr>
              <w:t xml:space="preserve">Testing Phase</w:t>
            </w:r>
          </w:p>
        </w:tc>
        <w:tc>
          <w:tcPr>
            <w:tcW w:type="dxa" w:w="8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center"/>
            </w:pPr>
            <w:r>
              <w:rPr>
                <w:rFonts w:ascii="Arial" w:cs="Arial" w:eastAsia="Arial" w:hAnsi="Arial"/>
                <w:color w:val="212121"/>
                <w:sz w:val="20"/>
                <w:szCs w:val="20"/>
              </w:rPr>
              <w:t xml:space="preserve">Project</w:t>
            </w:r>
          </w:p>
        </w:tc>
        <w:tc>
          <w:tcPr>
            <w:tcW w:type="dxa" w:w="8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center"/>
            </w:pPr>
            <w:r>
              <w:rPr>
                <w:rFonts w:ascii="Arial" w:cs="Arial" w:eastAsia="Arial" w:hAnsi="Arial"/>
                <w:color w:val="212121"/>
                <w:sz w:val="20"/>
                <w:szCs w:val="20"/>
              </w:rPr>
              <w:t xml:space="preserve">1</w:t>
            </w:r>
          </w:p>
        </w:tc>
        <w:tc>
          <w:tcPr>
            <w:tcW w:type="dxa" w:w="216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color w:val="212121"/>
                <w:sz w:val="20"/>
                <w:szCs w:val="20"/>
              </w:rPr>
              <w:t xml:space="preserve">Comprehensive testing of all functionalities</w:t>
            </w:r>
          </w:p>
        </w:tc>
      </w:tr>
      <w:tr>
        <w:tc>
          <w:tcPr>
            <w:tcW w:type="dxa" w:w="600"/>
            <w:tcBorders>
              <w:top w:val="single" w:color="A5D6A7" w:sz="1"/>
              <w:left w:val="single" w:color="A5D6A7" w:sz="1"/>
              <w:bottom w:val="single" w:color="A5D6A7" w:sz="1"/>
              <w:right w:val="single" w:color="A5D6A7" w:sz="1"/>
            </w:tcBorders>
            <w:shd w:fill="FFFFFF" w:val="clear"/>
            <w:tcMar>
              <w:top w:type="dxa" w:w="60"/>
              <w:left w:type="dxa" w:w="100"/>
              <w:bottom w:type="dxa" w:w="60"/>
              <w:right w:type="dxa" w:w="100"/>
            </w:tcMar>
            <w:vAlign w:val="center"/>
          </w:tcPr>
          <w:p>
            <w:pPr>
              <w:jc w:val="center"/>
            </w:pPr>
            <w:r>
              <w:rPr>
                <w:rFonts w:ascii="Arial" w:cs="Arial" w:eastAsia="Arial" w:hAnsi="Arial"/>
                <w:color w:val="212121"/>
                <w:sz w:val="20"/>
                <w:szCs w:val="20"/>
              </w:rPr>
              <w:t xml:space="preserve">7</w:t>
            </w:r>
          </w:p>
        </w:tc>
        <w:tc>
          <w:tcPr>
            <w:tcW w:type="dxa" w:w="3600"/>
            <w:tcBorders>
              <w:top w:val="single" w:color="A5D6A7" w:sz="1"/>
              <w:left w:val="single" w:color="A5D6A7" w:sz="1"/>
              <w:bottom w:val="single" w:color="A5D6A7" w:sz="1"/>
              <w:right w:val="single" w:color="A5D6A7" w:sz="1"/>
            </w:tcBorders>
            <w:shd w:fill="FFFFFF" w:val="clear"/>
            <w:tcMar>
              <w:top w:type="dxa" w:w="60"/>
              <w:left w:type="dxa" w:w="100"/>
              <w:bottom w:type="dxa" w:w="60"/>
              <w:right w:type="dxa" w:w="100"/>
            </w:tcMar>
            <w:vAlign w:val="center"/>
          </w:tcPr>
          <w:p>
            <w:pPr>
              <w:jc w:val="left"/>
            </w:pPr>
            <w:r>
              <w:rPr>
                <w:rFonts w:ascii="Arial" w:cs="Arial" w:eastAsia="Arial" w:hAnsi="Arial"/>
                <w:color w:val="212121"/>
                <w:sz w:val="20"/>
                <w:szCs w:val="20"/>
              </w:rPr>
              <w:t xml:space="preserve">Design Revisions</w:t>
            </w:r>
          </w:p>
        </w:tc>
        <w:tc>
          <w:tcPr>
            <w:tcW w:type="dxa" w:w="800"/>
            <w:tcBorders>
              <w:top w:val="single" w:color="A5D6A7" w:sz="1"/>
              <w:left w:val="single" w:color="A5D6A7" w:sz="1"/>
              <w:bottom w:val="single" w:color="A5D6A7" w:sz="1"/>
              <w:right w:val="single" w:color="A5D6A7" w:sz="1"/>
            </w:tcBorders>
            <w:shd w:fill="FFFFFF" w:val="clear"/>
            <w:tcMar>
              <w:top w:type="dxa" w:w="60"/>
              <w:left w:type="dxa" w:w="100"/>
              <w:bottom w:type="dxa" w:w="60"/>
              <w:right w:type="dxa" w:w="100"/>
            </w:tcMar>
            <w:vAlign w:val="center"/>
          </w:tcPr>
          <w:p>
            <w:pPr>
              <w:jc w:val="center"/>
            </w:pPr>
            <w:r>
              <w:rPr>
                <w:rFonts w:ascii="Arial" w:cs="Arial" w:eastAsia="Arial" w:hAnsi="Arial"/>
                <w:color w:val="212121"/>
                <w:sz w:val="20"/>
                <w:szCs w:val="20"/>
              </w:rPr>
              <w:t xml:space="preserve">Revision</w:t>
            </w:r>
          </w:p>
        </w:tc>
        <w:tc>
          <w:tcPr>
            <w:tcW w:type="dxa" w:w="800"/>
            <w:tcBorders>
              <w:top w:val="single" w:color="A5D6A7" w:sz="1"/>
              <w:left w:val="single" w:color="A5D6A7" w:sz="1"/>
              <w:bottom w:val="single" w:color="A5D6A7" w:sz="1"/>
              <w:right w:val="single" w:color="A5D6A7" w:sz="1"/>
            </w:tcBorders>
            <w:shd w:fill="FFFFFF" w:val="clear"/>
            <w:tcMar>
              <w:top w:type="dxa" w:w="60"/>
              <w:left w:type="dxa" w:w="100"/>
              <w:bottom w:type="dxa" w:w="60"/>
              <w:right w:type="dxa" w:w="100"/>
            </w:tcMar>
            <w:vAlign w:val="center"/>
          </w:tcPr>
          <w:p>
            <w:pPr>
              <w:jc w:val="center"/>
            </w:pPr>
            <w:r>
              <w:rPr>
                <w:rFonts w:ascii="Arial" w:cs="Arial" w:eastAsia="Arial" w:hAnsi="Arial"/>
                <w:color w:val="212121"/>
                <w:sz w:val="20"/>
                <w:szCs w:val="20"/>
              </w:rPr>
              <w:t xml:space="preserve">3 (estimated)</w:t>
            </w:r>
          </w:p>
        </w:tc>
        <w:tc>
          <w:tcPr>
            <w:tcW w:type="dxa" w:w="2160"/>
            <w:tcBorders>
              <w:top w:val="single" w:color="A5D6A7" w:sz="1"/>
              <w:left w:val="single" w:color="A5D6A7" w:sz="1"/>
              <w:bottom w:val="single" w:color="A5D6A7" w:sz="1"/>
              <w:right w:val="single" w:color="A5D6A7" w:sz="1"/>
            </w:tcBorders>
            <w:shd w:fill="FFFFFF" w:val="clear"/>
            <w:tcMar>
              <w:top w:type="dxa" w:w="60"/>
              <w:left w:type="dxa" w:w="100"/>
              <w:bottom w:type="dxa" w:w="60"/>
              <w:right w:type="dxa" w:w="100"/>
            </w:tcMar>
            <w:vAlign w:val="center"/>
          </w:tcPr>
          <w:p>
            <w:pPr>
              <w:jc w:val="left"/>
            </w:pPr>
            <w:r>
              <w:rPr>
                <w:rFonts w:ascii="Arial" w:cs="Arial" w:eastAsia="Arial" w:hAnsi="Arial"/>
                <w:color w:val="212121"/>
                <w:sz w:val="20"/>
                <w:szCs w:val="20"/>
              </w:rPr>
              <w:t xml:space="preserve">Includes specified number of revisions</w:t>
            </w:r>
          </w:p>
        </w:tc>
      </w:tr>
      <w:tr>
        <w:tc>
          <w:tcPr>
            <w:tcW w:type="dxa" w:w="6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center"/>
            </w:pPr>
            <w:r>
              <w:rPr>
                <w:rFonts w:ascii="Arial" w:cs="Arial" w:eastAsia="Arial" w:hAnsi="Arial"/>
                <w:color w:val="212121"/>
                <w:sz w:val="20"/>
                <w:szCs w:val="20"/>
              </w:rPr>
              <w:t xml:space="preserve">8</w:t>
            </w:r>
          </w:p>
        </w:tc>
        <w:tc>
          <w:tcPr>
            <w:tcW w:type="dxa" w:w="36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color w:val="212121"/>
                <w:sz w:val="20"/>
                <w:szCs w:val="20"/>
              </w:rPr>
              <w:t xml:space="preserve">Post-launch Support</w:t>
            </w:r>
          </w:p>
        </w:tc>
        <w:tc>
          <w:tcPr>
            <w:tcW w:type="dxa" w:w="8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center"/>
            </w:pPr>
            <w:r>
              <w:rPr>
                <w:rFonts w:ascii="Arial" w:cs="Arial" w:eastAsia="Arial" w:hAnsi="Arial"/>
                <w:color w:val="212121"/>
                <w:sz w:val="20"/>
                <w:szCs w:val="20"/>
              </w:rPr>
              <w:t xml:space="preserve">Month</w:t>
            </w:r>
          </w:p>
        </w:tc>
        <w:tc>
          <w:tcPr>
            <w:tcW w:type="dxa" w:w="8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center"/>
            </w:pPr>
            <w:r>
              <w:rPr>
                <w:rFonts w:ascii="Arial" w:cs="Arial" w:eastAsia="Arial" w:hAnsi="Arial"/>
                <w:color w:val="212121"/>
                <w:sz w:val="20"/>
                <w:szCs w:val="20"/>
              </w:rPr>
              <w:t xml:space="preserve">3 (estimated)</w:t>
            </w:r>
          </w:p>
        </w:tc>
        <w:tc>
          <w:tcPr>
            <w:tcW w:type="dxa" w:w="216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color w:val="212121"/>
                <w:sz w:val="20"/>
                <w:szCs w:val="20"/>
              </w:rPr>
              <w:t xml:space="preserve">Support period to address issues</w:t>
            </w:r>
          </w:p>
        </w:tc>
      </w:tr>
      <w:tr>
        <w:tc>
          <w:tcPr>
            <w:tcW w:type="dxa" w:w="600"/>
            <w:tcBorders>
              <w:top w:val="single" w:color="A5D6A7" w:sz="1"/>
              <w:left w:val="single" w:color="A5D6A7" w:sz="1"/>
              <w:bottom w:val="single" w:color="A5D6A7" w:sz="1"/>
              <w:right w:val="single" w:color="A5D6A7" w:sz="1"/>
            </w:tcBorders>
            <w:shd w:fill="FFFFFF" w:val="clear"/>
            <w:tcMar>
              <w:top w:type="dxa" w:w="60"/>
              <w:left w:type="dxa" w:w="100"/>
              <w:bottom w:type="dxa" w:w="60"/>
              <w:right w:type="dxa" w:w="100"/>
            </w:tcMar>
            <w:vAlign w:val="center"/>
          </w:tcPr>
          <w:p>
            <w:pPr>
              <w:jc w:val="center"/>
            </w:pPr>
            <w:r>
              <w:rPr>
                <w:rFonts w:ascii="Arial" w:cs="Arial" w:eastAsia="Arial" w:hAnsi="Arial"/>
                <w:color w:val="212121"/>
                <w:sz w:val="20"/>
                <w:szCs w:val="20"/>
              </w:rPr>
              <w:t xml:space="preserve">9</w:t>
            </w:r>
          </w:p>
        </w:tc>
        <w:tc>
          <w:tcPr>
            <w:tcW w:type="dxa" w:w="3600"/>
            <w:tcBorders>
              <w:top w:val="single" w:color="A5D6A7" w:sz="1"/>
              <w:left w:val="single" w:color="A5D6A7" w:sz="1"/>
              <w:bottom w:val="single" w:color="A5D6A7" w:sz="1"/>
              <w:right w:val="single" w:color="A5D6A7" w:sz="1"/>
            </w:tcBorders>
            <w:shd w:fill="FFFFFF" w:val="clear"/>
            <w:tcMar>
              <w:top w:type="dxa" w:w="60"/>
              <w:left w:type="dxa" w:w="100"/>
              <w:bottom w:type="dxa" w:w="60"/>
              <w:right w:type="dxa" w:w="100"/>
            </w:tcMar>
            <w:vAlign w:val="center"/>
          </w:tcPr>
          <w:p>
            <w:pPr>
              <w:jc w:val="left"/>
            </w:pPr>
            <w:r>
              <w:rPr>
                <w:rFonts w:ascii="Arial" w:cs="Arial" w:eastAsia="Arial" w:hAnsi="Arial"/>
                <w:color w:val="212121"/>
                <w:sz w:val="20"/>
                <w:szCs w:val="20"/>
              </w:rPr>
              <w:t xml:space="preserve">Domain Registration</w:t>
            </w:r>
          </w:p>
        </w:tc>
        <w:tc>
          <w:tcPr>
            <w:tcW w:type="dxa" w:w="800"/>
            <w:tcBorders>
              <w:top w:val="single" w:color="A5D6A7" w:sz="1"/>
              <w:left w:val="single" w:color="A5D6A7" w:sz="1"/>
              <w:bottom w:val="single" w:color="A5D6A7" w:sz="1"/>
              <w:right w:val="single" w:color="A5D6A7" w:sz="1"/>
            </w:tcBorders>
            <w:shd w:fill="FFFFFF" w:val="clear"/>
            <w:tcMar>
              <w:top w:type="dxa" w:w="60"/>
              <w:left w:type="dxa" w:w="100"/>
              <w:bottom w:type="dxa" w:w="60"/>
              <w:right w:type="dxa" w:w="100"/>
            </w:tcMar>
            <w:vAlign w:val="center"/>
          </w:tcPr>
          <w:p>
            <w:pPr>
              <w:jc w:val="center"/>
            </w:pPr>
            <w:r>
              <w:rPr>
                <w:rFonts w:ascii="Arial" w:cs="Arial" w:eastAsia="Arial" w:hAnsi="Arial"/>
                <w:color w:val="212121"/>
                <w:sz w:val="20"/>
                <w:szCs w:val="20"/>
              </w:rPr>
              <w:t xml:space="preserve">Year</w:t>
            </w:r>
          </w:p>
        </w:tc>
        <w:tc>
          <w:tcPr>
            <w:tcW w:type="dxa" w:w="800"/>
            <w:tcBorders>
              <w:top w:val="single" w:color="A5D6A7" w:sz="1"/>
              <w:left w:val="single" w:color="A5D6A7" w:sz="1"/>
              <w:bottom w:val="single" w:color="A5D6A7" w:sz="1"/>
              <w:right w:val="single" w:color="A5D6A7" w:sz="1"/>
            </w:tcBorders>
            <w:shd w:fill="FFFFFF" w:val="clear"/>
            <w:tcMar>
              <w:top w:type="dxa" w:w="60"/>
              <w:left w:type="dxa" w:w="100"/>
              <w:bottom w:type="dxa" w:w="60"/>
              <w:right w:type="dxa" w:w="100"/>
            </w:tcMar>
            <w:vAlign w:val="center"/>
          </w:tcPr>
          <w:p>
            <w:pPr>
              <w:jc w:val="center"/>
            </w:pPr>
            <w:r>
              <w:rPr>
                <w:rFonts w:ascii="Arial" w:cs="Arial" w:eastAsia="Arial" w:hAnsi="Arial"/>
                <w:color w:val="212121"/>
                <w:sz w:val="20"/>
                <w:szCs w:val="20"/>
              </w:rPr>
              <w:t xml:space="preserve">1</w:t>
            </w:r>
          </w:p>
        </w:tc>
        <w:tc>
          <w:tcPr>
            <w:tcW w:type="dxa" w:w="2160"/>
            <w:tcBorders>
              <w:top w:val="single" w:color="A5D6A7" w:sz="1"/>
              <w:left w:val="single" w:color="A5D6A7" w:sz="1"/>
              <w:bottom w:val="single" w:color="A5D6A7" w:sz="1"/>
              <w:right w:val="single" w:color="A5D6A7" w:sz="1"/>
            </w:tcBorders>
            <w:shd w:fill="FFFFFF" w:val="clear"/>
            <w:tcMar>
              <w:top w:type="dxa" w:w="60"/>
              <w:left w:type="dxa" w:w="100"/>
              <w:bottom w:type="dxa" w:w="60"/>
              <w:right w:type="dxa" w:w="100"/>
            </w:tcMar>
            <w:vAlign w:val="center"/>
          </w:tcPr>
          <w:p>
            <w:pPr>
              <w:jc w:val="left"/>
            </w:pPr>
            <w:r>
              <w:rPr>
                <w:rFonts w:ascii="Arial" w:cs="Arial" w:eastAsia="Arial" w:hAnsi="Arial"/>
                <w:color w:val="212121"/>
                <w:sz w:val="20"/>
                <w:szCs w:val="20"/>
              </w:rPr>
              <w:t xml:space="preserve">Registration of domain for the website</w:t>
            </w:r>
          </w:p>
        </w:tc>
      </w:tr>
      <w:tr>
        <w:tc>
          <w:tcPr>
            <w:tcW w:type="dxa" w:w="6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center"/>
            </w:pPr>
            <w:r>
              <w:rPr>
                <w:rFonts w:ascii="Arial" w:cs="Arial" w:eastAsia="Arial" w:hAnsi="Arial"/>
                <w:color w:val="212121"/>
                <w:sz w:val="20"/>
                <w:szCs w:val="20"/>
              </w:rPr>
              <w:t xml:space="preserve">10</w:t>
            </w:r>
          </w:p>
        </w:tc>
        <w:tc>
          <w:tcPr>
            <w:tcW w:type="dxa" w:w="36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color w:val="212121"/>
                <w:sz w:val="20"/>
                <w:szCs w:val="20"/>
              </w:rPr>
              <w:t xml:space="preserve">Hosting Services</w:t>
            </w:r>
          </w:p>
        </w:tc>
        <w:tc>
          <w:tcPr>
            <w:tcW w:type="dxa" w:w="8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center"/>
            </w:pPr>
            <w:r>
              <w:rPr>
                <w:rFonts w:ascii="Arial" w:cs="Arial" w:eastAsia="Arial" w:hAnsi="Arial"/>
                <w:color w:val="212121"/>
                <w:sz w:val="20"/>
                <w:szCs w:val="20"/>
              </w:rPr>
              <w:t xml:space="preserve">Year</w:t>
            </w:r>
          </w:p>
        </w:tc>
        <w:tc>
          <w:tcPr>
            <w:tcW w:type="dxa" w:w="8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center"/>
            </w:pPr>
            <w:r>
              <w:rPr>
                <w:rFonts w:ascii="Arial" w:cs="Arial" w:eastAsia="Arial" w:hAnsi="Arial"/>
                <w:color w:val="212121"/>
                <w:sz w:val="20"/>
                <w:szCs w:val="20"/>
              </w:rPr>
              <w:t xml:space="preserve">1</w:t>
            </w:r>
          </w:p>
        </w:tc>
        <w:tc>
          <w:tcPr>
            <w:tcW w:type="dxa" w:w="216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color w:val="212121"/>
                <w:sz w:val="20"/>
                <w:szCs w:val="20"/>
              </w:rPr>
              <w:t xml:space="preserve">Reliable hosting for website performance</w:t>
            </w:r>
          </w:p>
        </w:tc>
      </w:tr>
      <w:tr>
        <w:tc>
          <w:tcPr>
            <w:tcW w:type="dxa" w:w="600"/>
            <w:tcBorders>
              <w:top w:val="single" w:color="A5D6A7" w:sz="1"/>
              <w:left w:val="single" w:color="A5D6A7" w:sz="1"/>
              <w:bottom w:val="single" w:color="A5D6A7" w:sz="1"/>
              <w:right w:val="single" w:color="A5D6A7" w:sz="1"/>
            </w:tcBorders>
            <w:shd w:fill="FFFFFF" w:val="clear"/>
            <w:tcMar>
              <w:top w:type="dxa" w:w="60"/>
              <w:left w:type="dxa" w:w="100"/>
              <w:bottom w:type="dxa" w:w="60"/>
              <w:right w:type="dxa" w:w="100"/>
            </w:tcMar>
            <w:vAlign w:val="center"/>
          </w:tcPr>
          <w:p>
            <w:pPr>
              <w:jc w:val="center"/>
            </w:pPr>
            <w:r>
              <w:rPr>
                <w:rFonts w:ascii="Arial" w:cs="Arial" w:eastAsia="Arial" w:hAnsi="Arial"/>
                <w:color w:val="212121"/>
                <w:sz w:val="20"/>
                <w:szCs w:val="20"/>
              </w:rPr>
              <w:t xml:space="preserve">11</w:t>
            </w:r>
          </w:p>
        </w:tc>
        <w:tc>
          <w:tcPr>
            <w:tcW w:type="dxa" w:w="3600"/>
            <w:tcBorders>
              <w:top w:val="single" w:color="A5D6A7" w:sz="1"/>
              <w:left w:val="single" w:color="A5D6A7" w:sz="1"/>
              <w:bottom w:val="single" w:color="A5D6A7" w:sz="1"/>
              <w:right w:val="single" w:color="A5D6A7" w:sz="1"/>
            </w:tcBorders>
            <w:shd w:fill="FFFFFF" w:val="clear"/>
            <w:tcMar>
              <w:top w:type="dxa" w:w="60"/>
              <w:left w:type="dxa" w:w="100"/>
              <w:bottom w:type="dxa" w:w="60"/>
              <w:right w:type="dxa" w:w="100"/>
            </w:tcMar>
            <w:vAlign w:val="center"/>
          </w:tcPr>
          <w:p>
            <w:pPr>
              <w:jc w:val="left"/>
            </w:pPr>
            <w:r>
              <w:rPr>
                <w:rFonts w:ascii="Arial" w:cs="Arial" w:eastAsia="Arial" w:hAnsi="Arial"/>
                <w:color w:val="212121"/>
                <w:sz w:val="20"/>
                <w:szCs w:val="20"/>
              </w:rPr>
              <w:t xml:space="preserve">SSL Certificate</w:t>
            </w:r>
          </w:p>
        </w:tc>
        <w:tc>
          <w:tcPr>
            <w:tcW w:type="dxa" w:w="800"/>
            <w:tcBorders>
              <w:top w:val="single" w:color="A5D6A7" w:sz="1"/>
              <w:left w:val="single" w:color="A5D6A7" w:sz="1"/>
              <w:bottom w:val="single" w:color="A5D6A7" w:sz="1"/>
              <w:right w:val="single" w:color="A5D6A7" w:sz="1"/>
            </w:tcBorders>
            <w:shd w:fill="FFFFFF" w:val="clear"/>
            <w:tcMar>
              <w:top w:type="dxa" w:w="60"/>
              <w:left w:type="dxa" w:w="100"/>
              <w:bottom w:type="dxa" w:w="60"/>
              <w:right w:type="dxa" w:w="100"/>
            </w:tcMar>
            <w:vAlign w:val="center"/>
          </w:tcPr>
          <w:p>
            <w:pPr>
              <w:jc w:val="center"/>
            </w:pPr>
            <w:r>
              <w:rPr>
                <w:rFonts w:ascii="Arial" w:cs="Arial" w:eastAsia="Arial" w:hAnsi="Arial"/>
                <w:color w:val="212121"/>
                <w:sz w:val="20"/>
                <w:szCs w:val="20"/>
              </w:rPr>
              <w:t xml:space="preserve">Year</w:t>
            </w:r>
          </w:p>
        </w:tc>
        <w:tc>
          <w:tcPr>
            <w:tcW w:type="dxa" w:w="800"/>
            <w:tcBorders>
              <w:top w:val="single" w:color="A5D6A7" w:sz="1"/>
              <w:left w:val="single" w:color="A5D6A7" w:sz="1"/>
              <w:bottom w:val="single" w:color="A5D6A7" w:sz="1"/>
              <w:right w:val="single" w:color="A5D6A7" w:sz="1"/>
            </w:tcBorders>
            <w:shd w:fill="FFFFFF" w:val="clear"/>
            <w:tcMar>
              <w:top w:type="dxa" w:w="60"/>
              <w:left w:type="dxa" w:w="100"/>
              <w:bottom w:type="dxa" w:w="60"/>
              <w:right w:type="dxa" w:w="100"/>
            </w:tcMar>
            <w:vAlign w:val="center"/>
          </w:tcPr>
          <w:p>
            <w:pPr>
              <w:jc w:val="center"/>
            </w:pPr>
            <w:r>
              <w:rPr>
                <w:rFonts w:ascii="Arial" w:cs="Arial" w:eastAsia="Arial" w:hAnsi="Arial"/>
                <w:color w:val="212121"/>
                <w:sz w:val="20"/>
                <w:szCs w:val="20"/>
              </w:rPr>
              <w:t xml:space="preserve">1</w:t>
            </w:r>
          </w:p>
        </w:tc>
        <w:tc>
          <w:tcPr>
            <w:tcW w:type="dxa" w:w="2160"/>
            <w:tcBorders>
              <w:top w:val="single" w:color="A5D6A7" w:sz="1"/>
              <w:left w:val="single" w:color="A5D6A7" w:sz="1"/>
              <w:bottom w:val="single" w:color="A5D6A7" w:sz="1"/>
              <w:right w:val="single" w:color="A5D6A7" w:sz="1"/>
            </w:tcBorders>
            <w:shd w:fill="FFFFFF" w:val="clear"/>
            <w:tcMar>
              <w:top w:type="dxa" w:w="60"/>
              <w:left w:type="dxa" w:w="100"/>
              <w:bottom w:type="dxa" w:w="60"/>
              <w:right w:type="dxa" w:w="100"/>
            </w:tcMar>
            <w:vAlign w:val="center"/>
          </w:tcPr>
          <w:p>
            <w:pPr>
              <w:jc w:val="left"/>
            </w:pPr>
            <w:r>
              <w:rPr>
                <w:rFonts w:ascii="Arial" w:cs="Arial" w:eastAsia="Arial" w:hAnsi="Arial"/>
                <w:color w:val="212121"/>
                <w:sz w:val="20"/>
                <w:szCs w:val="20"/>
              </w:rPr>
              <w:t xml:space="preserve">Secure Sockets Layer for secure transactions</w:t>
            </w:r>
          </w:p>
        </w:tc>
      </w:tr>
      <w:tr>
        <w:tc>
          <w:tcPr>
            <w:tcW w:type="dxa" w:w="6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center"/>
            </w:pPr>
            <w:r>
              <w:rPr>
                <w:rFonts w:ascii="Arial" w:cs="Arial" w:eastAsia="Arial" w:hAnsi="Arial"/>
                <w:color w:val="212121"/>
                <w:sz w:val="20"/>
                <w:szCs w:val="20"/>
              </w:rPr>
              <w:t xml:space="preserve">12</w:t>
            </w:r>
          </w:p>
        </w:tc>
        <w:tc>
          <w:tcPr>
            <w:tcW w:type="dxa" w:w="36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color w:val="212121"/>
                <w:sz w:val="20"/>
                <w:szCs w:val="20"/>
              </w:rPr>
              <w:t xml:space="preserve">SEO Optimization</w:t>
            </w:r>
          </w:p>
        </w:tc>
        <w:tc>
          <w:tcPr>
            <w:tcW w:type="dxa" w:w="8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center"/>
            </w:pPr>
            <w:r>
              <w:rPr>
                <w:rFonts w:ascii="Arial" w:cs="Arial" w:eastAsia="Arial" w:hAnsi="Arial"/>
                <w:color w:val="212121"/>
                <w:sz w:val="20"/>
                <w:szCs w:val="20"/>
              </w:rPr>
              <w:t xml:space="preserve">Project</w:t>
            </w:r>
          </w:p>
        </w:tc>
        <w:tc>
          <w:tcPr>
            <w:tcW w:type="dxa" w:w="8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center"/>
            </w:pPr>
            <w:r>
              <w:rPr>
                <w:rFonts w:ascii="Arial" w:cs="Arial" w:eastAsia="Arial" w:hAnsi="Arial"/>
                <w:color w:val="212121"/>
                <w:sz w:val="20"/>
                <w:szCs w:val="20"/>
              </w:rPr>
              <w:t xml:space="preserve">1</w:t>
            </w:r>
          </w:p>
        </w:tc>
        <w:tc>
          <w:tcPr>
            <w:tcW w:type="dxa" w:w="216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color w:val="212121"/>
                <w:sz w:val="20"/>
                <w:szCs w:val="20"/>
              </w:rPr>
              <w:t xml:space="preserve">Basic SEO setup for better visibility</w:t>
            </w:r>
          </w:p>
        </w:tc>
      </w:tr>
      <w:tr>
        <w:tc>
          <w:tcPr>
            <w:tcW w:type="dxa" w:w="600"/>
            <w:tcBorders>
              <w:top w:val="single" w:color="A5D6A7" w:sz="1"/>
              <w:left w:val="single" w:color="A5D6A7" w:sz="1"/>
              <w:bottom w:val="single" w:color="A5D6A7" w:sz="1"/>
              <w:right w:val="single" w:color="A5D6A7" w:sz="1"/>
            </w:tcBorders>
            <w:shd w:fill="FFFFFF" w:val="clear"/>
            <w:tcMar>
              <w:top w:type="dxa" w:w="60"/>
              <w:left w:type="dxa" w:w="100"/>
              <w:bottom w:type="dxa" w:w="60"/>
              <w:right w:type="dxa" w:w="100"/>
            </w:tcMar>
            <w:vAlign w:val="center"/>
          </w:tcPr>
          <w:p>
            <w:pPr>
              <w:jc w:val="center"/>
            </w:pPr>
            <w:r>
              <w:rPr>
                <w:rFonts w:ascii="Arial" w:cs="Arial" w:eastAsia="Arial" w:hAnsi="Arial"/>
                <w:color w:val="212121"/>
                <w:sz w:val="20"/>
                <w:szCs w:val="20"/>
              </w:rPr>
              <w:t xml:space="preserve">13</w:t>
            </w:r>
          </w:p>
        </w:tc>
        <w:tc>
          <w:tcPr>
            <w:tcW w:type="dxa" w:w="3600"/>
            <w:tcBorders>
              <w:top w:val="single" w:color="A5D6A7" w:sz="1"/>
              <w:left w:val="single" w:color="A5D6A7" w:sz="1"/>
              <w:bottom w:val="single" w:color="A5D6A7" w:sz="1"/>
              <w:right w:val="single" w:color="A5D6A7" w:sz="1"/>
            </w:tcBorders>
            <w:shd w:fill="FFFFFF" w:val="clear"/>
            <w:tcMar>
              <w:top w:type="dxa" w:w="60"/>
              <w:left w:type="dxa" w:w="100"/>
              <w:bottom w:type="dxa" w:w="60"/>
              <w:right w:type="dxa" w:w="100"/>
            </w:tcMar>
            <w:vAlign w:val="center"/>
          </w:tcPr>
          <w:p>
            <w:pPr>
              <w:jc w:val="left"/>
            </w:pPr>
            <w:r>
              <w:rPr>
                <w:rFonts w:ascii="Arial" w:cs="Arial" w:eastAsia="Arial" w:hAnsi="Arial"/>
                <w:color w:val="212121"/>
                <w:sz w:val="20"/>
                <w:szCs w:val="20"/>
              </w:rPr>
              <w:t xml:space="preserve">Content Management System (CMS)</w:t>
            </w:r>
          </w:p>
        </w:tc>
        <w:tc>
          <w:tcPr>
            <w:tcW w:type="dxa" w:w="800"/>
            <w:tcBorders>
              <w:top w:val="single" w:color="A5D6A7" w:sz="1"/>
              <w:left w:val="single" w:color="A5D6A7" w:sz="1"/>
              <w:bottom w:val="single" w:color="A5D6A7" w:sz="1"/>
              <w:right w:val="single" w:color="A5D6A7" w:sz="1"/>
            </w:tcBorders>
            <w:shd w:fill="FFFFFF" w:val="clear"/>
            <w:tcMar>
              <w:top w:type="dxa" w:w="60"/>
              <w:left w:type="dxa" w:w="100"/>
              <w:bottom w:type="dxa" w:w="60"/>
              <w:right w:type="dxa" w:w="100"/>
            </w:tcMar>
            <w:vAlign w:val="center"/>
          </w:tcPr>
          <w:p>
            <w:pPr>
              <w:jc w:val="center"/>
            </w:pPr>
            <w:r>
              <w:rPr>
                <w:rFonts w:ascii="Arial" w:cs="Arial" w:eastAsia="Arial" w:hAnsi="Arial"/>
                <w:color w:val="212121"/>
                <w:sz w:val="20"/>
                <w:szCs w:val="20"/>
              </w:rPr>
              <w:t xml:space="preserve">Project</w:t>
            </w:r>
          </w:p>
        </w:tc>
        <w:tc>
          <w:tcPr>
            <w:tcW w:type="dxa" w:w="800"/>
            <w:tcBorders>
              <w:top w:val="single" w:color="A5D6A7" w:sz="1"/>
              <w:left w:val="single" w:color="A5D6A7" w:sz="1"/>
              <w:bottom w:val="single" w:color="A5D6A7" w:sz="1"/>
              <w:right w:val="single" w:color="A5D6A7" w:sz="1"/>
            </w:tcBorders>
            <w:shd w:fill="FFFFFF" w:val="clear"/>
            <w:tcMar>
              <w:top w:type="dxa" w:w="60"/>
              <w:left w:type="dxa" w:w="100"/>
              <w:bottom w:type="dxa" w:w="60"/>
              <w:right w:type="dxa" w:w="100"/>
            </w:tcMar>
            <w:vAlign w:val="center"/>
          </w:tcPr>
          <w:p>
            <w:pPr>
              <w:jc w:val="center"/>
            </w:pPr>
            <w:r>
              <w:rPr>
                <w:rFonts w:ascii="Arial" w:cs="Arial" w:eastAsia="Arial" w:hAnsi="Arial"/>
                <w:color w:val="212121"/>
                <w:sz w:val="20"/>
                <w:szCs w:val="20"/>
              </w:rPr>
              <w:t xml:space="preserve">1</w:t>
            </w:r>
          </w:p>
        </w:tc>
        <w:tc>
          <w:tcPr>
            <w:tcW w:type="dxa" w:w="2160"/>
            <w:tcBorders>
              <w:top w:val="single" w:color="A5D6A7" w:sz="1"/>
              <w:left w:val="single" w:color="A5D6A7" w:sz="1"/>
              <w:bottom w:val="single" w:color="A5D6A7" w:sz="1"/>
              <w:right w:val="single" w:color="A5D6A7" w:sz="1"/>
            </w:tcBorders>
            <w:shd w:fill="FFFFFF" w:val="clear"/>
            <w:tcMar>
              <w:top w:type="dxa" w:w="60"/>
              <w:left w:type="dxa" w:w="100"/>
              <w:bottom w:type="dxa" w:w="60"/>
              <w:right w:type="dxa" w:w="100"/>
            </w:tcMar>
            <w:vAlign w:val="center"/>
          </w:tcPr>
          <w:p>
            <w:pPr>
              <w:jc w:val="left"/>
            </w:pPr>
            <w:r>
              <w:rPr>
                <w:rFonts w:ascii="Arial" w:cs="Arial" w:eastAsia="Arial" w:hAnsi="Arial"/>
                <w:color w:val="212121"/>
                <w:sz w:val="20"/>
                <w:szCs w:val="20"/>
              </w:rPr>
              <w:t xml:space="preserve">Implementation of a user-friendly CMS</w:t>
            </w:r>
          </w:p>
        </w:tc>
      </w:tr>
      <w:tr>
        <w:tc>
          <w:tcPr>
            <w:tcW w:type="dxa" w:w="6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center"/>
            </w:pPr>
            <w:r>
              <w:rPr>
                <w:rFonts w:ascii="Arial" w:cs="Arial" w:eastAsia="Arial" w:hAnsi="Arial"/>
                <w:color w:val="212121"/>
                <w:sz w:val="20"/>
                <w:szCs w:val="20"/>
              </w:rPr>
              <w:t xml:space="preserve">14</w:t>
            </w:r>
          </w:p>
        </w:tc>
        <w:tc>
          <w:tcPr>
            <w:tcW w:type="dxa" w:w="36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color w:val="212121"/>
                <w:sz w:val="20"/>
                <w:szCs w:val="20"/>
              </w:rPr>
              <w:t xml:space="preserve">Analytics Integration</w:t>
            </w:r>
          </w:p>
        </w:tc>
        <w:tc>
          <w:tcPr>
            <w:tcW w:type="dxa" w:w="8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center"/>
            </w:pPr>
            <w:r>
              <w:rPr>
                <w:rFonts w:ascii="Arial" w:cs="Arial" w:eastAsia="Arial" w:hAnsi="Arial"/>
                <w:color w:val="212121"/>
                <w:sz w:val="20"/>
                <w:szCs w:val="20"/>
              </w:rPr>
              <w:t xml:space="preserve">Project</w:t>
            </w:r>
          </w:p>
        </w:tc>
        <w:tc>
          <w:tcPr>
            <w:tcW w:type="dxa" w:w="8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center"/>
            </w:pPr>
            <w:r>
              <w:rPr>
                <w:rFonts w:ascii="Arial" w:cs="Arial" w:eastAsia="Arial" w:hAnsi="Arial"/>
                <w:color w:val="212121"/>
                <w:sz w:val="20"/>
                <w:szCs w:val="20"/>
              </w:rPr>
              <w:t xml:space="preserve">1</w:t>
            </w:r>
          </w:p>
        </w:tc>
        <w:tc>
          <w:tcPr>
            <w:tcW w:type="dxa" w:w="216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color w:val="212121"/>
                <w:sz w:val="20"/>
                <w:szCs w:val="20"/>
              </w:rPr>
              <w:t xml:space="preserve">Setup of analytics for tracking performance</w:t>
            </w:r>
          </w:p>
        </w:tc>
      </w:tr>
      <w:tr>
        <w:tc>
          <w:tcPr>
            <w:tcW w:type="dxa" w:w="600"/>
            <w:tcBorders>
              <w:top w:val="single" w:color="A5D6A7" w:sz="1"/>
              <w:left w:val="single" w:color="A5D6A7" w:sz="1"/>
              <w:bottom w:val="single" w:color="A5D6A7" w:sz="1"/>
              <w:right w:val="single" w:color="A5D6A7" w:sz="1"/>
            </w:tcBorders>
            <w:shd w:fill="FFFFFF" w:val="clear"/>
            <w:tcMar>
              <w:top w:type="dxa" w:w="60"/>
              <w:left w:type="dxa" w:w="100"/>
              <w:bottom w:type="dxa" w:w="60"/>
              <w:right w:type="dxa" w:w="100"/>
            </w:tcMar>
            <w:vAlign w:val="center"/>
          </w:tcPr>
          <w:p>
            <w:pPr>
              <w:jc w:val="center"/>
            </w:pPr>
            <w:r>
              <w:rPr>
                <w:rFonts w:ascii="Arial" w:cs="Arial" w:eastAsia="Arial" w:hAnsi="Arial"/>
                <w:color w:val="212121"/>
                <w:sz w:val="20"/>
                <w:szCs w:val="20"/>
              </w:rPr>
              <w:t xml:space="preserve">15</w:t>
            </w:r>
          </w:p>
        </w:tc>
        <w:tc>
          <w:tcPr>
            <w:tcW w:type="dxa" w:w="3600"/>
            <w:tcBorders>
              <w:top w:val="single" w:color="A5D6A7" w:sz="1"/>
              <w:left w:val="single" w:color="A5D6A7" w:sz="1"/>
              <w:bottom w:val="single" w:color="A5D6A7" w:sz="1"/>
              <w:right w:val="single" w:color="A5D6A7" w:sz="1"/>
            </w:tcBorders>
            <w:shd w:fill="FFFFFF" w:val="clear"/>
            <w:tcMar>
              <w:top w:type="dxa" w:w="60"/>
              <w:left w:type="dxa" w:w="100"/>
              <w:bottom w:type="dxa" w:w="60"/>
              <w:right w:type="dxa" w:w="100"/>
            </w:tcMar>
            <w:vAlign w:val="center"/>
          </w:tcPr>
          <w:p>
            <w:pPr>
              <w:jc w:val="left"/>
            </w:pPr>
            <w:r>
              <w:rPr>
                <w:rFonts w:ascii="Arial" w:cs="Arial" w:eastAsia="Arial" w:hAnsi="Arial"/>
                <w:color w:val="212121"/>
                <w:sz w:val="20"/>
                <w:szCs w:val="20"/>
              </w:rPr>
              <w:t xml:space="preserve">Maintenance Plan</w:t>
            </w:r>
          </w:p>
        </w:tc>
        <w:tc>
          <w:tcPr>
            <w:tcW w:type="dxa" w:w="800"/>
            <w:tcBorders>
              <w:top w:val="single" w:color="A5D6A7" w:sz="1"/>
              <w:left w:val="single" w:color="A5D6A7" w:sz="1"/>
              <w:bottom w:val="single" w:color="A5D6A7" w:sz="1"/>
              <w:right w:val="single" w:color="A5D6A7" w:sz="1"/>
            </w:tcBorders>
            <w:shd w:fill="FFFFFF" w:val="clear"/>
            <w:tcMar>
              <w:top w:type="dxa" w:w="60"/>
              <w:left w:type="dxa" w:w="100"/>
              <w:bottom w:type="dxa" w:w="60"/>
              <w:right w:type="dxa" w:w="100"/>
            </w:tcMar>
            <w:vAlign w:val="center"/>
          </w:tcPr>
          <w:p>
            <w:pPr>
              <w:jc w:val="center"/>
            </w:pPr>
            <w:r>
              <w:rPr>
                <w:rFonts w:ascii="Arial" w:cs="Arial" w:eastAsia="Arial" w:hAnsi="Arial"/>
                <w:color w:val="212121"/>
                <w:sz w:val="20"/>
                <w:szCs w:val="20"/>
              </w:rPr>
              <w:t xml:space="preserve">Year</w:t>
            </w:r>
          </w:p>
        </w:tc>
        <w:tc>
          <w:tcPr>
            <w:tcW w:type="dxa" w:w="800"/>
            <w:tcBorders>
              <w:top w:val="single" w:color="A5D6A7" w:sz="1"/>
              <w:left w:val="single" w:color="A5D6A7" w:sz="1"/>
              <w:bottom w:val="single" w:color="A5D6A7" w:sz="1"/>
              <w:right w:val="single" w:color="A5D6A7" w:sz="1"/>
            </w:tcBorders>
            <w:shd w:fill="FFFFFF" w:val="clear"/>
            <w:tcMar>
              <w:top w:type="dxa" w:w="60"/>
              <w:left w:type="dxa" w:w="100"/>
              <w:bottom w:type="dxa" w:w="60"/>
              <w:right w:type="dxa" w:w="100"/>
            </w:tcMar>
            <w:vAlign w:val="center"/>
          </w:tcPr>
          <w:p>
            <w:pPr>
              <w:jc w:val="center"/>
            </w:pPr>
            <w:r>
              <w:rPr>
                <w:rFonts w:ascii="Arial" w:cs="Arial" w:eastAsia="Arial" w:hAnsi="Arial"/>
                <w:color w:val="212121"/>
                <w:sz w:val="20"/>
                <w:szCs w:val="20"/>
              </w:rPr>
              <w:t xml:space="preserve">1</w:t>
            </w:r>
          </w:p>
        </w:tc>
        <w:tc>
          <w:tcPr>
            <w:tcW w:type="dxa" w:w="2160"/>
            <w:tcBorders>
              <w:top w:val="single" w:color="A5D6A7" w:sz="1"/>
              <w:left w:val="single" w:color="A5D6A7" w:sz="1"/>
              <w:bottom w:val="single" w:color="A5D6A7" w:sz="1"/>
              <w:right w:val="single" w:color="A5D6A7" w:sz="1"/>
            </w:tcBorders>
            <w:shd w:fill="FFFFFF" w:val="clear"/>
            <w:tcMar>
              <w:top w:type="dxa" w:w="60"/>
              <w:left w:type="dxa" w:w="100"/>
              <w:bottom w:type="dxa" w:w="60"/>
              <w:right w:type="dxa" w:w="100"/>
            </w:tcMar>
            <w:vAlign w:val="center"/>
          </w:tcPr>
          <w:p>
            <w:pPr>
              <w:jc w:val="left"/>
            </w:pPr>
            <w:r>
              <w:rPr>
                <w:rFonts w:ascii="Arial" w:cs="Arial" w:eastAsia="Arial" w:hAnsi="Arial"/>
                <w:color w:val="212121"/>
                <w:sz w:val="20"/>
                <w:szCs w:val="20"/>
              </w:rPr>
              <w:t xml:space="preserve">Ongoing maintenance for website upkeep</w:t>
            </w:r>
          </w:p>
        </w:tc>
      </w:tr>
    </w:tbl>
    <w:p>
      <w:pPr>
        <w:spacing w:after="120"/>
      </w:pPr>
      <w:r>
        <w:t xml:space="preserve"/>
      </w:r>
    </w:p>
    <w:p>
      <w:pPr>
        <w:spacing w:after="60"/>
      </w:pPr>
      <w:r>
        <w:t xml:space="preserve"/>
      </w:r>
    </w:p>
    <w:p>
      <w:pPr>
        <w:pBdr>
          <w:bottom w:val="single" w:color="4CAF50" w:sz="4" w:space="2"/>
        </w:pBdr>
        <w:spacing w:after="120" w:before="280"/>
      </w:pPr>
      <w:r>
        <w:rPr>
          <w:rFonts w:ascii="Arial" w:cs="Arial" w:eastAsia="Arial" w:hAnsi="Arial"/>
          <w:b/>
          <w:bCs/>
          <w:color w:val="1B5E20"/>
          <w:sz w:val="26"/>
          <w:szCs w:val="26"/>
        </w:rPr>
        <w:t xml:space="preserve">5. MATERIAL SPECIFICATIONS</w:t>
      </w:r>
    </w:p>
    <w:p>
      <w:pPr>
        <w:pStyle w:val="ListParagraph"/>
        <w:numPr>
          <w:ilvl w:val="0"/>
          <w:numId w:val="2"/>
        </w:numPr>
        <w:spacing w:after="40"/>
      </w:pPr>
      <w:r>
        <w:rPr>
          <w:rFonts w:ascii="Arial" w:cs="Arial" w:eastAsia="Arial" w:hAnsi="Arial"/>
          <w:color w:val="212121"/>
          <w:sz w:val="22"/>
          <w:szCs w:val="22"/>
        </w:rPr>
        <w:t xml:space="preserve">**Website Design:** Responsive design principles, compatible with all devices.</w:t>
      </w:r>
    </w:p>
    <w:p>
      <w:pPr>
        <w:pStyle w:val="ListParagraph"/>
        <w:numPr>
          <w:ilvl w:val="0"/>
          <w:numId w:val="2"/>
        </w:numPr>
        <w:spacing w:after="40"/>
      </w:pPr>
      <w:r>
        <w:rPr>
          <w:rFonts w:ascii="Arial" w:cs="Arial" w:eastAsia="Arial" w:hAnsi="Arial"/>
          <w:color w:val="212121"/>
          <w:sz w:val="22"/>
          <w:szCs w:val="22"/>
        </w:rPr>
        <w:t xml:space="preserve">**Development Technologies:** HTML5, CSS3, JavaScript, PHP, MySQL.</w:t>
      </w:r>
    </w:p>
    <w:p>
      <w:pPr>
        <w:pStyle w:val="ListParagraph"/>
        <w:numPr>
          <w:ilvl w:val="0"/>
          <w:numId w:val="2"/>
        </w:numPr>
        <w:spacing w:after="40"/>
      </w:pPr>
      <w:r>
        <w:rPr>
          <w:rFonts w:ascii="Arial" w:cs="Arial" w:eastAsia="Arial" w:hAnsi="Arial"/>
          <w:color w:val="212121"/>
          <w:sz w:val="22"/>
          <w:szCs w:val="22"/>
        </w:rPr>
        <w:t xml:space="preserve">**Payment Gateway:** Must comply with PCI DSS standards for secure transactions.</w:t>
      </w:r>
    </w:p>
    <w:p>
      <w:pPr>
        <w:pStyle w:val="ListParagraph"/>
        <w:numPr>
          <w:ilvl w:val="0"/>
          <w:numId w:val="2"/>
        </w:numPr>
        <w:spacing w:after="40"/>
      </w:pPr>
      <w:r>
        <w:rPr>
          <w:rFonts w:ascii="Arial" w:cs="Arial" w:eastAsia="Arial" w:hAnsi="Arial"/>
          <w:color w:val="212121"/>
          <w:sz w:val="22"/>
          <w:szCs w:val="22"/>
        </w:rPr>
        <w:t xml:space="preserve">**Hosting:** Reliable service with at least 99.9% uptime guarantee.</w:t>
      </w:r>
    </w:p>
    <w:p>
      <w:pPr>
        <w:spacing w:after="40"/>
      </w:pPr>
      <w:r>
        <w:t xml:space="preserve"/>
      </w:r>
    </w:p>
    <w:p>
      <w:pPr>
        <w:spacing w:after="60"/>
      </w:pPr>
      <w:r>
        <w:t xml:space="preserve"/>
      </w:r>
    </w:p>
    <w:p>
      <w:pPr>
        <w:pBdr>
          <w:bottom w:val="single" w:color="4CAF50" w:sz="4" w:space="2"/>
        </w:pBdr>
        <w:spacing w:after="120" w:before="280"/>
      </w:pPr>
      <w:r>
        <w:rPr>
          <w:rFonts w:ascii="Arial" w:cs="Arial" w:eastAsia="Arial" w:hAnsi="Arial"/>
          <w:b/>
          <w:bCs/>
          <w:color w:val="1B5E20"/>
          <w:sz w:val="26"/>
          <w:szCs w:val="26"/>
        </w:rPr>
        <w:t xml:space="preserve">6. TECHNICAL REQUIREMENTS</w:t>
      </w:r>
    </w:p>
    <w:p>
      <w:pPr>
        <w:pStyle w:val="ListParagraph"/>
        <w:numPr>
          <w:ilvl w:val="0"/>
          <w:numId w:val="2"/>
        </w:numPr>
        <w:spacing w:after="40"/>
      </w:pPr>
      <w:r>
        <w:rPr>
          <w:rFonts w:ascii="Arial" w:cs="Arial" w:eastAsia="Arial" w:hAnsi="Arial"/>
          <w:color w:val="212121"/>
          <w:sz w:val="22"/>
          <w:szCs w:val="22"/>
        </w:rPr>
        <w:t xml:space="preserve">**Compliance:** Adherence to web accessibility standards (WCAG 2.1).</w:t>
      </w:r>
    </w:p>
    <w:p>
      <w:pPr>
        <w:pStyle w:val="ListParagraph"/>
        <w:numPr>
          <w:ilvl w:val="0"/>
          <w:numId w:val="2"/>
        </w:numPr>
        <w:spacing w:after="40"/>
      </w:pPr>
      <w:r>
        <w:rPr>
          <w:rFonts w:ascii="Arial" w:cs="Arial" w:eastAsia="Arial" w:hAnsi="Arial"/>
          <w:color w:val="212121"/>
          <w:sz w:val="22"/>
          <w:szCs w:val="22"/>
        </w:rPr>
        <w:t xml:space="preserve">**Security:** Implementation of HTTPS and SSL certificates.</w:t>
      </w:r>
    </w:p>
    <w:p>
      <w:pPr>
        <w:pStyle w:val="ListParagraph"/>
        <w:numPr>
          <w:ilvl w:val="0"/>
          <w:numId w:val="2"/>
        </w:numPr>
        <w:spacing w:after="40"/>
      </w:pPr>
      <w:r>
        <w:rPr>
          <w:rFonts w:ascii="Arial" w:cs="Arial" w:eastAsia="Arial" w:hAnsi="Arial"/>
          <w:color w:val="212121"/>
          <w:sz w:val="22"/>
          <w:szCs w:val="22"/>
        </w:rPr>
        <w:t xml:space="preserve">**Performance:** Website loading time should be under 3 seconds.</w:t>
      </w:r>
    </w:p>
    <w:p>
      <w:pPr>
        <w:pStyle w:val="ListParagraph"/>
        <w:numPr>
          <w:ilvl w:val="0"/>
          <w:numId w:val="2"/>
        </w:numPr>
        <w:spacing w:after="40"/>
      </w:pPr>
      <w:r>
        <w:rPr>
          <w:rFonts w:ascii="Arial" w:cs="Arial" w:eastAsia="Arial" w:hAnsi="Arial"/>
          <w:color w:val="212121"/>
          <w:sz w:val="22"/>
          <w:szCs w:val="22"/>
        </w:rPr>
        <w:t xml:space="preserve">**SEO Compliance:** Basic SEO practices must be integrated during development.</w:t>
      </w:r>
    </w:p>
    <w:p>
      <w:pPr>
        <w:spacing w:after="40"/>
      </w:pPr>
      <w:r>
        <w:t xml:space="preserve"/>
      </w:r>
    </w:p>
    <w:p>
      <w:pPr>
        <w:spacing w:after="60"/>
      </w:pPr>
      <w:r>
        <w:t xml:space="preserve"/>
      </w:r>
    </w:p>
    <w:p>
      <w:pPr>
        <w:pBdr>
          <w:bottom w:val="single" w:color="4CAF50" w:sz="4" w:space="2"/>
        </w:pBdr>
        <w:spacing w:after="120" w:before="280"/>
      </w:pPr>
      <w:r>
        <w:rPr>
          <w:rFonts w:ascii="Arial" w:cs="Arial" w:eastAsia="Arial" w:hAnsi="Arial"/>
          <w:b/>
          <w:bCs/>
          <w:color w:val="1B5E20"/>
          <w:sz w:val="26"/>
          <w:szCs w:val="26"/>
        </w:rPr>
        <w:t xml:space="preserve">7. TIMELINE &amp; MILESTONES</w:t>
      </w:r>
    </w:p>
    <w:p>
      <w:pPr>
        <w:pStyle w:val="ListParagraph"/>
        <w:numPr>
          <w:ilvl w:val="0"/>
          <w:numId w:val="2"/>
        </w:numPr>
        <w:spacing w:after="40"/>
      </w:pPr>
      <w:r>
        <w:rPr>
          <w:rFonts w:ascii="Arial" w:cs="Arial" w:eastAsia="Arial" w:hAnsi="Arial"/>
          <w:color w:val="212121"/>
          <w:sz w:val="22"/>
          <w:szCs w:val="22"/>
        </w:rPr>
        <w:t xml:space="preserve">**Project Start Date:** Upon acceptance of the proposal.</w:t>
      </w:r>
    </w:p>
    <w:p>
      <w:pPr>
        <w:pStyle w:val="ListParagraph"/>
        <w:numPr>
          <w:ilvl w:val="0"/>
          <w:numId w:val="2"/>
        </w:numPr>
        <w:spacing w:after="40"/>
      </w:pPr>
      <w:r>
        <w:rPr>
          <w:rFonts w:ascii="Arial" w:cs="Arial" w:eastAsia="Arial" w:hAnsi="Arial"/>
          <w:color w:val="212121"/>
          <w:sz w:val="22"/>
          <w:szCs w:val="22"/>
        </w:rPr>
        <w:t xml:space="preserve">**Completion Deadline:** 30 June 2026.</w:t>
      </w:r>
    </w:p>
    <w:p>
      <w:pPr>
        <w:pStyle w:val="ListParagraph"/>
        <w:numPr>
          <w:ilvl w:val="0"/>
          <w:numId w:val="2"/>
        </w:numPr>
        <w:spacing w:after="40"/>
      </w:pPr>
      <w:r>
        <w:rPr>
          <w:rFonts w:ascii="Arial" w:cs="Arial" w:eastAsia="Arial" w:hAnsi="Arial"/>
          <w:color w:val="212121"/>
          <w:sz w:val="22"/>
          <w:szCs w:val="22"/>
        </w:rPr>
        <w:t xml:space="preserve">**Milestones:**</w:t>
      </w:r>
    </w:p>
    <w:p>
      <w:pPr>
        <w:pStyle w:val="ListParagraph"/>
        <w:numPr>
          <w:ilvl w:val="0"/>
          <w:numId w:val="2"/>
        </w:numPr>
        <w:spacing w:after="40"/>
      </w:pPr>
      <w:r>
        <w:rPr>
          <w:rFonts w:ascii="Arial" w:cs="Arial" w:eastAsia="Arial" w:hAnsi="Arial"/>
          <w:color w:val="212121"/>
          <w:sz w:val="22"/>
          <w:szCs w:val="22"/>
        </w:rPr>
        <w:t xml:space="preserve">Initial design mockups: 15 July 2026 (estimated)</w:t>
      </w:r>
    </w:p>
    <w:p>
      <w:pPr>
        <w:pStyle w:val="ListParagraph"/>
        <w:numPr>
          <w:ilvl w:val="0"/>
          <w:numId w:val="2"/>
        </w:numPr>
        <w:spacing w:after="40"/>
      </w:pPr>
      <w:r>
        <w:rPr>
          <w:rFonts w:ascii="Arial" w:cs="Arial" w:eastAsia="Arial" w:hAnsi="Arial"/>
          <w:color w:val="212121"/>
          <w:sz w:val="22"/>
          <w:szCs w:val="22"/>
        </w:rPr>
        <w:t xml:space="preserve">Development phase: 15 September 2026 (estimated)</w:t>
      </w:r>
    </w:p>
    <w:p>
      <w:pPr>
        <w:pStyle w:val="ListParagraph"/>
        <w:numPr>
          <w:ilvl w:val="0"/>
          <w:numId w:val="2"/>
        </w:numPr>
        <w:spacing w:after="40"/>
      </w:pPr>
      <w:r>
        <w:rPr>
          <w:rFonts w:ascii="Arial" w:cs="Arial" w:eastAsia="Arial" w:hAnsi="Arial"/>
          <w:color w:val="212121"/>
          <w:sz w:val="22"/>
          <w:szCs w:val="22"/>
        </w:rPr>
        <w:t xml:space="preserve">Testing phase: 15 December 2026 (estimated)</w:t>
      </w:r>
    </w:p>
    <w:p>
      <w:pPr>
        <w:pStyle w:val="ListParagraph"/>
        <w:numPr>
          <w:ilvl w:val="0"/>
          <w:numId w:val="2"/>
        </w:numPr>
        <w:spacing w:after="40"/>
      </w:pPr>
      <w:r>
        <w:rPr>
          <w:rFonts w:ascii="Arial" w:cs="Arial" w:eastAsia="Arial" w:hAnsi="Arial"/>
          <w:color w:val="212121"/>
          <w:sz w:val="22"/>
          <w:szCs w:val="22"/>
        </w:rPr>
        <w:t xml:space="preserve">Final delivery: 30 June 2026.</w:t>
      </w:r>
    </w:p>
    <w:p>
      <w:pPr>
        <w:spacing w:after="40"/>
      </w:pPr>
      <w:r>
        <w:t xml:space="preserve"/>
      </w:r>
    </w:p>
    <w:p>
      <w:pPr>
        <w:spacing w:after="60"/>
      </w:pPr>
      <w:r>
        <w:t xml:space="preserve"/>
      </w:r>
    </w:p>
    <w:p>
      <w:pPr>
        <w:pBdr>
          <w:bottom w:val="single" w:color="4CAF50" w:sz="4" w:space="2"/>
        </w:pBdr>
        <w:spacing w:after="120" w:before="280"/>
      </w:pPr>
      <w:r>
        <w:rPr>
          <w:rFonts w:ascii="Arial" w:cs="Arial" w:eastAsia="Arial" w:hAnsi="Arial"/>
          <w:b/>
          <w:bCs/>
          <w:color w:val="1B5E20"/>
          <w:sz w:val="26"/>
          <w:szCs w:val="26"/>
        </w:rPr>
        <w:t xml:space="preserve">8. BUDGET ESTIMATE SUMMARY</w:t>
      </w:r>
    </w:p>
    <w:p>
      <w:pPr>
        <w:pStyle w:val="ListParagraph"/>
        <w:numPr>
          <w:ilvl w:val="0"/>
          <w:numId w:val="2"/>
        </w:numPr>
        <w:spacing w:after="40"/>
      </w:pPr>
      <w:r>
        <w:rPr>
          <w:rFonts w:ascii="Arial" w:cs="Arial" w:eastAsia="Arial" w:hAnsi="Arial"/>
          <w:color w:val="212121"/>
          <w:sz w:val="22"/>
          <w:szCs w:val="22"/>
        </w:rPr>
        <w:t xml:space="preserve">**Total Estimated Budget:** ₹1,00,000 (One lakh Indian Rupees)</w:t>
      </w:r>
    </w:p>
    <w:p>
      <w:pPr>
        <w:pStyle w:val="ListParagraph"/>
        <w:numPr>
          <w:ilvl w:val="0"/>
          <w:numId w:val="2"/>
        </w:numPr>
        <w:spacing w:after="40"/>
      </w:pPr>
      <w:r>
        <w:rPr>
          <w:rFonts w:ascii="Arial" w:cs="Arial" w:eastAsia="Arial" w:hAnsi="Arial"/>
          <w:color w:val="212121"/>
          <w:sz w:val="22"/>
          <w:szCs w:val="22"/>
        </w:rPr>
        <w:t xml:space="preserve">**Website Design:** ₹20,000 (estimated)</w:t>
      </w:r>
    </w:p>
    <w:p>
      <w:pPr>
        <w:pStyle w:val="ListParagraph"/>
        <w:numPr>
          <w:ilvl w:val="0"/>
          <w:numId w:val="2"/>
        </w:numPr>
        <w:spacing w:after="40"/>
      </w:pPr>
      <w:r>
        <w:rPr>
          <w:rFonts w:ascii="Arial" w:cs="Arial" w:eastAsia="Arial" w:hAnsi="Arial"/>
          <w:color w:val="212121"/>
          <w:sz w:val="22"/>
          <w:szCs w:val="22"/>
        </w:rPr>
        <w:t xml:space="preserve">**Website Development:** ₹40,000 (estimated)</w:t>
      </w:r>
    </w:p>
    <w:p>
      <w:pPr>
        <w:pStyle w:val="ListParagraph"/>
        <w:numPr>
          <w:ilvl w:val="0"/>
          <w:numId w:val="2"/>
        </w:numPr>
        <w:spacing w:after="40"/>
      </w:pPr>
      <w:r>
        <w:rPr>
          <w:rFonts w:ascii="Arial" w:cs="Arial" w:eastAsia="Arial" w:hAnsi="Arial"/>
          <w:color w:val="212121"/>
          <w:sz w:val="22"/>
          <w:szCs w:val="22"/>
        </w:rPr>
        <w:t xml:space="preserve">**Payment Integration:** ₹10,000 (estimated)</w:t>
      </w:r>
    </w:p>
    <w:p>
      <w:pPr>
        <w:pStyle w:val="ListParagraph"/>
        <w:numPr>
          <w:ilvl w:val="0"/>
          <w:numId w:val="2"/>
        </w:numPr>
        <w:spacing w:after="40"/>
      </w:pPr>
      <w:r>
        <w:rPr>
          <w:rFonts w:ascii="Arial" w:cs="Arial" w:eastAsia="Arial" w:hAnsi="Arial"/>
          <w:color w:val="212121"/>
          <w:sz w:val="22"/>
          <w:szCs w:val="22"/>
        </w:rPr>
        <w:t xml:space="preserve">**User Documentation:** ₹5,000 (estimated)</w:t>
      </w:r>
    </w:p>
    <w:p>
      <w:pPr>
        <w:pStyle w:val="ListParagraph"/>
        <w:numPr>
          <w:ilvl w:val="0"/>
          <w:numId w:val="2"/>
        </w:numPr>
        <w:spacing w:after="40"/>
      </w:pPr>
      <w:r>
        <w:rPr>
          <w:rFonts w:ascii="Arial" w:cs="Arial" w:eastAsia="Arial" w:hAnsi="Arial"/>
          <w:color w:val="212121"/>
          <w:sz w:val="22"/>
          <w:szCs w:val="22"/>
        </w:rPr>
        <w:t xml:space="preserve">**Staff Training:** ₹5,000 (estimated)</w:t>
      </w:r>
    </w:p>
    <w:p>
      <w:pPr>
        <w:pStyle w:val="ListParagraph"/>
        <w:numPr>
          <w:ilvl w:val="0"/>
          <w:numId w:val="2"/>
        </w:numPr>
        <w:spacing w:after="40"/>
      </w:pPr>
      <w:r>
        <w:rPr>
          <w:rFonts w:ascii="Arial" w:cs="Arial" w:eastAsia="Arial" w:hAnsi="Arial"/>
          <w:color w:val="212121"/>
          <w:sz w:val="22"/>
          <w:szCs w:val="22"/>
        </w:rPr>
        <w:t xml:space="preserve">**Testing Phase:** ₹10,000 (estimated)</w:t>
      </w:r>
    </w:p>
    <w:p>
      <w:pPr>
        <w:pStyle w:val="ListParagraph"/>
        <w:numPr>
          <w:ilvl w:val="0"/>
          <w:numId w:val="2"/>
        </w:numPr>
        <w:spacing w:after="40"/>
      </w:pPr>
      <w:r>
        <w:rPr>
          <w:rFonts w:ascii="Arial" w:cs="Arial" w:eastAsia="Arial" w:hAnsi="Arial"/>
          <w:color w:val="212121"/>
          <w:sz w:val="22"/>
          <w:szCs w:val="22"/>
        </w:rPr>
        <w:t xml:space="preserve">**Post-launch Support:** ₹5,000 (estimated)</w:t>
      </w:r>
    </w:p>
    <w:p>
      <w:pPr>
        <w:pStyle w:val="ListParagraph"/>
        <w:numPr>
          <w:ilvl w:val="0"/>
          <w:numId w:val="2"/>
        </w:numPr>
        <w:spacing w:after="40"/>
      </w:pPr>
      <w:r>
        <w:rPr>
          <w:rFonts w:ascii="Arial" w:cs="Arial" w:eastAsia="Arial" w:hAnsi="Arial"/>
          <w:color w:val="212121"/>
          <w:sz w:val="22"/>
          <w:szCs w:val="22"/>
        </w:rPr>
        <w:t xml:space="preserve">**Miscellaneous (Domain, Hosting, SSL):** ₹10,000 (estimated)</w:t>
      </w:r>
    </w:p>
    <w:p>
      <w:pPr>
        <w:spacing w:after="40"/>
      </w:pPr>
      <w:r>
        <w:t xml:space="preserve"/>
      </w:r>
    </w:p>
    <w:p>
      <w:pPr>
        <w:spacing w:after="60"/>
      </w:pPr>
      <w:r>
        <w:t xml:space="preserve"/>
      </w:r>
    </w:p>
    <w:p>
      <w:pPr>
        <w:pBdr>
          <w:bottom w:val="single" w:color="4CAF50" w:sz="4" w:space="2"/>
        </w:pBdr>
        <w:spacing w:after="120" w:before="280"/>
      </w:pPr>
      <w:r>
        <w:rPr>
          <w:rFonts w:ascii="Arial" w:cs="Arial" w:eastAsia="Arial" w:hAnsi="Arial"/>
          <w:b/>
          <w:bCs/>
          <w:color w:val="1B5E20"/>
          <w:sz w:val="26"/>
          <w:szCs w:val="26"/>
        </w:rPr>
        <w:t xml:space="preserve">9. VENDOR REQUIREMENTS</w:t>
      </w:r>
    </w:p>
    <w:p>
      <w:pPr>
        <w:pStyle w:val="ListParagraph"/>
        <w:numPr>
          <w:ilvl w:val="0"/>
          <w:numId w:val="2"/>
        </w:numPr>
        <w:spacing w:after="40"/>
      </w:pPr>
      <w:r>
        <w:rPr>
          <w:rFonts w:ascii="Arial" w:cs="Arial" w:eastAsia="Arial" w:hAnsi="Arial"/>
          <w:color w:val="212121"/>
          <w:sz w:val="22"/>
          <w:szCs w:val="22"/>
        </w:rPr>
        <w:t xml:space="preserve">Proven experience in e-commerce website development.</w:t>
      </w:r>
    </w:p>
    <w:p>
      <w:pPr>
        <w:pStyle w:val="ListParagraph"/>
        <w:numPr>
          <w:ilvl w:val="0"/>
          <w:numId w:val="2"/>
        </w:numPr>
        <w:spacing w:after="40"/>
      </w:pPr>
      <w:r>
        <w:rPr>
          <w:rFonts w:ascii="Arial" w:cs="Arial" w:eastAsia="Arial" w:hAnsi="Arial"/>
          <w:color w:val="212121"/>
          <w:sz w:val="22"/>
          <w:szCs w:val="22"/>
        </w:rPr>
        <w:t xml:space="preserve">Portfolio of previous projects demonstrating relevant expertise.</w:t>
      </w:r>
    </w:p>
    <w:p>
      <w:pPr>
        <w:pStyle w:val="ListParagraph"/>
        <w:numPr>
          <w:ilvl w:val="0"/>
          <w:numId w:val="2"/>
        </w:numPr>
        <w:spacing w:after="40"/>
      </w:pPr>
      <w:r>
        <w:rPr>
          <w:rFonts w:ascii="Arial" w:cs="Arial" w:eastAsia="Arial" w:hAnsi="Arial"/>
          <w:color w:val="212121"/>
          <w:sz w:val="22"/>
          <w:szCs w:val="22"/>
        </w:rPr>
        <w:t xml:space="preserve">Certifications in web development technologies.</w:t>
      </w:r>
    </w:p>
    <w:p>
      <w:pPr>
        <w:pStyle w:val="ListParagraph"/>
        <w:numPr>
          <w:ilvl w:val="0"/>
          <w:numId w:val="2"/>
        </w:numPr>
        <w:spacing w:after="40"/>
      </w:pPr>
      <w:r>
        <w:rPr>
          <w:rFonts w:ascii="Arial" w:cs="Arial" w:eastAsia="Arial" w:hAnsi="Arial"/>
          <w:color w:val="212121"/>
          <w:sz w:val="22"/>
          <w:szCs w:val="22"/>
        </w:rPr>
        <w:t xml:space="preserve">Insurance coverage for liability.</w:t>
      </w:r>
    </w:p>
    <w:p>
      <w:pPr>
        <w:pStyle w:val="ListParagraph"/>
        <w:numPr>
          <w:ilvl w:val="0"/>
          <w:numId w:val="2"/>
        </w:numPr>
        <w:spacing w:after="40"/>
      </w:pPr>
      <w:r>
        <w:rPr>
          <w:rFonts w:ascii="Arial" w:cs="Arial" w:eastAsia="Arial" w:hAnsi="Arial"/>
          <w:color w:val="212121"/>
          <w:sz w:val="22"/>
          <w:szCs w:val="22"/>
        </w:rPr>
        <w:t xml:space="preserve">References from previous clients.</w:t>
      </w:r>
    </w:p>
    <w:p>
      <w:pPr>
        <w:spacing w:after="40"/>
      </w:pPr>
      <w:r>
        <w:t xml:space="preserve"/>
      </w:r>
    </w:p>
    <w:p>
      <w:pPr>
        <w:spacing w:after="60"/>
      </w:pPr>
      <w:r>
        <w:t xml:space="preserve"/>
      </w:r>
    </w:p>
    <w:p>
      <w:pPr>
        <w:pBdr>
          <w:bottom w:val="single" w:color="4CAF50" w:sz="4" w:space="2"/>
        </w:pBdr>
        <w:spacing w:after="120" w:before="280"/>
      </w:pPr>
      <w:r>
        <w:rPr>
          <w:rFonts w:ascii="Arial" w:cs="Arial" w:eastAsia="Arial" w:hAnsi="Arial"/>
          <w:b/>
          <w:bCs/>
          <w:color w:val="1B5E20"/>
          <w:sz w:val="26"/>
          <w:szCs w:val="26"/>
        </w:rPr>
        <w:t xml:space="preserve">10. TERMS &amp; CONDITIONS FOR QUOTATION</w:t>
      </w:r>
    </w:p>
    <w:p>
      <w:pPr>
        <w:pStyle w:val="ListParagraph"/>
        <w:numPr>
          <w:ilvl w:val="0"/>
          <w:numId w:val="2"/>
        </w:numPr>
        <w:spacing w:after="40"/>
      </w:pPr>
      <w:r>
        <w:rPr>
          <w:rFonts w:ascii="Arial" w:cs="Arial" w:eastAsia="Arial" w:hAnsi="Arial"/>
          <w:color w:val="212121"/>
          <w:sz w:val="22"/>
          <w:szCs w:val="22"/>
        </w:rPr>
        <w:t xml:space="preserve">**Quotation Validity Period:** 30 days from the date of submission.</w:t>
      </w:r>
    </w:p>
    <w:p>
      <w:pPr>
        <w:pStyle w:val="ListParagraph"/>
        <w:numPr>
          <w:ilvl w:val="0"/>
          <w:numId w:val="2"/>
        </w:numPr>
        <w:spacing w:after="40"/>
      </w:pPr>
      <w:r>
        <w:rPr>
          <w:rFonts w:ascii="Arial" w:cs="Arial" w:eastAsia="Arial" w:hAnsi="Arial"/>
          <w:color w:val="212121"/>
          <w:sz w:val="22"/>
          <w:szCs w:val="22"/>
        </w:rPr>
        <w:t xml:space="preserve">**Payment Terms:** Payment schedule to be established upon project initiation.</w:t>
      </w:r>
    </w:p>
    <w:p>
      <w:pPr>
        <w:pStyle w:val="ListParagraph"/>
        <w:numPr>
          <w:ilvl w:val="0"/>
          <w:numId w:val="2"/>
        </w:numPr>
        <w:spacing w:after="40"/>
      </w:pPr>
      <w:r>
        <w:rPr>
          <w:rFonts w:ascii="Arial" w:cs="Arial" w:eastAsia="Arial" w:hAnsi="Arial"/>
          <w:color w:val="212121"/>
          <w:sz w:val="22"/>
          <w:szCs w:val="22"/>
        </w:rPr>
        <w:t xml:space="preserve">**Penalty Clauses:** Late delivery may incur penalties as per the agreed terms.</w:t>
      </w:r>
    </w:p>
    <w:p>
      <w:pPr>
        <w:pStyle w:val="ListParagraph"/>
        <w:numPr>
          <w:ilvl w:val="0"/>
          <w:numId w:val="2"/>
        </w:numPr>
        <w:spacing w:after="40"/>
      </w:pPr>
      <w:r>
        <w:rPr>
          <w:rFonts w:ascii="Arial" w:cs="Arial" w:eastAsia="Arial" w:hAnsi="Arial"/>
          <w:color w:val="212121"/>
          <w:sz w:val="22"/>
          <w:szCs w:val="22"/>
        </w:rPr>
        <w:t xml:space="preserve">**Warranty Requirements:** Minimum 6 months warranty on website functionality post-launch.</w:t>
      </w:r>
    </w:p>
    <w:p>
      <w:pPr>
        <w:pStyle w:val="ListParagraph"/>
        <w:numPr>
          <w:ilvl w:val="0"/>
          <w:numId w:val="2"/>
        </w:numPr>
        <w:spacing w:after="40"/>
      </w:pPr>
      <w:r>
        <w:rPr>
          <w:rFonts w:ascii="Arial" w:cs="Arial" w:eastAsia="Arial" w:hAnsi="Arial"/>
          <w:color w:val="212121"/>
          <w:sz w:val="22"/>
          <w:szCs w:val="22"/>
        </w:rPr>
        <w:t xml:space="preserve">**Submission Deadline:** Quotations must be submitted by 15 June 2026.</w:t>
      </w:r>
    </w:p>
    <w:p>
      <w:pPr>
        <w:spacing w:after="40"/>
      </w:pPr>
      <w:r>
        <w:t xml:space="preserve"/>
      </w:r>
    </w:p>
    <w:p>
      <w:pPr>
        <w:spacing w:after="60"/>
      </w:pPr>
      <w:r>
        <w:t xml:space="preserve"/>
      </w:r>
    </w:p>
    <w:p>
      <w:pPr>
        <w:pBdr>
          <w:bottom w:val="single" w:color="4CAF50" w:sz="4" w:space="2"/>
        </w:pBdr>
        <w:spacing w:after="120" w:before="280"/>
      </w:pPr>
      <w:r>
        <w:rPr>
          <w:rFonts w:ascii="Arial" w:cs="Arial" w:eastAsia="Arial" w:hAnsi="Arial"/>
          <w:b/>
          <w:bCs/>
          <w:color w:val="1B5E20"/>
          <w:sz w:val="26"/>
          <w:szCs w:val="26"/>
        </w:rPr>
        <w:t xml:space="preserve">11. SUBMISSION INSTRUCTIONS</w:t>
      </w:r>
    </w:p>
    <w:p>
      <w:pPr>
        <w:spacing w:after="60"/>
      </w:pPr>
      <w:r>
        <w:rPr>
          <w:rFonts w:ascii="Arial" w:cs="Arial" w:eastAsia="Arial" w:hAnsi="Arial"/>
          <w:b w:val="false"/>
          <w:bCs w:val="false"/>
          <w:i w:val="false"/>
          <w:iCs w:val="false"/>
          <w:color w:val="212121"/>
          <w:sz w:val="22"/>
          <w:szCs w:val="22"/>
        </w:rPr>
        <w:t xml:space="preserve">Vendors are required to submit their quotations electronically via email to [insert email address]. All submissions must include a detailed breakdown of costs, timelines, and any additional information relevant to the proposal. Please ensure that all documents are clearly labeled and in PDF format.</w:t>
      </w:r>
    </w:p>
    <w:p>
      <w:pPr>
        <w:spacing w:after="40"/>
      </w:pPr>
      <w:r>
        <w:t xml:space="preserve"/>
      </w:r>
    </w:p>
    <w:p>
      <w:pPr>
        <w:spacing w:after="60"/>
      </w:pPr>
      <w:r>
        <w:rPr>
          <w:rFonts w:ascii="Arial" w:cs="Arial" w:eastAsia="Arial" w:hAnsi="Arial"/>
          <w:b w:val="false"/>
          <w:bCs w:val="false"/>
          <w:i w:val="false"/>
          <w:iCs w:val="false"/>
          <w:color w:val="212121"/>
          <w:sz w:val="22"/>
          <w:szCs w:val="22"/>
        </w:rPr>
        <w:t xml:space="preserve">---</w:t>
      </w:r>
    </w:p>
    <w:p>
      <w:pPr>
        <w:spacing w:after="40"/>
      </w:pPr>
      <w:r>
        <w:t xml:space="preserve"/>
      </w:r>
    </w:p>
    <w:p>
      <w:pPr>
        <w:spacing w:after="60"/>
      </w:pPr>
      <w:r>
        <w:rPr>
          <w:rFonts w:ascii="Arial" w:cs="Arial" w:eastAsia="Arial" w:hAnsi="Arial"/>
          <w:b w:val="false"/>
          <w:bCs w:val="false"/>
          <w:i w:val="false"/>
          <w:iCs w:val="false"/>
          <w:color w:val="212121"/>
          <w:sz w:val="22"/>
          <w:szCs w:val="22"/>
        </w:rPr>
        <w:t xml:space="preserve">This BOQ and Requirements Document is prepared to facilitate the selection of qualified vendors for the successful development of Wheedle's e-commerce website. We look forward to receiving your quotations and collaborating on this project.</w:t>
      </w:r>
    </w:p>
    <w:sectPr>
      <w:headerReference w:type="default" r:id="rId7"/>
      <w:footerReference w:type="default" r:id="rId8"/>
      <w:pgSz w:w="11906" w:h="16838" w:orient="portrait"/>
      <w:pgMar w:top="1200" w:right="1100" w:bottom="12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4CAF50" w:sz="4" w:space="2"/>
      </w:pBdr>
      <w:spacing w:before="80"/>
      <w:jc w:val="right"/>
    </w:pPr>
    <w:r>
      <w:rPr>
        <w:rFonts w:ascii="Arial" w:cs="Arial" w:eastAsia="Arial" w:hAnsi="Arial"/>
        <w:color w:val="616161"/>
        <w:sz w:val="18"/>
        <w:szCs w:val="18"/>
      </w:rPr>
      <w:t xml:space="preserve">CONFIDENTIAL — For Vendor Use Only  |  Page </w:t>
    </w:r>
    <w:r>
      <w:rPr>
        <w:rFonts w:ascii="Arial" w:cs="Arial" w:eastAsia="Arial" w:hAnsi="Arial"/>
        <w:color w:val="616161"/>
        <w:sz w:val="18"/>
        <w:szCs w:val="18"/>
      </w:rPr>
      <w:fldChar w:fldCharType="begin"/>
      <w:instrText xml:space="preserve">PAGE</w:instrText>
      <w:fldChar w:fldCharType="separate"/>
      <w:fldChar w:fldCharType="end"/>
    </w:r>
    <w:r>
      <w:rPr>
        <w:rFonts w:ascii="Arial" w:cs="Arial" w:eastAsia="Arial" w:hAnsi="Arial"/>
        <w:color w:val="616161"/>
        <w:sz w:val="18"/>
        <w:szCs w:val="18"/>
      </w:rPr>
      <w:t xml:space="preserve"> of </w:t>
    </w:r>
    <w:r>
      <w:rPr>
        <w:rFonts w:ascii="Arial" w:cs="Arial" w:eastAsia="Arial" w:hAnsi="Arial"/>
        <w:color w:val="616161"/>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CAF50" w:sz="4" w:space="2"/>
      </w:pBdr>
      <w:spacing w:after="80"/>
    </w:pPr>
    <w:r>
      <w:rPr>
        <w:rFonts w:ascii="Arial" w:cs="Arial" w:eastAsia="Arial" w:hAnsi="Arial"/>
        <w:b/>
        <w:bCs/>
        <w:color w:val="1B5E20"/>
        <w:sz w:val="18"/>
        <w:szCs w:val="18"/>
      </w:rPr>
      <w:t xml:space="preserve">BOQ &amp; REQUIREMENTS DOCUMENT  |  </w:t>
    </w:r>
    <w:r>
      <w:rPr>
        <w:rFonts w:ascii="Arial" w:cs="Arial" w:eastAsia="Arial" w:hAnsi="Arial"/>
        <w:color w:val="616161"/>
        <w:sz w:val="18"/>
        <w:szCs w:val="18"/>
      </w:rPr>
      <w:t xml:space="preserve">ANALYSIS THIS ATTACH DOCUMENT AND THEN GENERATE THE REQUIRME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1212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2026-06-05T09:59:45.806Z</dcterms:created>
  <dcterms:modified xsi:type="dcterms:W3CDTF">2026-06-05T09:59:45.806Z</dcterms:modified>
</cp:coreProperties>
</file>

<file path=docProps/custom.xml><?xml version="1.0" encoding="utf-8"?>
<Properties xmlns="http://schemas.openxmlformats.org/officeDocument/2006/custom-properties" xmlns:vt="http://schemas.openxmlformats.org/officeDocument/2006/docPropsVTypes"/>
</file>