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C24D9" w14:textId="77777777" w:rsidR="00A94542" w:rsidRDefault="00A94542"/>
    <w:p w14:paraId="001D89FA" w14:textId="77777777" w:rsidR="00242197" w:rsidRDefault="00242197"/>
    <w:p w14:paraId="29C5BFAD" w14:textId="2329BE3A" w:rsidR="00BF550E" w:rsidRPr="00BF550E" w:rsidRDefault="00BF550E" w:rsidP="00BF550E">
      <w:pPr>
        <w:pStyle w:val="NoSpacing"/>
      </w:pPr>
      <w:r w:rsidRPr="00BF550E">
        <w:rPr>
          <w:b/>
          <w:bCs/>
        </w:rPr>
        <w:t>Usecase 1:</w:t>
      </w:r>
      <w:r>
        <w:t xml:space="preserve"> </w:t>
      </w:r>
      <w:r w:rsidRPr="00BF550E">
        <w:t>Distributed Event-Driven Microservices Order Management System </w:t>
      </w:r>
    </w:p>
    <w:p w14:paraId="1E9ED042" w14:textId="77777777" w:rsidR="00443924" w:rsidRDefault="00BF550E" w:rsidP="008976E8">
      <w:pPr>
        <w:spacing w:after="0"/>
      </w:pPr>
      <w:r w:rsidRPr="00BF550E">
        <w:rPr>
          <w:b/>
          <w:bCs/>
        </w:rPr>
        <w:t>Technologies:</w:t>
      </w:r>
      <w:r w:rsidRPr="00BF550E">
        <w:t xml:space="preserve"> Spring Boot, Kafka, AWS ECS, DynamoDB, Redis</w:t>
      </w:r>
    </w:p>
    <w:p w14:paraId="09779B0A" w14:textId="692226C1" w:rsidR="00BF550E" w:rsidRPr="00BF550E" w:rsidRDefault="00BF550E" w:rsidP="00176633">
      <w:pPr>
        <w:spacing w:after="0"/>
      </w:pPr>
      <w:r w:rsidRPr="00BF550E">
        <w:rPr>
          <w:b/>
          <w:bCs/>
        </w:rPr>
        <w:t>Design Guide</w:t>
      </w:r>
      <w:r w:rsidR="000A4D1A">
        <w:rPr>
          <w:b/>
          <w:bCs/>
        </w:rPr>
        <w:t>l</w:t>
      </w:r>
      <w:r w:rsidRPr="00BF550E">
        <w:rPr>
          <w:b/>
          <w:bCs/>
        </w:rPr>
        <w:t>ines</w:t>
      </w:r>
      <w:r w:rsidRPr="00BF550E">
        <w:t>: </w:t>
      </w:r>
    </w:p>
    <w:p w14:paraId="4C83864E" w14:textId="77777777" w:rsidR="00BF550E" w:rsidRPr="00BF550E" w:rsidRDefault="00BF550E" w:rsidP="00BF550E">
      <w:pPr>
        <w:pStyle w:val="ListParagraph"/>
        <w:numPr>
          <w:ilvl w:val="0"/>
          <w:numId w:val="1"/>
        </w:numPr>
      </w:pPr>
      <w:r w:rsidRPr="00BF550E">
        <w:t>Design a scalable microservices architecture for an e-commerce order processing system</w:t>
      </w:r>
    </w:p>
    <w:p w14:paraId="6CC44D98" w14:textId="77777777" w:rsidR="00BF550E" w:rsidRPr="00BF550E" w:rsidRDefault="00BF550E" w:rsidP="00BF550E">
      <w:pPr>
        <w:pStyle w:val="ListParagraph"/>
        <w:numPr>
          <w:ilvl w:val="0"/>
          <w:numId w:val="1"/>
        </w:numPr>
      </w:pPr>
      <w:r w:rsidRPr="00BF550E">
        <w:t>Implement event-driven communication using Apache Kafka for order tracking</w:t>
      </w:r>
    </w:p>
    <w:p w14:paraId="41E1A705" w14:textId="77777777" w:rsidR="00BF550E" w:rsidRPr="00BF550E" w:rsidRDefault="00BF550E" w:rsidP="00BF550E">
      <w:pPr>
        <w:pStyle w:val="ListParagraph"/>
        <w:numPr>
          <w:ilvl w:val="0"/>
          <w:numId w:val="1"/>
        </w:numPr>
      </w:pPr>
      <w:r w:rsidRPr="00BF550E">
        <w:t>Create services for order creation, payment processing, inventory management, and shipping</w:t>
      </w:r>
    </w:p>
    <w:p w14:paraId="08D14CC0" w14:textId="77777777" w:rsidR="00BF550E" w:rsidRPr="00BF550E" w:rsidRDefault="00BF550E" w:rsidP="00BF550E">
      <w:pPr>
        <w:pStyle w:val="ListParagraph"/>
        <w:numPr>
          <w:ilvl w:val="0"/>
          <w:numId w:val="1"/>
        </w:numPr>
      </w:pPr>
      <w:r w:rsidRPr="00BF550E">
        <w:t>Use AWS ECS for containerization and deployment</w:t>
      </w:r>
    </w:p>
    <w:p w14:paraId="607A24BC" w14:textId="77777777" w:rsidR="00BF550E" w:rsidRPr="00BF550E" w:rsidRDefault="00BF550E" w:rsidP="00BF550E">
      <w:pPr>
        <w:pStyle w:val="ListParagraph"/>
        <w:numPr>
          <w:ilvl w:val="0"/>
          <w:numId w:val="1"/>
        </w:numPr>
      </w:pPr>
      <w:r w:rsidRPr="00BF550E">
        <w:t xml:space="preserve">Implement </w:t>
      </w:r>
      <w:proofErr w:type="gramStart"/>
      <w:r w:rsidRPr="00BF550E">
        <w:t>caching</w:t>
      </w:r>
      <w:proofErr w:type="gramEnd"/>
      <w:r w:rsidRPr="00BF550E">
        <w:t xml:space="preserve"> with Redis for performance optimization</w:t>
      </w:r>
    </w:p>
    <w:p w14:paraId="7AA7CFB4" w14:textId="1AE6E13C" w:rsidR="00BF550E" w:rsidRPr="00BF550E" w:rsidRDefault="00BF550E" w:rsidP="00EB50A1">
      <w:pPr>
        <w:pStyle w:val="ListParagraph"/>
        <w:numPr>
          <w:ilvl w:val="0"/>
          <w:numId w:val="1"/>
        </w:numPr>
      </w:pPr>
      <w:r w:rsidRPr="00BF550E">
        <w:t>Add distributed tracing and monitoring </w:t>
      </w:r>
    </w:p>
    <w:p w14:paraId="08144D7D" w14:textId="265B72B2" w:rsidR="00BF550E" w:rsidRPr="00BF550E" w:rsidRDefault="00BF550E" w:rsidP="00176633">
      <w:pPr>
        <w:spacing w:after="0"/>
      </w:pPr>
      <w:r w:rsidRPr="00BF550E">
        <w:rPr>
          <w:b/>
          <w:bCs/>
        </w:rPr>
        <w:t>Key Requirements:</w:t>
      </w:r>
      <w:r w:rsidRPr="00BF550E">
        <w:t> </w:t>
      </w:r>
    </w:p>
    <w:p w14:paraId="0DED5AA1" w14:textId="77777777" w:rsidR="00BF550E" w:rsidRPr="00BF550E" w:rsidRDefault="00BF550E" w:rsidP="00BF550E">
      <w:pPr>
        <w:pStyle w:val="ListParagraph"/>
        <w:numPr>
          <w:ilvl w:val="0"/>
          <w:numId w:val="2"/>
        </w:numPr>
      </w:pPr>
      <w:r w:rsidRPr="00BF550E">
        <w:t>Real-time order status updates</w:t>
      </w:r>
    </w:p>
    <w:p w14:paraId="65BA7806" w14:textId="77777777" w:rsidR="00BF550E" w:rsidRPr="00BF550E" w:rsidRDefault="00BF550E" w:rsidP="00BF550E">
      <w:pPr>
        <w:pStyle w:val="ListParagraph"/>
        <w:numPr>
          <w:ilvl w:val="0"/>
          <w:numId w:val="2"/>
        </w:numPr>
      </w:pPr>
      <w:r w:rsidRPr="00BF550E">
        <w:t>Event sourcing pattern</w:t>
      </w:r>
    </w:p>
    <w:p w14:paraId="3D9B7E75" w14:textId="77777777" w:rsidR="00BF550E" w:rsidRPr="00BF550E" w:rsidRDefault="00BF550E" w:rsidP="00BF550E">
      <w:pPr>
        <w:pStyle w:val="ListParagraph"/>
        <w:numPr>
          <w:ilvl w:val="0"/>
          <w:numId w:val="2"/>
        </w:numPr>
      </w:pPr>
      <w:r w:rsidRPr="00BF550E">
        <w:t>Fault-tolerant design</w:t>
      </w:r>
    </w:p>
    <w:p w14:paraId="114F2726" w14:textId="77777777" w:rsidR="00BF550E" w:rsidRPr="00BF550E" w:rsidRDefault="00BF550E" w:rsidP="00BF550E">
      <w:pPr>
        <w:pStyle w:val="ListParagraph"/>
        <w:numPr>
          <w:ilvl w:val="0"/>
          <w:numId w:val="2"/>
        </w:numPr>
      </w:pPr>
      <w:r w:rsidRPr="00BF550E">
        <w:t>Performance monitoring and logging</w:t>
      </w:r>
    </w:p>
    <w:p w14:paraId="249D8BB6" w14:textId="77777777" w:rsidR="00BF550E" w:rsidRPr="00BF550E" w:rsidRDefault="00BF550E" w:rsidP="00BF550E">
      <w:r w:rsidRPr="00BF550E">
        <w:t> </w:t>
      </w:r>
    </w:p>
    <w:p w14:paraId="11C1765F" w14:textId="0FA79893" w:rsidR="00BF550E" w:rsidRPr="00BF550E" w:rsidRDefault="00BF550E" w:rsidP="00443924">
      <w:pPr>
        <w:spacing w:after="0"/>
      </w:pPr>
      <w:r>
        <w:rPr>
          <w:b/>
          <w:bCs/>
        </w:rPr>
        <w:t>Usecase 2</w:t>
      </w:r>
      <w:proofErr w:type="gramStart"/>
      <w:r>
        <w:rPr>
          <w:b/>
          <w:bCs/>
        </w:rPr>
        <w:t xml:space="preserve">:  </w:t>
      </w:r>
      <w:r w:rsidRPr="00BF550E">
        <w:t>Real</w:t>
      </w:r>
      <w:proofErr w:type="gramEnd"/>
      <w:r w:rsidRPr="00BF550E">
        <w:t>-Time Analytics Dashboard with Stream Processing </w:t>
      </w:r>
    </w:p>
    <w:p w14:paraId="45E6D5DB" w14:textId="77777777" w:rsidR="00BF550E" w:rsidRPr="00BF550E" w:rsidRDefault="00BF550E" w:rsidP="00443924">
      <w:pPr>
        <w:spacing w:after="0"/>
      </w:pPr>
      <w:r w:rsidRPr="00BF550E">
        <w:rPr>
          <w:b/>
          <w:bCs/>
        </w:rPr>
        <w:t>Technologies:</w:t>
      </w:r>
      <w:r w:rsidRPr="00BF550E">
        <w:t xml:space="preserve"> Spring Boot, Apache Kafka Streams, Elasticsearch, Kibana, AWS Lambda</w:t>
      </w:r>
    </w:p>
    <w:p w14:paraId="79C48009" w14:textId="2B95035D" w:rsidR="00BF550E" w:rsidRPr="00BF550E" w:rsidRDefault="00BF550E" w:rsidP="00443924">
      <w:pPr>
        <w:spacing w:after="0"/>
      </w:pPr>
      <w:r w:rsidRPr="00BF550E">
        <w:rPr>
          <w:b/>
          <w:bCs/>
        </w:rPr>
        <w:t>Design Guidelines</w:t>
      </w:r>
      <w:r w:rsidRPr="00BF550E">
        <w:rPr>
          <w:b/>
          <w:bCs/>
        </w:rPr>
        <w:t>:</w:t>
      </w:r>
      <w:r w:rsidRPr="00BF550E">
        <w:t> </w:t>
      </w:r>
    </w:p>
    <w:p w14:paraId="0AA3F023" w14:textId="59A33759" w:rsidR="00BF550E" w:rsidRDefault="00BF550E" w:rsidP="00BF550E">
      <w:pPr>
        <w:pStyle w:val="ListParagraph"/>
        <w:numPr>
          <w:ilvl w:val="0"/>
          <w:numId w:val="3"/>
        </w:numPr>
      </w:pPr>
      <w:r w:rsidRPr="00BF550E">
        <w:t>Build a real-time analytics platform for processing large-scale event streams</w:t>
      </w:r>
    </w:p>
    <w:p w14:paraId="3CBB9B12" w14:textId="28456E44" w:rsidR="00BF550E" w:rsidRPr="00BF550E" w:rsidRDefault="00BF550E" w:rsidP="00BF550E">
      <w:pPr>
        <w:pStyle w:val="ListParagraph"/>
        <w:numPr>
          <w:ilvl w:val="0"/>
          <w:numId w:val="3"/>
        </w:numPr>
      </w:pPr>
      <w:r w:rsidRPr="00BF550E">
        <w:t>Create a microservice that consumes and processes streaming data using Kafka Streams</w:t>
      </w:r>
    </w:p>
    <w:p w14:paraId="0438C548" w14:textId="77777777" w:rsidR="00BF550E" w:rsidRPr="00BF550E" w:rsidRDefault="00BF550E" w:rsidP="00BF550E">
      <w:pPr>
        <w:pStyle w:val="ListParagraph"/>
        <w:numPr>
          <w:ilvl w:val="0"/>
          <w:numId w:val="3"/>
        </w:numPr>
      </w:pPr>
      <w:r w:rsidRPr="00BF550E">
        <w:t>Implement complex event processing and aggregations</w:t>
      </w:r>
    </w:p>
    <w:p w14:paraId="10F50711" w14:textId="77777777" w:rsidR="00BF550E" w:rsidRPr="00BF550E" w:rsidRDefault="00BF550E" w:rsidP="00BF550E">
      <w:pPr>
        <w:pStyle w:val="ListParagraph"/>
        <w:numPr>
          <w:ilvl w:val="0"/>
          <w:numId w:val="3"/>
        </w:numPr>
      </w:pPr>
      <w:r w:rsidRPr="00BF550E">
        <w:t>Store processed data in Elasticsearch</w:t>
      </w:r>
    </w:p>
    <w:p w14:paraId="231CDB96" w14:textId="77777777" w:rsidR="00BF550E" w:rsidRPr="00BF550E" w:rsidRDefault="00BF550E" w:rsidP="00BF550E">
      <w:pPr>
        <w:pStyle w:val="ListParagraph"/>
        <w:numPr>
          <w:ilvl w:val="0"/>
          <w:numId w:val="3"/>
        </w:numPr>
      </w:pPr>
      <w:r w:rsidRPr="00BF550E">
        <w:t>Develop a dashboard using Kibana for visualization</w:t>
      </w:r>
    </w:p>
    <w:p w14:paraId="491376B0" w14:textId="26959A54" w:rsidR="00BF550E" w:rsidRPr="00BF550E" w:rsidRDefault="00BF550E" w:rsidP="0066565A">
      <w:pPr>
        <w:pStyle w:val="ListParagraph"/>
        <w:numPr>
          <w:ilvl w:val="0"/>
          <w:numId w:val="3"/>
        </w:numPr>
      </w:pPr>
      <w:r w:rsidRPr="00BF550E">
        <w:t>Use AWS Lambda for serverless event processing </w:t>
      </w:r>
    </w:p>
    <w:p w14:paraId="12A50636" w14:textId="691B3DE9" w:rsidR="00BF550E" w:rsidRPr="00BF550E" w:rsidRDefault="00BF550E" w:rsidP="00176633">
      <w:pPr>
        <w:spacing w:after="0"/>
      </w:pPr>
      <w:r w:rsidRPr="00BF550E">
        <w:rPr>
          <w:b/>
          <w:bCs/>
        </w:rPr>
        <w:t>Key Requirements:</w:t>
      </w:r>
      <w:r w:rsidRPr="00BF550E">
        <w:t> </w:t>
      </w:r>
    </w:p>
    <w:p w14:paraId="5FEBF93E" w14:textId="77777777" w:rsidR="00BF550E" w:rsidRPr="00BF550E" w:rsidRDefault="00BF550E" w:rsidP="00BF550E">
      <w:pPr>
        <w:pStyle w:val="ListParagraph"/>
        <w:numPr>
          <w:ilvl w:val="0"/>
          <w:numId w:val="4"/>
        </w:numPr>
      </w:pPr>
      <w:r w:rsidRPr="00BF550E">
        <w:t>Real-time data aggregation</w:t>
      </w:r>
    </w:p>
    <w:p w14:paraId="7AC59F21" w14:textId="77777777" w:rsidR="00BF550E" w:rsidRPr="00BF550E" w:rsidRDefault="00BF550E" w:rsidP="00BF550E">
      <w:pPr>
        <w:pStyle w:val="ListParagraph"/>
        <w:numPr>
          <w:ilvl w:val="0"/>
          <w:numId w:val="4"/>
        </w:numPr>
      </w:pPr>
      <w:r w:rsidRPr="00BF550E">
        <w:t>Complex event processing</w:t>
      </w:r>
    </w:p>
    <w:p w14:paraId="0A76AC81" w14:textId="77777777" w:rsidR="00BF550E" w:rsidRPr="00BF550E" w:rsidRDefault="00BF550E" w:rsidP="00BF550E">
      <w:pPr>
        <w:pStyle w:val="ListParagraph"/>
        <w:numPr>
          <w:ilvl w:val="0"/>
          <w:numId w:val="4"/>
        </w:numPr>
      </w:pPr>
      <w:r w:rsidRPr="00BF550E">
        <w:t>Scalable stream processing</w:t>
      </w:r>
    </w:p>
    <w:p w14:paraId="05C4798E" w14:textId="77777777" w:rsidR="00BF550E" w:rsidRDefault="00BF550E" w:rsidP="00BF550E">
      <w:pPr>
        <w:pStyle w:val="ListParagraph"/>
        <w:numPr>
          <w:ilvl w:val="0"/>
          <w:numId w:val="4"/>
        </w:numPr>
      </w:pPr>
      <w:r w:rsidRPr="00BF550E">
        <w:t>Interactive dashboard with real-time updates</w:t>
      </w:r>
    </w:p>
    <w:p w14:paraId="3C83EB9A" w14:textId="77777777" w:rsidR="00BF550E" w:rsidRPr="00BF550E" w:rsidRDefault="00BF550E" w:rsidP="00BF550E">
      <w:pPr>
        <w:pStyle w:val="ListParagraph"/>
      </w:pPr>
    </w:p>
    <w:p w14:paraId="5D77E1E6" w14:textId="77777777" w:rsidR="00BF550E" w:rsidRDefault="00BF550E" w:rsidP="00BF550E">
      <w:r w:rsidRPr="00BF550E">
        <w:t> </w:t>
      </w:r>
    </w:p>
    <w:p w14:paraId="78693B25" w14:textId="77777777" w:rsidR="00D42960" w:rsidRDefault="00D42960" w:rsidP="00BF550E"/>
    <w:p w14:paraId="6E3745C7" w14:textId="77777777" w:rsidR="00D42960" w:rsidRPr="00BF550E" w:rsidRDefault="00D42960" w:rsidP="00BF550E"/>
    <w:p w14:paraId="5B221FED" w14:textId="77777777" w:rsidR="00BF550E" w:rsidRPr="00BF550E" w:rsidRDefault="00BF550E" w:rsidP="00BF550E">
      <w:r w:rsidRPr="00BF550E">
        <w:t> </w:t>
      </w:r>
    </w:p>
    <w:p w14:paraId="472FAC1A" w14:textId="77777777" w:rsidR="00BF550E" w:rsidRPr="00BF550E" w:rsidRDefault="00BF550E" w:rsidP="00BF550E">
      <w:r w:rsidRPr="00BF550E">
        <w:t> </w:t>
      </w:r>
    </w:p>
    <w:p w14:paraId="0AEA3598" w14:textId="77777777" w:rsidR="00BF550E" w:rsidRPr="00BF550E" w:rsidRDefault="00BF550E" w:rsidP="00BF550E">
      <w:r w:rsidRPr="00BF550E">
        <w:t> </w:t>
      </w:r>
    </w:p>
    <w:p w14:paraId="01A9B444" w14:textId="77777777" w:rsidR="00BF550E" w:rsidRDefault="00BF550E" w:rsidP="00BF550E"/>
    <w:p w14:paraId="3DDD2D2F" w14:textId="77777777" w:rsidR="00BF550E" w:rsidRDefault="00BF550E" w:rsidP="00BF550E"/>
    <w:p w14:paraId="41118E80" w14:textId="0380A12C" w:rsidR="00BF550E" w:rsidRPr="00BF550E" w:rsidRDefault="00BF550E" w:rsidP="00443924">
      <w:pPr>
        <w:spacing w:after="0"/>
      </w:pPr>
      <w:r w:rsidRPr="00BF550E">
        <w:rPr>
          <w:b/>
          <w:bCs/>
        </w:rPr>
        <w:t>Usecase 3:</w:t>
      </w:r>
      <w:r>
        <w:t xml:space="preserve"> </w:t>
      </w:r>
      <w:r w:rsidRPr="00BF550E">
        <w:t>Secure Multi-Tenant Cloud-Native Authentication Service</w:t>
      </w:r>
    </w:p>
    <w:p w14:paraId="59949C9D" w14:textId="77777777" w:rsidR="00BF550E" w:rsidRPr="00BF550E" w:rsidRDefault="00BF550E" w:rsidP="00443924">
      <w:pPr>
        <w:spacing w:after="0"/>
      </w:pPr>
      <w:r w:rsidRPr="00BF550E">
        <w:rPr>
          <w:b/>
          <w:bCs/>
        </w:rPr>
        <w:t>Technologies</w:t>
      </w:r>
      <w:r w:rsidRPr="00BF550E">
        <w:t>: Spring Boot, Spring Security, OAuth2, MongoDB, AWS Cognito, Kubernetes</w:t>
      </w:r>
    </w:p>
    <w:p w14:paraId="520096B2" w14:textId="5EEC60F8" w:rsidR="00BF550E" w:rsidRPr="00BF550E" w:rsidRDefault="00BF550E" w:rsidP="00443924">
      <w:pPr>
        <w:spacing w:after="0"/>
      </w:pPr>
      <w:r w:rsidRPr="00BF550E">
        <w:rPr>
          <w:b/>
          <w:bCs/>
        </w:rPr>
        <w:t>Design Guidelines:</w:t>
      </w:r>
      <w:r w:rsidRPr="00BF550E">
        <w:t>  </w:t>
      </w:r>
    </w:p>
    <w:p w14:paraId="7BA216A2" w14:textId="77777777" w:rsidR="00BF550E" w:rsidRPr="00BF550E" w:rsidRDefault="00BF550E" w:rsidP="00BF550E">
      <w:pPr>
        <w:pStyle w:val="ListParagraph"/>
        <w:numPr>
          <w:ilvl w:val="0"/>
          <w:numId w:val="5"/>
        </w:numPr>
      </w:pPr>
      <w:r w:rsidRPr="00BF550E">
        <w:t>Develop a robust, multi-tenant authentication and authorization microservice</w:t>
      </w:r>
    </w:p>
    <w:p w14:paraId="144B3B3E" w14:textId="77777777" w:rsidR="00BF550E" w:rsidRPr="00BF550E" w:rsidRDefault="00BF550E" w:rsidP="00BF550E">
      <w:pPr>
        <w:pStyle w:val="ListParagraph"/>
        <w:numPr>
          <w:ilvl w:val="0"/>
          <w:numId w:val="5"/>
        </w:numPr>
      </w:pPr>
      <w:r w:rsidRPr="00BF550E">
        <w:t>Implement JWT-based authentication with refresh token mechanism</w:t>
      </w:r>
    </w:p>
    <w:p w14:paraId="252C6CB4" w14:textId="77777777" w:rsidR="00BF550E" w:rsidRPr="00BF550E" w:rsidRDefault="00BF550E" w:rsidP="00BF550E">
      <w:pPr>
        <w:pStyle w:val="ListParagraph"/>
        <w:numPr>
          <w:ilvl w:val="0"/>
          <w:numId w:val="5"/>
        </w:numPr>
      </w:pPr>
      <w:r w:rsidRPr="00BF550E">
        <w:t>Create role-based access control (RBAC)</w:t>
      </w:r>
    </w:p>
    <w:p w14:paraId="3452EB31" w14:textId="77777777" w:rsidR="00BF550E" w:rsidRPr="00BF550E" w:rsidRDefault="00BF550E" w:rsidP="00BF550E">
      <w:pPr>
        <w:pStyle w:val="ListParagraph"/>
        <w:numPr>
          <w:ilvl w:val="0"/>
          <w:numId w:val="5"/>
        </w:numPr>
      </w:pPr>
      <w:r w:rsidRPr="00BF550E">
        <w:t>Use MongoDB for flexible user and permission storage</w:t>
      </w:r>
    </w:p>
    <w:p w14:paraId="6C157A4F" w14:textId="77777777" w:rsidR="00BF550E" w:rsidRPr="00BF550E" w:rsidRDefault="00BF550E" w:rsidP="00BF550E">
      <w:pPr>
        <w:pStyle w:val="ListParagraph"/>
        <w:numPr>
          <w:ilvl w:val="0"/>
          <w:numId w:val="5"/>
        </w:numPr>
      </w:pPr>
      <w:r w:rsidRPr="00BF550E">
        <w:t>Deploy on Kubernetes with horizontal scaling</w:t>
      </w:r>
    </w:p>
    <w:p w14:paraId="0F021BCB" w14:textId="77777777" w:rsidR="00BF550E" w:rsidRPr="00BF550E" w:rsidRDefault="00BF550E" w:rsidP="00BF550E">
      <w:pPr>
        <w:pStyle w:val="ListParagraph"/>
        <w:numPr>
          <w:ilvl w:val="0"/>
          <w:numId w:val="5"/>
        </w:numPr>
      </w:pPr>
      <w:r w:rsidRPr="00BF550E">
        <w:t>Integrate with AWS Cognito for additional security features</w:t>
      </w:r>
    </w:p>
    <w:p w14:paraId="6FF96AB6" w14:textId="7F37D964" w:rsidR="00BF550E" w:rsidRPr="00BF550E" w:rsidRDefault="00BF550E" w:rsidP="000534BC">
      <w:pPr>
        <w:spacing w:after="0"/>
      </w:pPr>
      <w:r w:rsidRPr="00BF550E">
        <w:t> </w:t>
      </w:r>
      <w:r w:rsidRPr="00BF550E">
        <w:rPr>
          <w:b/>
          <w:bCs/>
        </w:rPr>
        <w:t>Key Requirements:</w:t>
      </w:r>
      <w:r w:rsidRPr="00BF550E">
        <w:t> </w:t>
      </w:r>
    </w:p>
    <w:p w14:paraId="4E7FBA3C" w14:textId="77777777" w:rsidR="00BF550E" w:rsidRPr="00BF550E" w:rsidRDefault="00BF550E" w:rsidP="00BF550E">
      <w:pPr>
        <w:pStyle w:val="ListParagraph"/>
        <w:numPr>
          <w:ilvl w:val="0"/>
          <w:numId w:val="6"/>
        </w:numPr>
      </w:pPr>
      <w:r w:rsidRPr="00BF550E">
        <w:t>Secure token management</w:t>
      </w:r>
    </w:p>
    <w:p w14:paraId="15185BDA" w14:textId="77777777" w:rsidR="00BF550E" w:rsidRPr="00BF550E" w:rsidRDefault="00BF550E" w:rsidP="00BF550E">
      <w:pPr>
        <w:pStyle w:val="ListParagraph"/>
        <w:numPr>
          <w:ilvl w:val="0"/>
          <w:numId w:val="6"/>
        </w:numPr>
      </w:pPr>
      <w:r w:rsidRPr="00BF550E">
        <w:t>Multi-tenant support</w:t>
      </w:r>
    </w:p>
    <w:p w14:paraId="62887BAE" w14:textId="77777777" w:rsidR="00BF550E" w:rsidRPr="00BF550E" w:rsidRDefault="00BF550E" w:rsidP="00BF550E">
      <w:pPr>
        <w:pStyle w:val="ListParagraph"/>
        <w:numPr>
          <w:ilvl w:val="0"/>
          <w:numId w:val="6"/>
        </w:numPr>
      </w:pPr>
      <w:r w:rsidRPr="00BF550E">
        <w:t>Scalable authentication service</w:t>
      </w:r>
    </w:p>
    <w:p w14:paraId="75A2B074" w14:textId="77777777" w:rsidR="00B0196C" w:rsidRDefault="00BF550E" w:rsidP="00E252C1">
      <w:pPr>
        <w:pStyle w:val="ListParagraph"/>
        <w:numPr>
          <w:ilvl w:val="0"/>
          <w:numId w:val="6"/>
        </w:numPr>
      </w:pPr>
      <w:r w:rsidRPr="00BF550E">
        <w:t>Comprehensive security features</w:t>
      </w:r>
    </w:p>
    <w:p w14:paraId="5FCEACBE" w14:textId="7349E9FE" w:rsidR="00BF550E" w:rsidRPr="00BF550E" w:rsidRDefault="00BF550E" w:rsidP="00B0196C">
      <w:r w:rsidRPr="00BF550E">
        <w:t> </w:t>
      </w:r>
    </w:p>
    <w:p w14:paraId="552CB8BF" w14:textId="77777777" w:rsidR="00443924" w:rsidRDefault="003839AF" w:rsidP="00443924">
      <w:pPr>
        <w:spacing w:after="0"/>
      </w:pPr>
      <w:r w:rsidRPr="00BF550E">
        <w:rPr>
          <w:b/>
          <w:bCs/>
        </w:rPr>
        <w:t xml:space="preserve">Usecase </w:t>
      </w:r>
      <w:r>
        <w:rPr>
          <w:b/>
          <w:bCs/>
        </w:rPr>
        <w:t>4</w:t>
      </w:r>
      <w:r w:rsidRPr="00BF550E">
        <w:rPr>
          <w:b/>
          <w:bCs/>
        </w:rPr>
        <w:t>:</w:t>
      </w:r>
      <w:r>
        <w:t xml:space="preserve"> </w:t>
      </w:r>
      <w:r w:rsidR="00BF550E" w:rsidRPr="00BF550E">
        <w:t>IoT Device Management and Telemetry Platform</w:t>
      </w:r>
    </w:p>
    <w:p w14:paraId="314F23AF" w14:textId="0C2A7DE7" w:rsidR="00BF550E" w:rsidRPr="00BF550E" w:rsidRDefault="00BF550E" w:rsidP="00443924">
      <w:pPr>
        <w:spacing w:after="0"/>
      </w:pPr>
      <w:r w:rsidRPr="00BF550E">
        <w:rPr>
          <w:b/>
          <w:bCs/>
        </w:rPr>
        <w:t>Technologies:</w:t>
      </w:r>
      <w:r w:rsidRPr="00BF550E">
        <w:t xml:space="preserve"> Spring Boot, Apache Kafka, </w:t>
      </w:r>
      <w:proofErr w:type="spellStart"/>
      <w:r w:rsidRPr="00BF550E">
        <w:t>InfluxDB</w:t>
      </w:r>
      <w:proofErr w:type="spellEnd"/>
      <w:r w:rsidRPr="00BF550E">
        <w:t xml:space="preserve">, Grafana, AWS IoT Core, </w:t>
      </w:r>
      <w:proofErr w:type="spellStart"/>
      <w:r w:rsidRPr="00BF550E">
        <w:t>gRPC</w:t>
      </w:r>
      <w:proofErr w:type="spellEnd"/>
    </w:p>
    <w:p w14:paraId="01F565E8" w14:textId="4BBA45DA" w:rsidR="00BF550E" w:rsidRPr="00BF550E" w:rsidRDefault="00E252C1" w:rsidP="00443924">
      <w:pPr>
        <w:spacing w:after="0"/>
      </w:pPr>
      <w:r w:rsidRPr="00BF550E">
        <w:rPr>
          <w:b/>
          <w:bCs/>
        </w:rPr>
        <w:t>Design Guidelines</w:t>
      </w:r>
      <w:r w:rsidR="00BF550E" w:rsidRPr="00BF550E">
        <w:t>: </w:t>
      </w:r>
    </w:p>
    <w:p w14:paraId="3E531A72" w14:textId="77777777" w:rsidR="00BF550E" w:rsidRPr="00BF550E" w:rsidRDefault="00BF550E" w:rsidP="00E252C1">
      <w:pPr>
        <w:pStyle w:val="ListParagraph"/>
        <w:numPr>
          <w:ilvl w:val="0"/>
          <w:numId w:val="7"/>
        </w:numPr>
      </w:pPr>
      <w:r w:rsidRPr="00BF550E">
        <w:t>Build an IoT device management platform with real-time telemetry processing</w:t>
      </w:r>
    </w:p>
    <w:p w14:paraId="152A64DB" w14:textId="77777777" w:rsidR="00BF550E" w:rsidRPr="00BF550E" w:rsidRDefault="00BF550E" w:rsidP="00E252C1">
      <w:pPr>
        <w:pStyle w:val="ListParagraph"/>
        <w:numPr>
          <w:ilvl w:val="0"/>
          <w:numId w:val="7"/>
        </w:numPr>
      </w:pPr>
      <w:r w:rsidRPr="00BF550E">
        <w:t>Implement device registration and management microservice</w:t>
      </w:r>
    </w:p>
    <w:p w14:paraId="166BDD15" w14:textId="77777777" w:rsidR="00BF550E" w:rsidRPr="00BF550E" w:rsidRDefault="00BF550E" w:rsidP="00E252C1">
      <w:pPr>
        <w:pStyle w:val="ListParagraph"/>
        <w:numPr>
          <w:ilvl w:val="0"/>
          <w:numId w:val="7"/>
        </w:numPr>
      </w:pPr>
      <w:r w:rsidRPr="00BF550E">
        <w:t>Use Kafka for device event streaming</w:t>
      </w:r>
    </w:p>
    <w:p w14:paraId="430D38F5" w14:textId="77777777" w:rsidR="00BF550E" w:rsidRPr="00BF550E" w:rsidRDefault="00BF550E" w:rsidP="00E252C1">
      <w:pPr>
        <w:pStyle w:val="ListParagraph"/>
        <w:numPr>
          <w:ilvl w:val="0"/>
          <w:numId w:val="7"/>
        </w:numPr>
      </w:pPr>
      <w:r w:rsidRPr="00BF550E">
        <w:t xml:space="preserve">Store time-series data in </w:t>
      </w:r>
      <w:proofErr w:type="spellStart"/>
      <w:r w:rsidRPr="00BF550E">
        <w:t>InfluxDB</w:t>
      </w:r>
      <w:proofErr w:type="spellEnd"/>
    </w:p>
    <w:p w14:paraId="6D4EF009" w14:textId="77777777" w:rsidR="00BF550E" w:rsidRPr="00BF550E" w:rsidRDefault="00BF550E" w:rsidP="00E252C1">
      <w:pPr>
        <w:pStyle w:val="ListParagraph"/>
        <w:numPr>
          <w:ilvl w:val="0"/>
          <w:numId w:val="7"/>
        </w:numPr>
      </w:pPr>
      <w:r w:rsidRPr="00BF550E">
        <w:t xml:space="preserve">Create </w:t>
      </w:r>
      <w:proofErr w:type="spellStart"/>
      <w:r w:rsidRPr="00BF550E">
        <w:t>gRPC</w:t>
      </w:r>
      <w:proofErr w:type="spellEnd"/>
      <w:r w:rsidRPr="00BF550E">
        <w:t>-based communication between services</w:t>
      </w:r>
    </w:p>
    <w:p w14:paraId="085B6BBB" w14:textId="77777777" w:rsidR="00BF550E" w:rsidRPr="00BF550E" w:rsidRDefault="00BF550E" w:rsidP="00E252C1">
      <w:pPr>
        <w:pStyle w:val="ListParagraph"/>
        <w:numPr>
          <w:ilvl w:val="0"/>
          <w:numId w:val="7"/>
        </w:numPr>
      </w:pPr>
      <w:r w:rsidRPr="00BF550E">
        <w:t>Develop a Grafana dashboard for device monitoring</w:t>
      </w:r>
    </w:p>
    <w:p w14:paraId="654C5B06" w14:textId="79543DB5" w:rsidR="00BF550E" w:rsidRPr="00BF550E" w:rsidRDefault="00BF550E" w:rsidP="00107C0F">
      <w:pPr>
        <w:pStyle w:val="ListParagraph"/>
        <w:numPr>
          <w:ilvl w:val="0"/>
          <w:numId w:val="7"/>
        </w:numPr>
      </w:pPr>
      <w:r w:rsidRPr="00BF550E">
        <w:t>Implement device simulation for testing</w:t>
      </w:r>
    </w:p>
    <w:p w14:paraId="42F902E8" w14:textId="42E3D4B9" w:rsidR="00BF550E" w:rsidRPr="00BF550E" w:rsidRDefault="00BF550E" w:rsidP="000534BC">
      <w:pPr>
        <w:spacing w:after="0"/>
      </w:pPr>
      <w:r w:rsidRPr="00BF550E">
        <w:t> </w:t>
      </w:r>
      <w:r w:rsidRPr="00BF550E">
        <w:rPr>
          <w:b/>
          <w:bCs/>
        </w:rPr>
        <w:t>Key Requirements:</w:t>
      </w:r>
      <w:r w:rsidRPr="00BF550E">
        <w:t> </w:t>
      </w:r>
    </w:p>
    <w:p w14:paraId="65F14D8E" w14:textId="77777777" w:rsidR="00BF550E" w:rsidRPr="00BF550E" w:rsidRDefault="00BF550E" w:rsidP="00E252C1">
      <w:pPr>
        <w:pStyle w:val="ListParagraph"/>
        <w:numPr>
          <w:ilvl w:val="0"/>
          <w:numId w:val="8"/>
        </w:numPr>
      </w:pPr>
      <w:r w:rsidRPr="00BF550E">
        <w:t>Device registration and management</w:t>
      </w:r>
    </w:p>
    <w:p w14:paraId="7539212A" w14:textId="77777777" w:rsidR="00BF550E" w:rsidRPr="00BF550E" w:rsidRDefault="00BF550E" w:rsidP="00E252C1">
      <w:pPr>
        <w:pStyle w:val="ListParagraph"/>
        <w:numPr>
          <w:ilvl w:val="0"/>
          <w:numId w:val="8"/>
        </w:numPr>
      </w:pPr>
      <w:r w:rsidRPr="00BF550E">
        <w:t>Real-time telemetry processing</w:t>
      </w:r>
    </w:p>
    <w:p w14:paraId="2BBA4DA2" w14:textId="77777777" w:rsidR="00BF550E" w:rsidRPr="00BF550E" w:rsidRDefault="00BF550E" w:rsidP="00E252C1">
      <w:pPr>
        <w:pStyle w:val="ListParagraph"/>
        <w:numPr>
          <w:ilvl w:val="0"/>
          <w:numId w:val="8"/>
        </w:numPr>
      </w:pPr>
      <w:r w:rsidRPr="00BF550E">
        <w:t>Scalable device communication</w:t>
      </w:r>
    </w:p>
    <w:p w14:paraId="5A9A6FC1" w14:textId="1F386B4C" w:rsidR="00A94542" w:rsidRDefault="00BF550E" w:rsidP="00E252C1">
      <w:pPr>
        <w:pStyle w:val="ListParagraph"/>
        <w:numPr>
          <w:ilvl w:val="0"/>
          <w:numId w:val="8"/>
        </w:numPr>
      </w:pPr>
      <w:r w:rsidRPr="00BF550E">
        <w:t>Comprehensive monitoring dashboard</w:t>
      </w:r>
    </w:p>
    <w:p w14:paraId="71BE1FFE" w14:textId="77777777" w:rsidR="00A94542" w:rsidRDefault="00A94542"/>
    <w:p w14:paraId="25DE4E28" w14:textId="77777777" w:rsidR="00A94542" w:rsidRDefault="00A94542"/>
    <w:p w14:paraId="5C692A2C" w14:textId="77777777" w:rsidR="00A94542" w:rsidRDefault="00A94542"/>
    <w:p w14:paraId="4983CB6D" w14:textId="77777777" w:rsidR="00A94542" w:rsidRDefault="00A94542"/>
    <w:p w14:paraId="601FEE96" w14:textId="77777777" w:rsidR="00A94542" w:rsidRDefault="00A568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1440" behindDoc="0" locked="0" layoutInCell="1" allowOverlap="1" wp14:anchorId="4DF7C5E1" wp14:editId="356F18C3">
                <wp:simplePos x="0" y="0"/>
                <wp:positionH relativeFrom="column">
                  <wp:posOffset>4047490</wp:posOffset>
                </wp:positionH>
                <wp:positionV relativeFrom="paragraph">
                  <wp:posOffset>204470</wp:posOffset>
                </wp:positionV>
                <wp:extent cx="3265170" cy="1697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69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B42F0" w14:textId="77777777" w:rsidR="00A94542" w:rsidRPr="00C53248" w:rsidRDefault="00A94542">
                            <w:pPr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</w:pPr>
                            <w:r w:rsidRPr="00C53248">
                              <w:rPr>
                                <w:rFonts w:ascii="Segoe UI" w:hAnsi="Segoe UI" w:cs="Segoe UI"/>
                                <w:b/>
                                <w:color w:val="FFFFFF"/>
                                <w:sz w:val="72"/>
                              </w:rPr>
                              <w:t>YOUR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7C5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7pt;margin-top:16.1pt;width:257.1pt;height:133.7pt;z-index:25190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" filled="f" stroked="f">
                <v:textbox>
                  <w:txbxContent>
                    <w:p w14:paraId="7D5B42F0" w14:textId="77777777" w:rsidR="00A94542" w:rsidRPr="00C53248" w:rsidRDefault="00A94542">
                      <w:pPr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</w:pPr>
                      <w:r w:rsidRPr="00C53248">
                        <w:rPr>
                          <w:rFonts w:ascii="Segoe UI" w:hAnsi="Segoe UI" w:cs="Segoe UI"/>
                          <w:b/>
                          <w:color w:val="FFFFFF"/>
                          <w:sz w:val="72"/>
                        </w:rPr>
                        <w:t>YOUR TITLE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0D01A" w14:textId="77777777" w:rsidR="00A94542" w:rsidRDefault="00A94542"/>
    <w:p w14:paraId="540C4697" w14:textId="77777777" w:rsidR="00A94542" w:rsidRDefault="00A94542"/>
    <w:p w14:paraId="75FD0431" w14:textId="77777777" w:rsidR="00A94542" w:rsidRDefault="00A94542"/>
    <w:p w14:paraId="0696B6E1" w14:textId="77777777" w:rsidR="00A94542" w:rsidRDefault="00A94542"/>
    <w:p w14:paraId="5EF27894" w14:textId="77777777" w:rsidR="00A94542" w:rsidRDefault="00A94542"/>
    <w:p w14:paraId="1708B15E" w14:textId="77777777" w:rsidR="00A94542" w:rsidRDefault="00A94542"/>
    <w:p w14:paraId="43891055" w14:textId="77777777" w:rsidR="00A94542" w:rsidRDefault="00A94542"/>
    <w:p w14:paraId="7C4454A8" w14:textId="77777777" w:rsidR="00A94542" w:rsidRDefault="00A94542"/>
    <w:p w14:paraId="6470B1AE" w14:textId="77777777" w:rsidR="00A94542" w:rsidRDefault="00A94542"/>
    <w:p w14:paraId="525D5BC4" w14:textId="77777777" w:rsidR="00A94542" w:rsidRDefault="00A94542"/>
    <w:p w14:paraId="62965C32" w14:textId="77777777" w:rsidR="00A94542" w:rsidRDefault="00A94542"/>
    <w:p w14:paraId="3D5BDCE1" w14:textId="77777777" w:rsidR="00A94542" w:rsidRDefault="00A94542"/>
    <w:p w14:paraId="0835811A" w14:textId="77777777" w:rsidR="00A94542" w:rsidRDefault="00A94542"/>
    <w:p w14:paraId="07A6825D" w14:textId="77777777" w:rsidR="00A94542" w:rsidRPr="00D41155" w:rsidRDefault="00A94542">
      <w:pPr>
        <w:rPr>
          <w:vertAlign w:val="subscript"/>
        </w:rPr>
      </w:pPr>
    </w:p>
    <w:p w14:paraId="19E3DAF1" w14:textId="77777777" w:rsidR="00D41155" w:rsidRDefault="00D41155" w:rsidP="00D41155"/>
    <w:p w14:paraId="55530905" w14:textId="77777777" w:rsidR="00C53248" w:rsidRDefault="00C53248" w:rsidP="00D41155"/>
    <w:p w14:paraId="6D8DEADE" w14:textId="77777777" w:rsidR="00C53248" w:rsidRDefault="00C53248" w:rsidP="00D41155"/>
    <w:p w14:paraId="78782F9F" w14:textId="77777777" w:rsidR="00C53248" w:rsidRDefault="00C53248" w:rsidP="00D41155"/>
    <w:p w14:paraId="35C7D309" w14:textId="77777777" w:rsidR="00C53248" w:rsidRDefault="00C53248" w:rsidP="00D41155"/>
    <w:sectPr w:rsidR="00C53248" w:rsidSect="005F740E">
      <w:headerReference w:type="default" r:id="rId11"/>
      <w:footerReference w:type="default" r:id="rId12"/>
      <w:footerReference w:type="first" r:id="rId13"/>
      <w:pgSz w:w="12240" w:h="15840"/>
      <w:pgMar w:top="0" w:right="360" w:bottom="0" w:left="346" w:header="720" w:footer="2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3D887" w14:textId="77777777" w:rsidR="00896A03" w:rsidRDefault="00896A03" w:rsidP="00D41155">
      <w:pPr>
        <w:spacing w:after="0" w:line="240" w:lineRule="auto"/>
      </w:pPr>
      <w:r>
        <w:separator/>
      </w:r>
    </w:p>
  </w:endnote>
  <w:endnote w:type="continuationSeparator" w:id="0">
    <w:p w14:paraId="64A04AAB" w14:textId="77777777" w:rsidR="00896A03" w:rsidRDefault="00896A03" w:rsidP="00D4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372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62299" w14:textId="77777777" w:rsidR="00F47DD7" w:rsidRDefault="00F47DD7">
        <w:pPr>
          <w:pStyle w:val="Footer"/>
        </w:pPr>
        <w:r>
          <w:rPr>
            <w:noProof/>
          </w:rPr>
          <w:drawing>
            <wp:anchor distT="0" distB="0" distL="114300" distR="114300" simplePos="0" relativeHeight="251938304" behindDoc="0" locked="0" layoutInCell="1" allowOverlap="1" wp14:anchorId="01AFAD40" wp14:editId="4B962021">
              <wp:simplePos x="0" y="0"/>
              <wp:positionH relativeFrom="column">
                <wp:posOffset>-854075</wp:posOffset>
              </wp:positionH>
              <wp:positionV relativeFrom="paragraph">
                <wp:posOffset>-396050</wp:posOffset>
              </wp:positionV>
              <wp:extent cx="8415655" cy="892175"/>
              <wp:effectExtent l="0" t="0" r="4445" b="3175"/>
              <wp:wrapNone/>
              <wp:docPr id="31" name="Picture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15655" cy="892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0C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5A319B" w14:textId="77777777" w:rsidR="00D41155" w:rsidRDefault="00D41155" w:rsidP="00C53248">
    <w:pPr>
      <w:pStyle w:val="Footer"/>
      <w:tabs>
        <w:tab w:val="clear" w:pos="9360"/>
        <w:tab w:val="right" w:pos="11250"/>
      </w:tabs>
      <w:ind w:left="-270" w:firstLine="27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2DF0F" w14:textId="77777777" w:rsidR="00D41155" w:rsidRDefault="00A5689B" w:rsidP="00D41155">
    <w:pPr>
      <w:pStyle w:val="Footer"/>
      <w:tabs>
        <w:tab w:val="clear" w:pos="9360"/>
        <w:tab w:val="right" w:pos="11340"/>
      </w:tabs>
    </w:pPr>
    <w:r>
      <w:rPr>
        <w:noProof/>
      </w:rPr>
      <w:drawing>
        <wp:anchor distT="0" distB="0" distL="114300" distR="114300" simplePos="0" relativeHeight="251655168" behindDoc="1" locked="0" layoutInCell="1" allowOverlap="1" wp14:anchorId="595B6E73" wp14:editId="23A9282B">
          <wp:simplePos x="0" y="0"/>
          <wp:positionH relativeFrom="column">
            <wp:posOffset>-218440</wp:posOffset>
          </wp:positionH>
          <wp:positionV relativeFrom="paragraph">
            <wp:posOffset>-1901825</wp:posOffset>
          </wp:positionV>
          <wp:extent cx="7753985" cy="2390775"/>
          <wp:effectExtent l="0" t="0" r="0" b="0"/>
          <wp:wrapNone/>
          <wp:docPr id="3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7753985" cy="239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76ACCC" wp14:editId="02CFEA46">
              <wp:simplePos x="0" y="0"/>
              <wp:positionH relativeFrom="column">
                <wp:posOffset>-565785</wp:posOffset>
              </wp:positionH>
              <wp:positionV relativeFrom="paragraph">
                <wp:posOffset>-2221230</wp:posOffset>
              </wp:positionV>
              <wp:extent cx="5605780" cy="2710180"/>
              <wp:effectExtent l="0" t="0" r="0" b="0"/>
              <wp:wrapNone/>
              <wp:docPr id="103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05780" cy="271018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43000">
                            <a:srgbClr val="FAFCFE">
                              <a:alpha val="61000"/>
                            </a:srgbClr>
                          </a:gs>
                          <a:gs pos="0">
                            <a:srgbClr val="5B9BD5">
                              <a:lumMod val="5000"/>
                              <a:lumOff val="95000"/>
                              <a:alpha val="0"/>
                            </a:srgbClr>
                          </a:gs>
                          <a:gs pos="100000">
                            <a:sysClr val="window" lastClr="FFFFFF"/>
                          </a:gs>
                        </a:gsLst>
                        <a:lin ang="10800000" scaled="1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920DB1" id="Rectangle 102" o:spid="_x0000_s1026" style="position:absolute;margin-left:-44.55pt;margin-top:-174.9pt;width:441.4pt;height:21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" fillcolor="#f7fafd" stroked="f" strokeweight="1pt">
              <v:fill color2="window" o:opacity2="0" rotate="t" angle="270" colors="0 #f7fafd;28180f #fafcfe;1 window" focus="100%" type="gradient"/>
            </v:rect>
          </w:pict>
        </mc:Fallback>
      </mc:AlternateContent>
    </w:r>
    <w:r w:rsidR="00D41155">
      <w:rPr>
        <w:rFonts w:ascii="Segoe UI" w:hAnsi="Segoe UI" w:cs="Segoe UI"/>
        <w:b/>
        <w:sz w:val="24"/>
      </w:rPr>
      <w:tab/>
    </w:r>
    <w:r w:rsidR="00D41155">
      <w:rPr>
        <w:rFonts w:ascii="Segoe UI" w:hAnsi="Segoe UI" w:cs="Segoe UI"/>
        <w:b/>
        <w:sz w:val="24"/>
      </w:rPr>
      <w:tab/>
    </w:r>
    <w:r w:rsidR="00D41155" w:rsidRPr="00D41155">
      <w:rPr>
        <w:rFonts w:ascii="Segoe UI" w:hAnsi="Segoe UI" w:cs="Segoe UI"/>
        <w:b/>
        <w:sz w:val="24"/>
      </w:rPr>
      <w:t>www.happiestminds.com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E6C56" w14:textId="77777777" w:rsidR="00896A03" w:rsidRDefault="00896A03" w:rsidP="00D41155">
      <w:pPr>
        <w:spacing w:after="0" w:line="240" w:lineRule="auto"/>
      </w:pPr>
      <w:r>
        <w:separator/>
      </w:r>
    </w:p>
  </w:footnote>
  <w:footnote w:type="continuationSeparator" w:id="0">
    <w:p w14:paraId="4FA3DD4C" w14:textId="77777777" w:rsidR="00896A03" w:rsidRDefault="00896A03" w:rsidP="00D4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B7C34" w14:textId="77777777" w:rsidR="00C53248" w:rsidRDefault="009B0C2F">
    <w:pPr>
      <w:pStyle w:val="Header"/>
      <w:jc w:val="right"/>
    </w:pPr>
    <w:r>
      <w:rPr>
        <w:noProof/>
      </w:rPr>
      <w:drawing>
        <wp:anchor distT="0" distB="0" distL="114300" distR="114300" simplePos="0" relativeHeight="251940352" behindDoc="1" locked="0" layoutInCell="1" allowOverlap="1" wp14:anchorId="3A08A9C8" wp14:editId="79662D4D">
          <wp:simplePos x="0" y="0"/>
          <wp:positionH relativeFrom="page">
            <wp:posOffset>492272</wp:posOffset>
          </wp:positionH>
          <wp:positionV relativeFrom="page">
            <wp:posOffset>464778</wp:posOffset>
          </wp:positionV>
          <wp:extent cx="1482303" cy="514297"/>
          <wp:effectExtent l="0" t="0" r="3810" b="635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appiestMinds_BDBA_Logo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2303" cy="514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7DD7">
      <w:rPr>
        <w:noProof/>
      </w:rPr>
      <w:drawing>
        <wp:anchor distT="0" distB="0" distL="114300" distR="114300" simplePos="0" relativeHeight="251936256" behindDoc="1" locked="0" layoutInCell="1" allowOverlap="1" wp14:anchorId="5FE4E665" wp14:editId="6B67A19B">
          <wp:simplePos x="0" y="0"/>
          <wp:positionH relativeFrom="column">
            <wp:posOffset>1668145</wp:posOffset>
          </wp:positionH>
          <wp:positionV relativeFrom="paragraph">
            <wp:posOffset>-462090</wp:posOffset>
          </wp:positionV>
          <wp:extent cx="5892165" cy="1583690"/>
          <wp:effectExtent l="0" t="0" r="0" b="0"/>
          <wp:wrapNone/>
          <wp:docPr id="29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2165" cy="158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28D465" w14:textId="77777777" w:rsidR="00C53248" w:rsidRDefault="00C5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72B"/>
    <w:multiLevelType w:val="hybridMultilevel"/>
    <w:tmpl w:val="5DB6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A3AAA"/>
    <w:multiLevelType w:val="hybridMultilevel"/>
    <w:tmpl w:val="7F34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39EA"/>
    <w:multiLevelType w:val="hybridMultilevel"/>
    <w:tmpl w:val="EF96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4C4F"/>
    <w:multiLevelType w:val="hybridMultilevel"/>
    <w:tmpl w:val="750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6266C"/>
    <w:multiLevelType w:val="hybridMultilevel"/>
    <w:tmpl w:val="7840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25CBA"/>
    <w:multiLevelType w:val="hybridMultilevel"/>
    <w:tmpl w:val="2442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92C88"/>
    <w:multiLevelType w:val="hybridMultilevel"/>
    <w:tmpl w:val="54A6E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127F4"/>
    <w:multiLevelType w:val="hybridMultilevel"/>
    <w:tmpl w:val="11983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36434">
    <w:abstractNumId w:val="5"/>
  </w:num>
  <w:num w:numId="2" w16cid:durableId="1919171880">
    <w:abstractNumId w:val="7"/>
  </w:num>
  <w:num w:numId="3" w16cid:durableId="958873184">
    <w:abstractNumId w:val="3"/>
  </w:num>
  <w:num w:numId="4" w16cid:durableId="1785928900">
    <w:abstractNumId w:val="6"/>
  </w:num>
  <w:num w:numId="5" w16cid:durableId="1514689462">
    <w:abstractNumId w:val="4"/>
  </w:num>
  <w:num w:numId="6" w16cid:durableId="467940402">
    <w:abstractNumId w:val="2"/>
  </w:num>
  <w:num w:numId="7" w16cid:durableId="1297880291">
    <w:abstractNumId w:val="1"/>
  </w:num>
  <w:num w:numId="8" w16cid:durableId="1439330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7B"/>
    <w:rsid w:val="000534BC"/>
    <w:rsid w:val="000A4D1A"/>
    <w:rsid w:val="00176633"/>
    <w:rsid w:val="00200D75"/>
    <w:rsid w:val="00242197"/>
    <w:rsid w:val="003146D9"/>
    <w:rsid w:val="003839AF"/>
    <w:rsid w:val="0043587E"/>
    <w:rsid w:val="00443924"/>
    <w:rsid w:val="005F740E"/>
    <w:rsid w:val="006A35F4"/>
    <w:rsid w:val="00735B6E"/>
    <w:rsid w:val="0073727B"/>
    <w:rsid w:val="007A2CC0"/>
    <w:rsid w:val="008345CE"/>
    <w:rsid w:val="00864D50"/>
    <w:rsid w:val="00896A03"/>
    <w:rsid w:val="008976E8"/>
    <w:rsid w:val="009B0C2F"/>
    <w:rsid w:val="00A5689B"/>
    <w:rsid w:val="00A94542"/>
    <w:rsid w:val="00B0196C"/>
    <w:rsid w:val="00BF550E"/>
    <w:rsid w:val="00C53248"/>
    <w:rsid w:val="00CC77C7"/>
    <w:rsid w:val="00D41155"/>
    <w:rsid w:val="00D42960"/>
    <w:rsid w:val="00E252C1"/>
    <w:rsid w:val="00E27CCD"/>
    <w:rsid w:val="00EC6274"/>
    <w:rsid w:val="00F4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FA564"/>
  <w15:chartTrackingRefBased/>
  <w15:docId w15:val="{43EB9210-93EA-407E-8970-8C5E11F1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2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2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2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2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2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2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2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55"/>
  </w:style>
  <w:style w:type="paragraph" w:styleId="Footer">
    <w:name w:val="footer"/>
    <w:basedOn w:val="Normal"/>
    <w:link w:val="FooterChar"/>
    <w:uiPriority w:val="99"/>
    <w:unhideWhenUsed/>
    <w:rsid w:val="00D41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55"/>
  </w:style>
  <w:style w:type="character" w:customStyle="1" w:styleId="Heading1Char">
    <w:name w:val="Heading 1 Char"/>
    <w:basedOn w:val="DefaultParagraphFont"/>
    <w:link w:val="Heading1"/>
    <w:uiPriority w:val="9"/>
    <w:rsid w:val="007372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2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27B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27B"/>
    <w:rPr>
      <w:rFonts w:asciiTheme="minorHAnsi" w:eastAsiaTheme="majorEastAsia" w:hAnsiTheme="min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27B"/>
    <w:rPr>
      <w:rFonts w:asciiTheme="minorHAnsi" w:eastAsiaTheme="majorEastAsia" w:hAnsiTheme="min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27B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27B"/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27B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27B"/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3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2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2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27B"/>
    <w:rPr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2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2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27B"/>
    <w:rPr>
      <w:i/>
      <w:iCs/>
      <w:color w:val="2E74B5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3727B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BF55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37265BE5CD8F40BF504B701A616C0A" ma:contentTypeVersion="13" ma:contentTypeDescription="Create a new document." ma:contentTypeScope="" ma:versionID="c5a8c8b185dddf7df78b64074e344859">
  <xsd:schema xmlns:xsd="http://www.w3.org/2001/XMLSchema" xmlns:xs="http://www.w3.org/2001/XMLSchema" xmlns:p="http://schemas.microsoft.com/office/2006/metadata/properties" xmlns:ns2="13b605d0-bccb-4b2f-85d9-a2a318709731" xmlns:ns3="2cc530bf-e3e6-4b2b-a948-9989e4376098" targetNamespace="http://schemas.microsoft.com/office/2006/metadata/properties" ma:root="true" ma:fieldsID="be4f81ef17fb1fb1dfd11a96444b8199" ns2:_="" ns3:_="">
    <xsd:import namespace="13b605d0-bccb-4b2f-85d9-a2a318709731"/>
    <xsd:import namespace="2cc530bf-e3e6-4b2b-a948-9989e43760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605d0-bccb-4b2f-85d9-a2a318709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885b126-a0b1-404a-a4c7-61cae73540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530bf-e3e6-4b2b-a948-9989e437609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5dd7a7d-91ae-4abc-ba24-fee3206cf5a0}" ma:internalName="TaxCatchAll" ma:showField="CatchAllData" ma:web="2cc530bf-e3e6-4b2b-a948-9989e43760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b605d0-bccb-4b2f-85d9-a2a318709731">
      <Terms xmlns="http://schemas.microsoft.com/office/infopath/2007/PartnerControls"/>
    </lcf76f155ced4ddcb4097134ff3c332f>
    <TaxCatchAll xmlns="2cc530bf-e3e6-4b2b-a948-9989e43760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BD32-0FAF-4E3B-8671-98FC15A6D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605d0-bccb-4b2f-85d9-a2a318709731"/>
    <ds:schemaRef ds:uri="2cc530bf-e3e6-4b2b-a948-9989e4376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E3639-3426-466C-87AE-6BF64433CE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8367F-5DBD-4330-90F3-229C0C08F57A}">
  <ds:schemaRefs>
    <ds:schemaRef ds:uri="http://schemas.microsoft.com/office/2006/metadata/properties"/>
    <ds:schemaRef ds:uri="http://schemas.microsoft.com/office/infopath/2007/PartnerControls"/>
    <ds:schemaRef ds:uri="13b605d0-bccb-4b2f-85d9-a2a318709731"/>
    <ds:schemaRef ds:uri="2cc530bf-e3e6-4b2b-a948-9989e4376098"/>
  </ds:schemaRefs>
</ds:datastoreItem>
</file>

<file path=customXml/itemProps4.xml><?xml version="1.0" encoding="utf-8"?>
<ds:datastoreItem xmlns:ds="http://schemas.openxmlformats.org/officeDocument/2006/customXml" ds:itemID="{B665AD1E-A001-4C54-9B99-6F590FE78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Krishnan</dc:creator>
  <cp:keywords/>
  <dc:description/>
  <cp:lastModifiedBy>Bhavani Krishnan</cp:lastModifiedBy>
  <cp:revision>14</cp:revision>
  <dcterms:created xsi:type="dcterms:W3CDTF">2024-12-04T05:36:00Z</dcterms:created>
  <dcterms:modified xsi:type="dcterms:W3CDTF">2024-12-04T06:16:00Z</dcterms:modified>
</cp:coreProperties>
</file>