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A1A2F" w14:textId="77777777" w:rsidR="00617367" w:rsidRPr="00617367" w:rsidRDefault="00617367" w:rsidP="00617367">
      <w:pPr>
        <w:rPr>
          <w:b/>
          <w:bCs/>
        </w:rPr>
      </w:pPr>
      <w:r w:rsidRPr="00617367">
        <w:rPr>
          <w:b/>
          <w:bCs/>
        </w:rPr>
        <w:t>Step 11 — Education Section</w:t>
      </w:r>
    </w:p>
    <w:p w14:paraId="54DB3EEF" w14:textId="77777777" w:rsidR="00617367" w:rsidRPr="00617367" w:rsidRDefault="00617367" w:rsidP="00617367">
      <w:pPr>
        <w:rPr>
          <w:b/>
          <w:bCs/>
        </w:rPr>
      </w:pPr>
      <w:r w:rsidRPr="00617367">
        <w:rPr>
          <w:b/>
          <w:bCs/>
        </w:rPr>
        <w:t>What we're building</w:t>
      </w:r>
    </w:p>
    <w:p w14:paraId="7A0A4A10" w14:textId="77777777" w:rsidR="00617367" w:rsidRPr="00617367" w:rsidRDefault="00617367" w:rsidP="00617367">
      <w:r w:rsidRPr="00617367">
        <w:t>The Education section displays your degree and certification side by side:</w:t>
      </w:r>
    </w:p>
    <w:p w14:paraId="77C82F96" w14:textId="77777777" w:rsidR="00617367" w:rsidRPr="00617367" w:rsidRDefault="00617367" w:rsidP="00617367">
      <w:pPr>
        <w:numPr>
          <w:ilvl w:val="0"/>
          <w:numId w:val="1"/>
        </w:numPr>
        <w:spacing w:after="0"/>
      </w:pPr>
      <w:r w:rsidRPr="00617367">
        <w:t xml:space="preserve">Left card: </w:t>
      </w:r>
      <w:proofErr w:type="gramStart"/>
      <w:r w:rsidRPr="00617367">
        <w:t>B.Tech</w:t>
      </w:r>
      <w:proofErr w:type="gramEnd"/>
      <w:r w:rsidRPr="00617367">
        <w:t xml:space="preserve"> degree (simple, static)</w:t>
      </w:r>
    </w:p>
    <w:p w14:paraId="55D67D5C" w14:textId="77777777" w:rsidR="00617367" w:rsidRPr="00617367" w:rsidRDefault="00617367" w:rsidP="00617367">
      <w:pPr>
        <w:numPr>
          <w:ilvl w:val="0"/>
          <w:numId w:val="1"/>
        </w:numPr>
        <w:spacing w:after="0"/>
      </w:pPr>
      <w:r w:rsidRPr="00617367">
        <w:t>Right card: GenAI certification (more detailed — progress bar, module dots, curriculum pills, "In Progress" badge, NSDC badge)</w:t>
      </w:r>
    </w:p>
    <w:p w14:paraId="2094139B" w14:textId="77777777" w:rsidR="00617367" w:rsidRPr="00617367" w:rsidRDefault="00617367" w:rsidP="00617367">
      <w:pPr>
        <w:numPr>
          <w:ilvl w:val="0"/>
          <w:numId w:val="1"/>
        </w:numPr>
        <w:spacing w:after="0"/>
      </w:pPr>
      <w:r w:rsidRPr="00617367">
        <w:t>Section header with // education &amp; certifications</w:t>
      </w:r>
    </w:p>
    <w:p w14:paraId="6BC0EB56" w14:textId="77777777" w:rsidR="00617367" w:rsidRPr="00617367" w:rsidRDefault="00617367" w:rsidP="00617367">
      <w:r w:rsidRPr="00617367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1965"/>
      </w:tblGrid>
      <w:tr w:rsidR="00617367" w:rsidRPr="00617367" w14:paraId="4596986E" w14:textId="77777777" w:rsidTr="00617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2DC3" w14:textId="77777777" w:rsidR="00617367" w:rsidRPr="00617367" w:rsidRDefault="00617367" w:rsidP="00617367">
            <w:pPr>
              <w:rPr>
                <w:b/>
                <w:bCs/>
              </w:rPr>
            </w:pPr>
            <w:r w:rsidRPr="006173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51584DB" w14:textId="77777777" w:rsidR="00617367" w:rsidRPr="00617367" w:rsidRDefault="00617367" w:rsidP="00617367">
            <w:pPr>
              <w:rPr>
                <w:b/>
                <w:bCs/>
              </w:rPr>
            </w:pPr>
            <w:r w:rsidRPr="00617367">
              <w:rPr>
                <w:b/>
                <w:bCs/>
              </w:rPr>
              <w:t>Type</w:t>
            </w:r>
          </w:p>
        </w:tc>
      </w:tr>
      <w:tr w:rsidR="00617367" w:rsidRPr="00617367" w14:paraId="54FEE5BC" w14:textId="77777777" w:rsidTr="00617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89C1" w14:textId="77777777" w:rsidR="00617367" w:rsidRPr="00617367" w:rsidRDefault="00617367" w:rsidP="00617367">
            <w:proofErr w:type="spellStart"/>
            <w:r w:rsidRPr="00617367">
              <w:t>src</w:t>
            </w:r>
            <w:proofErr w:type="spellEnd"/>
            <w:r w:rsidRPr="00617367">
              <w:t>/components/sections/</w:t>
            </w:r>
            <w:proofErr w:type="spellStart"/>
            <w:r w:rsidRPr="00617367">
              <w:t>Education.tsx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B8A22" w14:textId="77777777" w:rsidR="00617367" w:rsidRPr="00617367" w:rsidRDefault="00617367" w:rsidP="00617367">
            <w:r w:rsidRPr="00617367">
              <w:t>Client component</w:t>
            </w:r>
          </w:p>
        </w:tc>
      </w:tr>
    </w:tbl>
    <w:p w14:paraId="51C03DA7" w14:textId="77777777" w:rsidR="00617367" w:rsidRPr="00617367" w:rsidRDefault="00617367" w:rsidP="00617367">
      <w:pPr>
        <w:rPr>
          <w:b/>
          <w:bCs/>
        </w:rPr>
      </w:pPr>
      <w:r w:rsidRPr="00617367">
        <w:rPr>
          <w:b/>
          <w:bCs/>
        </w:rPr>
        <w:t>Concepts to learn</w:t>
      </w:r>
    </w:p>
    <w:p w14:paraId="570A2022" w14:textId="77777777" w:rsidR="00617367" w:rsidRPr="00617367" w:rsidRDefault="00617367" w:rsidP="00617367">
      <w:r w:rsidRPr="00617367">
        <w:rPr>
          <w:b/>
          <w:bCs/>
        </w:rPr>
        <w:t>1. Animated progress bar</w:t>
      </w:r>
    </w:p>
    <w:p w14:paraId="3A7FAAD8" w14:textId="77777777" w:rsidR="00617367" w:rsidRPr="00617367" w:rsidRDefault="00617367" w:rsidP="00617367">
      <w:r w:rsidRPr="00617367">
        <w:t xml:space="preserve">The certification card has a progress bar that fills from 0% to 50% when the section enters viewport. We use </w:t>
      </w:r>
      <w:proofErr w:type="spellStart"/>
      <w:r w:rsidRPr="00617367">
        <w:t>motion.div</w:t>
      </w:r>
      <w:proofErr w:type="spellEnd"/>
      <w:r w:rsidRPr="00617367">
        <w:t xml:space="preserve"> with initial</w:t>
      </w:r>
      <w:proofErr w:type="gramStart"/>
      <w:r w:rsidRPr="00617367">
        <w:t>={</w:t>
      </w:r>
      <w:proofErr w:type="gramEnd"/>
      <w:r w:rsidRPr="00617367">
        <w:t>{ width: 0 }} and animate={</w:t>
      </w:r>
      <w:proofErr w:type="spellStart"/>
      <w:r w:rsidRPr="00617367">
        <w:t>inView</w:t>
      </w:r>
      <w:proofErr w:type="spellEnd"/>
      <w:r w:rsidRPr="00617367">
        <w:t xml:space="preserve"> ? </w:t>
      </w:r>
      <w:proofErr w:type="gramStart"/>
      <w:r w:rsidRPr="00617367">
        <w:t>{ width</w:t>
      </w:r>
      <w:proofErr w:type="gramEnd"/>
      <w:r w:rsidRPr="00617367">
        <w:t xml:space="preserve">: "50%" } : {}}. The </w:t>
      </w:r>
      <w:proofErr w:type="spellStart"/>
      <w:r w:rsidRPr="00617367">
        <w:t>inView</w:t>
      </w:r>
      <w:proofErr w:type="spellEnd"/>
      <w:r w:rsidRPr="00617367">
        <w:t xml:space="preserve"> trigger comes from our </w:t>
      </w:r>
      <w:proofErr w:type="spellStart"/>
      <w:r w:rsidRPr="00617367">
        <w:t>useInView</w:t>
      </w:r>
      <w:proofErr w:type="spellEnd"/>
      <w:r w:rsidRPr="00617367">
        <w:t xml:space="preserve"> hook.</w:t>
      </w:r>
    </w:p>
    <w:p w14:paraId="4EC9E8ED" w14:textId="77777777" w:rsidR="00617367" w:rsidRPr="00617367" w:rsidRDefault="00617367" w:rsidP="00617367">
      <w:r w:rsidRPr="00617367">
        <w:rPr>
          <w:b/>
          <w:bCs/>
        </w:rPr>
        <w:t>2. Module dots visualization</w:t>
      </w:r>
    </w:p>
    <w:p w14:paraId="32F99860" w14:textId="77777777" w:rsidR="00617367" w:rsidRPr="00617367" w:rsidRDefault="00617367" w:rsidP="00617367">
      <w:r w:rsidRPr="00617367">
        <w:t>Below the progress bar, 4 small bars represent the 4 modules. Completed modules are filled with the accent color, the current module has a gradient, and future modules are dimmed. This gives a quick visual of progress without needing numbers.</w:t>
      </w:r>
    </w:p>
    <w:p w14:paraId="2C577145" w14:textId="77777777" w:rsidR="00617367" w:rsidRPr="00617367" w:rsidRDefault="00617367" w:rsidP="00617367">
      <w:r w:rsidRPr="00617367">
        <w:rPr>
          <w:b/>
          <w:bCs/>
        </w:rPr>
        <w:t>3. Using our reusable components</w:t>
      </w:r>
    </w:p>
    <w:p w14:paraId="31A1281A" w14:textId="77777777" w:rsidR="00617367" w:rsidRPr="00617367" w:rsidRDefault="00617367" w:rsidP="00617367">
      <w:pPr>
        <w:numPr>
          <w:ilvl w:val="0"/>
          <w:numId w:val="2"/>
        </w:numPr>
        <w:spacing w:after="0"/>
      </w:pPr>
      <w:proofErr w:type="spellStart"/>
      <w:r w:rsidRPr="00617367">
        <w:t>SectionHeader</w:t>
      </w:r>
      <w:proofErr w:type="spellEnd"/>
      <w:r w:rsidRPr="00617367">
        <w:t xml:space="preserve"> for the heading</w:t>
      </w:r>
    </w:p>
    <w:p w14:paraId="0E8C4497" w14:textId="77777777" w:rsidR="00617367" w:rsidRPr="00617367" w:rsidRDefault="00617367" w:rsidP="00617367">
      <w:pPr>
        <w:numPr>
          <w:ilvl w:val="0"/>
          <w:numId w:val="2"/>
        </w:numPr>
        <w:spacing w:after="0"/>
      </w:pPr>
      <w:proofErr w:type="spellStart"/>
      <w:r w:rsidRPr="00617367">
        <w:t>StatusBadge</w:t>
      </w:r>
      <w:proofErr w:type="spellEnd"/>
      <w:r w:rsidRPr="00617367">
        <w:t xml:space="preserve"> for the "In Progress" indicator</w:t>
      </w:r>
    </w:p>
    <w:p w14:paraId="363011D9" w14:textId="77777777" w:rsidR="00617367" w:rsidRPr="00617367" w:rsidRDefault="00617367" w:rsidP="00617367">
      <w:pPr>
        <w:numPr>
          <w:ilvl w:val="0"/>
          <w:numId w:val="2"/>
        </w:numPr>
        <w:spacing w:after="0"/>
      </w:pPr>
      <w:proofErr w:type="spellStart"/>
      <w:r w:rsidRPr="00617367">
        <w:t>SkillTag</w:t>
      </w:r>
      <w:proofErr w:type="spellEnd"/>
      <w:r w:rsidRPr="00617367">
        <w:t xml:space="preserve"> for the curriculum pills</w:t>
      </w:r>
    </w:p>
    <w:p w14:paraId="6D298620" w14:textId="77777777" w:rsidR="00617367" w:rsidRPr="00617367" w:rsidRDefault="00617367" w:rsidP="00617367">
      <w:r w:rsidRPr="00617367">
        <w:t xml:space="preserve">All data comes from EDUCATION in </w:t>
      </w:r>
      <w:proofErr w:type="spellStart"/>
      <w:r w:rsidRPr="00617367">
        <w:t>constants.ts</w:t>
      </w:r>
      <w:proofErr w:type="spellEnd"/>
      <w:r w:rsidRPr="00617367">
        <w:t>.</w:t>
      </w:r>
    </w:p>
    <w:p w14:paraId="6D0B60B9" w14:textId="77777777" w:rsidR="00617367" w:rsidRPr="00617367" w:rsidRDefault="00617367" w:rsidP="00617367">
      <w:r w:rsidRPr="00617367">
        <w:pict w14:anchorId="051DCED4">
          <v:rect id="_x0000_i1049" style="width:0;height:1.5pt" o:hralign="center" o:hrstd="t" o:hr="t" fillcolor="#a0a0a0" stroked="f"/>
        </w:pict>
      </w:r>
    </w:p>
    <w:p w14:paraId="688A9702" w14:textId="77777777" w:rsidR="00617367" w:rsidRPr="00617367" w:rsidRDefault="00617367" w:rsidP="00617367">
      <w:pPr>
        <w:rPr>
          <w:b/>
          <w:bCs/>
        </w:rPr>
      </w:pPr>
      <w:r w:rsidRPr="00617367">
        <w:rPr>
          <w:b/>
          <w:bCs/>
        </w:rPr>
        <w:t>Exact code</w:t>
      </w:r>
    </w:p>
    <w:p w14:paraId="27D02708" w14:textId="77777777" w:rsidR="00617367" w:rsidRPr="00617367" w:rsidRDefault="00617367" w:rsidP="00617367">
      <w:r w:rsidRPr="00617367">
        <w:rPr>
          <w:b/>
          <w:bCs/>
        </w:rPr>
        <w:t xml:space="preserve">File: </w:t>
      </w:r>
      <w:proofErr w:type="spellStart"/>
      <w:r w:rsidRPr="00617367">
        <w:rPr>
          <w:b/>
          <w:bCs/>
        </w:rPr>
        <w:t>src</w:t>
      </w:r>
      <w:proofErr w:type="spellEnd"/>
      <w:r w:rsidRPr="00617367">
        <w:rPr>
          <w:b/>
          <w:bCs/>
        </w:rPr>
        <w:t>/components/sections/</w:t>
      </w:r>
      <w:proofErr w:type="spellStart"/>
      <w:r w:rsidRPr="00617367">
        <w:rPr>
          <w:b/>
          <w:bCs/>
        </w:rPr>
        <w:t>Education.tsx</w:t>
      </w:r>
      <w:proofErr w:type="spellEnd"/>
    </w:p>
    <w:p w14:paraId="6CB411BA" w14:textId="77777777" w:rsidR="00617367" w:rsidRPr="00617367" w:rsidRDefault="00617367" w:rsidP="00617367">
      <w:r w:rsidRPr="00617367">
        <w:pict w14:anchorId="63945C93">
          <v:rect id="_x0000_i1050" style="width:0;height:1.5pt" o:hralign="center" o:hrstd="t" o:hr="t" fillcolor="#a0a0a0" stroked="f"/>
        </w:pict>
      </w:r>
    </w:p>
    <w:p w14:paraId="53190534" w14:textId="77777777" w:rsidR="00617367" w:rsidRPr="00617367" w:rsidRDefault="00617367" w:rsidP="00617367">
      <w:pPr>
        <w:rPr>
          <w:b/>
          <w:bCs/>
        </w:rPr>
      </w:pPr>
      <w:r w:rsidRPr="00617367">
        <w:rPr>
          <w:b/>
          <w:bCs/>
        </w:rPr>
        <w:t xml:space="preserve">Update </w:t>
      </w:r>
      <w:proofErr w:type="spellStart"/>
      <w:r w:rsidRPr="00617367">
        <w:rPr>
          <w:b/>
          <w:bCs/>
        </w:rPr>
        <w:t>page.tsx</w:t>
      </w:r>
      <w:proofErr w:type="spellEnd"/>
    </w:p>
    <w:p w14:paraId="65954955" w14:textId="2577CDFE" w:rsidR="00617367" w:rsidRPr="00617367" w:rsidRDefault="00617367" w:rsidP="00617367">
      <w:r w:rsidRPr="00617367">
        <w:t>Add the import and replace the placeholder:</w:t>
      </w:r>
    </w:p>
    <w:p w14:paraId="2B2B2D1A" w14:textId="77777777" w:rsidR="00617367" w:rsidRPr="00617367" w:rsidRDefault="00617367" w:rsidP="00617367">
      <w:r w:rsidRPr="00617367">
        <w:pict w14:anchorId="4DB07122">
          <v:rect id="_x0000_i1051" style="width:0;height:1.5pt" o:hralign="center" o:hrstd="t" o:hr="t" fillcolor="#a0a0a0" stroked="f"/>
        </w:pict>
      </w:r>
    </w:p>
    <w:p w14:paraId="326E1583" w14:textId="77777777" w:rsidR="00617367" w:rsidRPr="00617367" w:rsidRDefault="00617367" w:rsidP="00617367">
      <w:pPr>
        <w:rPr>
          <w:b/>
          <w:bCs/>
        </w:rPr>
      </w:pPr>
      <w:r w:rsidRPr="00617367">
        <w:rPr>
          <w:b/>
          <w:bCs/>
        </w:rPr>
        <w:t>Verification checklist</w:t>
      </w:r>
    </w:p>
    <w:p w14:paraId="443C1EFA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</w:t>
      </w:r>
      <w:proofErr w:type="spellStart"/>
      <w:r w:rsidRPr="00617367">
        <w:t>npm</w:t>
      </w:r>
      <w:proofErr w:type="spellEnd"/>
      <w:r w:rsidRPr="00617367">
        <w:t xml:space="preserve"> run dev runs without errors</w:t>
      </w:r>
    </w:p>
    <w:p w14:paraId="517D353C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Section divider at top</w:t>
      </w:r>
    </w:p>
    <w:p w14:paraId="4B702586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// education &amp; certifications tag and "Credentials" heading</w:t>
      </w:r>
    </w:p>
    <w:p w14:paraId="285C60A5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</w:t>
      </w:r>
      <w:r w:rsidRPr="00617367">
        <w:rPr>
          <w:b/>
          <w:bCs/>
        </w:rPr>
        <w:t>Two cards</w:t>
      </w:r>
      <w:r w:rsidRPr="00617367">
        <w:t xml:space="preserve"> side by side on desktop</w:t>
      </w:r>
    </w:p>
    <w:p w14:paraId="7AF4610C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</w:t>
      </w:r>
      <w:r w:rsidRPr="00617367">
        <w:rPr>
          <w:b/>
          <w:bCs/>
        </w:rPr>
        <w:t>Degree card</w:t>
      </w:r>
      <w:r w:rsidRPr="00617367">
        <w:t xml:space="preserve"> (left): graduation cap icon, "B.Tech — Electronics &amp; Communication Engineering", "Rajiv Gandhi College of Engineering, Chandrapur", year 2023, location India</w:t>
      </w:r>
    </w:p>
    <w:p w14:paraId="0C3BF1AA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</w:t>
      </w:r>
      <w:r w:rsidRPr="00617367">
        <w:rPr>
          <w:b/>
          <w:bCs/>
        </w:rPr>
        <w:t>Certification card</w:t>
      </w:r>
      <w:r w:rsidRPr="00617367">
        <w:t xml:space="preserve"> (right): award icon, "PG Certification in Generative AI &amp; Multi-Agent Systems", "CodingNinjas × IIT Mandi-TIH"</w:t>
      </w:r>
    </w:p>
    <w:p w14:paraId="72B2B43D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Certification card has: NSDC shield badge, "In Progress" status badge with pulse, progress bar animating to 50%, 4 module dots (first filled, second gradient, last two dimmed), curriculum skill pills</w:t>
      </w:r>
    </w:p>
    <w:p w14:paraId="4CB96BD0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Certification card has subtle yellow border glow</w:t>
      </w:r>
    </w:p>
    <w:p w14:paraId="0069FAE2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Cards animate in from left and right when scrolling to the section</w:t>
      </w:r>
    </w:p>
    <w:p w14:paraId="7CCA6E4A" w14:textId="77777777" w:rsidR="00617367" w:rsidRPr="00617367" w:rsidRDefault="00617367" w:rsidP="00617367">
      <w:pPr>
        <w:numPr>
          <w:ilvl w:val="0"/>
          <w:numId w:val="3"/>
        </w:numPr>
        <w:spacing w:after="0"/>
      </w:pPr>
      <w:proofErr w:type="gramStart"/>
      <w:r w:rsidRPr="00617367">
        <w:t>[ ]</w:t>
      </w:r>
      <w:proofErr w:type="gramEnd"/>
      <w:r w:rsidRPr="00617367">
        <w:t xml:space="preserve"> Mobile: cards stack vertically</w:t>
      </w:r>
    </w:p>
    <w:p w14:paraId="1BE16685" w14:textId="5F46AE8A" w:rsidR="007D55C4" w:rsidRDefault="00617367">
      <w:r w:rsidRPr="00617367">
        <w:pict w14:anchorId="04F0F741">
          <v:rect id="_x0000_i1052" style="width:0;height:1.5pt" o:hralign="center" o:hrstd="t" o:hr="t" fillcolor="#a0a0a0" stroked="f"/>
        </w:pict>
      </w:r>
    </w:p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56C2"/>
    <w:multiLevelType w:val="multilevel"/>
    <w:tmpl w:val="555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01794"/>
    <w:multiLevelType w:val="multilevel"/>
    <w:tmpl w:val="7A4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17B37"/>
    <w:multiLevelType w:val="multilevel"/>
    <w:tmpl w:val="967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9741">
    <w:abstractNumId w:val="2"/>
  </w:num>
  <w:num w:numId="2" w16cid:durableId="47654534">
    <w:abstractNumId w:val="1"/>
  </w:num>
  <w:num w:numId="3" w16cid:durableId="124795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04"/>
    <w:rsid w:val="00263504"/>
    <w:rsid w:val="00617367"/>
    <w:rsid w:val="006B7AB5"/>
    <w:rsid w:val="006C53D4"/>
    <w:rsid w:val="007D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2435"/>
  <w15:chartTrackingRefBased/>
  <w15:docId w15:val="{9EAB7413-D3EE-41F7-9E19-6EA4FB1A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2026-04-02T17:46:00Z</dcterms:created>
  <dcterms:modified xsi:type="dcterms:W3CDTF">2026-04-02T17:47:00Z</dcterms:modified>
</cp:coreProperties>
</file>