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proofErr w:type="spellStart"/>
      <w:r w:rsidRPr="00E67714">
        <w:rPr>
          <w:rFonts w:ascii="Arial Unicode MS" w:eastAsia="Arial Unicode MS" w:hAnsi="Arial Unicode MS" w:cs="Arial Unicode MS"/>
          <w:b/>
          <w:bCs/>
          <w:sz w:val="36"/>
          <w:szCs w:val="36"/>
          <w:lang w:eastAsia="en-IN"/>
        </w:rPr>
        <w:t>GeoQR</w:t>
      </w:r>
      <w:proofErr w:type="spellEnd"/>
      <w:r w:rsidRPr="00E67714">
        <w:rPr>
          <w:rFonts w:ascii="Arial Unicode MS" w:eastAsia="Arial Unicode MS" w:hAnsi="Arial Unicode MS" w:cs="Arial Unicode MS"/>
          <w:b/>
          <w:bCs/>
          <w:sz w:val="36"/>
          <w:szCs w:val="36"/>
          <w:lang w:eastAsia="en-IN"/>
        </w:rPr>
        <w:t xml:space="preserve"> System</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49"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t>1. Introduction</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Attendance management in educational institutions often suffers from inefficiency, manual errors, and proxy attendance. Traditional methods and static QR codes fail to ensure physical presence.</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 xml:space="preserve">The </w:t>
      </w:r>
      <w:proofErr w:type="spellStart"/>
      <w:r w:rsidRPr="00E67714">
        <w:rPr>
          <w:rFonts w:ascii="Arial Unicode MS" w:eastAsia="Arial Unicode MS" w:hAnsi="Arial Unicode MS" w:cs="Arial Unicode MS"/>
          <w:b/>
          <w:bCs/>
          <w:sz w:val="24"/>
          <w:szCs w:val="24"/>
          <w:lang w:eastAsia="en-IN"/>
        </w:rPr>
        <w:t>GeoQR</w:t>
      </w:r>
      <w:bookmarkStart w:id="0" w:name="_GoBack"/>
      <w:bookmarkEnd w:id="0"/>
      <w:proofErr w:type="spellEnd"/>
      <w:r w:rsidRPr="00E67714">
        <w:rPr>
          <w:rFonts w:ascii="Arial Unicode MS" w:eastAsia="Arial Unicode MS" w:hAnsi="Arial Unicode MS" w:cs="Arial Unicode MS"/>
          <w:b/>
          <w:bCs/>
          <w:sz w:val="24"/>
          <w:szCs w:val="24"/>
          <w:lang w:eastAsia="en-IN"/>
        </w:rPr>
        <w:t xml:space="preserve"> System</w:t>
      </w:r>
      <w:r w:rsidRPr="00E67714">
        <w:rPr>
          <w:rFonts w:ascii="Arial Unicode MS" w:eastAsia="Arial Unicode MS" w:hAnsi="Arial Unicode MS" w:cs="Arial Unicode MS"/>
          <w:sz w:val="24"/>
          <w:szCs w:val="24"/>
          <w:lang w:eastAsia="en-IN"/>
        </w:rPr>
        <w:t xml:space="preserve"> is a secure, location-based attendance solution that uses </w:t>
      </w:r>
      <w:r w:rsidRPr="00E67714">
        <w:rPr>
          <w:rFonts w:ascii="Arial Unicode MS" w:eastAsia="Arial Unicode MS" w:hAnsi="Arial Unicode MS" w:cs="Arial Unicode MS"/>
          <w:b/>
          <w:bCs/>
          <w:sz w:val="24"/>
          <w:szCs w:val="24"/>
          <w:lang w:eastAsia="en-IN"/>
        </w:rPr>
        <w:t>dynamic QR codes</w:t>
      </w:r>
      <w:r w:rsidRPr="00E67714">
        <w:rPr>
          <w:rFonts w:ascii="Arial Unicode MS" w:eastAsia="Arial Unicode MS" w:hAnsi="Arial Unicode MS" w:cs="Arial Unicode MS"/>
          <w:sz w:val="24"/>
          <w:szCs w:val="24"/>
          <w:lang w:eastAsia="en-IN"/>
        </w:rPr>
        <w:t xml:space="preserve">, </w:t>
      </w:r>
      <w:r w:rsidRPr="00E67714">
        <w:rPr>
          <w:rFonts w:ascii="Arial Unicode MS" w:eastAsia="Arial Unicode MS" w:hAnsi="Arial Unicode MS" w:cs="Arial Unicode MS"/>
          <w:b/>
          <w:bCs/>
          <w:sz w:val="24"/>
          <w:szCs w:val="24"/>
          <w:lang w:eastAsia="en-IN"/>
        </w:rPr>
        <w:t>GPS-based radius verification</w:t>
      </w:r>
      <w:r w:rsidRPr="00E67714">
        <w:rPr>
          <w:rFonts w:ascii="Arial Unicode MS" w:eastAsia="Arial Unicode MS" w:hAnsi="Arial Unicode MS" w:cs="Arial Unicode MS"/>
          <w:sz w:val="24"/>
          <w:szCs w:val="24"/>
          <w:lang w:eastAsia="en-IN"/>
        </w:rPr>
        <w:t xml:space="preserve">, </w:t>
      </w:r>
      <w:r w:rsidRPr="00E67714">
        <w:rPr>
          <w:rFonts w:ascii="Arial Unicode MS" w:eastAsia="Arial Unicode MS" w:hAnsi="Arial Unicode MS" w:cs="Arial Unicode MS"/>
          <w:b/>
          <w:bCs/>
          <w:sz w:val="24"/>
          <w:szCs w:val="24"/>
          <w:lang w:eastAsia="en-IN"/>
        </w:rPr>
        <w:t>device authentication</w:t>
      </w:r>
      <w:r w:rsidRPr="00E67714">
        <w:rPr>
          <w:rFonts w:ascii="Arial Unicode MS" w:eastAsia="Arial Unicode MS" w:hAnsi="Arial Unicode MS" w:cs="Arial Unicode MS"/>
          <w:sz w:val="24"/>
          <w:szCs w:val="24"/>
          <w:lang w:eastAsia="en-IN"/>
        </w:rPr>
        <w:t xml:space="preserve">, and </w:t>
      </w:r>
      <w:r w:rsidRPr="00E67714">
        <w:rPr>
          <w:rFonts w:ascii="Arial Unicode MS" w:eastAsia="Arial Unicode MS" w:hAnsi="Arial Unicode MS" w:cs="Arial Unicode MS"/>
          <w:b/>
          <w:bCs/>
          <w:sz w:val="24"/>
          <w:szCs w:val="24"/>
          <w:lang w:eastAsia="en-IN"/>
        </w:rPr>
        <w:t>role-based access control</w:t>
      </w:r>
      <w:r w:rsidRPr="00E67714">
        <w:rPr>
          <w:rFonts w:ascii="Arial Unicode MS" w:eastAsia="Arial Unicode MS" w:hAnsi="Arial Unicode MS" w:cs="Arial Unicode MS"/>
          <w:sz w:val="24"/>
          <w:szCs w:val="24"/>
          <w:lang w:eastAsia="en-IN"/>
        </w:rPr>
        <w:t>. Attendance is recorded only when a student is physically present at an authorized location, ensuring accuracy, security, and reliability.</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59"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t>2. Technology Stack</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b/>
          <w:bCs/>
          <w:sz w:val="24"/>
          <w:szCs w:val="24"/>
          <w:lang w:eastAsia="en-IN"/>
        </w:rPr>
        <w:t>Frontend:</w:t>
      </w:r>
      <w:r w:rsidRPr="00E67714">
        <w:rPr>
          <w:rFonts w:ascii="Arial Unicode MS" w:eastAsia="Arial Unicode MS" w:hAnsi="Arial Unicode MS" w:cs="Arial Unicode MS"/>
          <w:sz w:val="24"/>
          <w:szCs w:val="24"/>
          <w:lang w:eastAsia="en-IN"/>
        </w:rPr>
        <w:br/>
        <w:t xml:space="preserve">HTML5, CSS3, Vanilla JavaScript, </w:t>
      </w:r>
      <w:proofErr w:type="spellStart"/>
      <w:r w:rsidRPr="00E67714">
        <w:rPr>
          <w:rFonts w:ascii="Arial Unicode MS" w:eastAsia="Arial Unicode MS" w:hAnsi="Arial Unicode MS" w:cs="Arial Unicode MS"/>
          <w:sz w:val="24"/>
          <w:szCs w:val="24"/>
          <w:lang w:eastAsia="en-IN"/>
        </w:rPr>
        <w:t>Axios</w:t>
      </w:r>
      <w:proofErr w:type="spellEnd"/>
      <w:r w:rsidRPr="00E67714">
        <w:rPr>
          <w:rFonts w:ascii="Arial Unicode MS" w:eastAsia="Arial Unicode MS" w:hAnsi="Arial Unicode MS" w:cs="Arial Unicode MS"/>
          <w:sz w:val="24"/>
          <w:szCs w:val="24"/>
          <w:lang w:eastAsia="en-IN"/>
        </w:rPr>
        <w:t>, html5-qrcode, QRCode.js, Browser Geolocation API</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b/>
          <w:bCs/>
          <w:sz w:val="24"/>
          <w:szCs w:val="24"/>
          <w:lang w:eastAsia="en-IN"/>
        </w:rPr>
        <w:t>Backend:</w:t>
      </w:r>
      <w:r w:rsidRPr="00E67714">
        <w:rPr>
          <w:rFonts w:ascii="Arial Unicode MS" w:eastAsia="Arial Unicode MS" w:hAnsi="Arial Unicode MS" w:cs="Arial Unicode MS"/>
          <w:sz w:val="24"/>
          <w:szCs w:val="24"/>
          <w:lang w:eastAsia="en-IN"/>
        </w:rPr>
        <w:br/>
        <w:t xml:space="preserve">Node.js, Express.js, JWT, </w:t>
      </w:r>
      <w:proofErr w:type="spellStart"/>
      <w:r w:rsidRPr="00E67714">
        <w:rPr>
          <w:rFonts w:ascii="Arial Unicode MS" w:eastAsia="Arial Unicode MS" w:hAnsi="Arial Unicode MS" w:cs="Arial Unicode MS"/>
          <w:sz w:val="24"/>
          <w:szCs w:val="24"/>
          <w:lang w:eastAsia="en-IN"/>
        </w:rPr>
        <w:t>bcrypt</w:t>
      </w:r>
      <w:proofErr w:type="spellEnd"/>
      <w:r w:rsidRPr="00E67714">
        <w:rPr>
          <w:rFonts w:ascii="Arial Unicode MS" w:eastAsia="Arial Unicode MS" w:hAnsi="Arial Unicode MS" w:cs="Arial Unicode MS"/>
          <w:sz w:val="24"/>
          <w:szCs w:val="24"/>
          <w:lang w:eastAsia="en-IN"/>
        </w:rPr>
        <w:t>, Crypto module, REST APIs</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b/>
          <w:bCs/>
          <w:sz w:val="24"/>
          <w:szCs w:val="24"/>
          <w:lang w:eastAsia="en-IN"/>
        </w:rPr>
        <w:t>Database:</w:t>
      </w:r>
      <w:r w:rsidRPr="00E67714">
        <w:rPr>
          <w:rFonts w:ascii="Arial Unicode MS" w:eastAsia="Arial Unicode MS" w:hAnsi="Arial Unicode MS" w:cs="Arial Unicode MS"/>
          <w:sz w:val="24"/>
          <w:szCs w:val="24"/>
          <w:lang w:eastAsia="en-IN"/>
        </w:rPr>
        <w:br/>
        <w:t>PostgreSQL</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b/>
          <w:bCs/>
          <w:sz w:val="24"/>
          <w:szCs w:val="24"/>
          <w:lang w:eastAsia="en-IN"/>
        </w:rPr>
        <w:t>Tools:</w:t>
      </w:r>
      <w:r w:rsidRPr="00E67714">
        <w:rPr>
          <w:rFonts w:ascii="Arial Unicode MS" w:eastAsia="Arial Unicode MS" w:hAnsi="Arial Unicode MS" w:cs="Arial Unicode MS"/>
          <w:sz w:val="24"/>
          <w:szCs w:val="24"/>
          <w:lang w:eastAsia="en-IN"/>
        </w:rPr>
        <w:br/>
        <w:t xml:space="preserve">Git, GitHub, Postman, </w:t>
      </w:r>
      <w:proofErr w:type="spellStart"/>
      <w:r w:rsidRPr="00E67714">
        <w:rPr>
          <w:rFonts w:ascii="Arial Unicode MS" w:eastAsia="Arial Unicode MS" w:hAnsi="Arial Unicode MS" w:cs="Arial Unicode MS"/>
          <w:sz w:val="24"/>
          <w:szCs w:val="24"/>
          <w:lang w:eastAsia="en-IN"/>
        </w:rPr>
        <w:t>Netlify</w:t>
      </w:r>
      <w:proofErr w:type="spellEnd"/>
      <w:r w:rsidRPr="00E67714">
        <w:rPr>
          <w:rFonts w:ascii="Arial Unicode MS" w:eastAsia="Arial Unicode MS" w:hAnsi="Arial Unicode MS" w:cs="Arial Unicode MS"/>
          <w:sz w:val="24"/>
          <w:szCs w:val="24"/>
          <w:lang w:eastAsia="en-IN"/>
        </w:rPr>
        <w:t>/</w:t>
      </w:r>
      <w:proofErr w:type="spellStart"/>
      <w:r w:rsidRPr="00E67714">
        <w:rPr>
          <w:rFonts w:ascii="Arial Unicode MS" w:eastAsia="Arial Unicode MS" w:hAnsi="Arial Unicode MS" w:cs="Arial Unicode MS"/>
          <w:sz w:val="24"/>
          <w:szCs w:val="24"/>
          <w:lang w:eastAsia="en-IN"/>
        </w:rPr>
        <w:t>Vercel</w:t>
      </w:r>
      <w:proofErr w:type="spellEnd"/>
      <w:r w:rsidRPr="00E67714">
        <w:rPr>
          <w:rFonts w:ascii="Arial Unicode MS" w:eastAsia="Arial Unicode MS" w:hAnsi="Arial Unicode MS" w:cs="Arial Unicode MS"/>
          <w:sz w:val="24"/>
          <w:szCs w:val="24"/>
          <w:lang w:eastAsia="en-IN"/>
        </w:rPr>
        <w:t>, Render/Railway</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60"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t>3. User Roles and Permissions</w:t>
      </w:r>
    </w:p>
    <w:p w:rsidR="00E67714" w:rsidRPr="00E67714" w:rsidRDefault="00E67714" w:rsidP="00E67714">
      <w:pPr>
        <w:numPr>
          <w:ilvl w:val="0"/>
          <w:numId w:val="13"/>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b/>
          <w:bCs/>
          <w:sz w:val="24"/>
          <w:szCs w:val="24"/>
          <w:lang w:eastAsia="en-IN"/>
        </w:rPr>
        <w:lastRenderedPageBreak/>
        <w:t>Student:</w:t>
      </w:r>
      <w:r w:rsidRPr="00E67714">
        <w:rPr>
          <w:rFonts w:ascii="Arial Unicode MS" w:eastAsia="Arial Unicode MS" w:hAnsi="Arial Unicode MS" w:cs="Arial Unicode MS"/>
          <w:sz w:val="24"/>
          <w:szCs w:val="24"/>
          <w:lang w:eastAsia="en-IN"/>
        </w:rPr>
        <w:t xml:space="preserve"> Scan QR, mark attendance, view personal records</w:t>
      </w:r>
    </w:p>
    <w:p w:rsidR="00E67714" w:rsidRPr="00E67714" w:rsidRDefault="00E67714" w:rsidP="00E67714">
      <w:pPr>
        <w:numPr>
          <w:ilvl w:val="0"/>
          <w:numId w:val="13"/>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b/>
          <w:bCs/>
          <w:sz w:val="24"/>
          <w:szCs w:val="24"/>
          <w:lang w:eastAsia="en-IN"/>
        </w:rPr>
        <w:t>Faculty:</w:t>
      </w:r>
      <w:r w:rsidRPr="00E67714">
        <w:rPr>
          <w:rFonts w:ascii="Arial Unicode MS" w:eastAsia="Arial Unicode MS" w:hAnsi="Arial Unicode MS" w:cs="Arial Unicode MS"/>
          <w:sz w:val="24"/>
          <w:szCs w:val="24"/>
          <w:lang w:eastAsia="en-IN"/>
        </w:rPr>
        <w:t xml:space="preserve"> Start/end attendance sessions, view session attendance</w:t>
      </w:r>
    </w:p>
    <w:p w:rsidR="00E67714" w:rsidRPr="00E67714" w:rsidRDefault="00E67714" w:rsidP="00E67714">
      <w:pPr>
        <w:numPr>
          <w:ilvl w:val="0"/>
          <w:numId w:val="13"/>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b/>
          <w:bCs/>
          <w:sz w:val="24"/>
          <w:szCs w:val="24"/>
          <w:lang w:eastAsia="en-IN"/>
        </w:rPr>
        <w:t>Admin:</w:t>
      </w:r>
      <w:r w:rsidRPr="00E67714">
        <w:rPr>
          <w:rFonts w:ascii="Arial Unicode MS" w:eastAsia="Arial Unicode MS" w:hAnsi="Arial Unicode MS" w:cs="Arial Unicode MS"/>
          <w:sz w:val="24"/>
          <w:szCs w:val="24"/>
          <w:lang w:eastAsia="en-IN"/>
        </w:rPr>
        <w:t xml:space="preserve"> Manage users, locations, devices, and reports</w:t>
      </w:r>
    </w:p>
    <w:p w:rsidR="00E67714" w:rsidRPr="00E67714" w:rsidRDefault="00E67714" w:rsidP="00E67714">
      <w:pPr>
        <w:numPr>
          <w:ilvl w:val="0"/>
          <w:numId w:val="13"/>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b/>
          <w:bCs/>
          <w:sz w:val="24"/>
          <w:szCs w:val="24"/>
          <w:lang w:eastAsia="en-IN"/>
        </w:rPr>
        <w:t>QR Device:</w:t>
      </w:r>
      <w:r w:rsidRPr="00E67714">
        <w:rPr>
          <w:rFonts w:ascii="Arial Unicode MS" w:eastAsia="Arial Unicode MS" w:hAnsi="Arial Unicode MS" w:cs="Arial Unicode MS"/>
          <w:sz w:val="24"/>
          <w:szCs w:val="24"/>
          <w:lang w:eastAsia="en-IN"/>
        </w:rPr>
        <w:t xml:space="preserve"> Authenticate and generate dynamic QR codes</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Role-based access is enforced using JWT authentication.</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61"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t>4. Functional Modules</w:t>
      </w:r>
    </w:p>
    <w:p w:rsidR="00E67714" w:rsidRPr="00E67714" w:rsidRDefault="00E67714" w:rsidP="00E67714">
      <w:pPr>
        <w:numPr>
          <w:ilvl w:val="0"/>
          <w:numId w:val="14"/>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Authentication and role management</w:t>
      </w:r>
    </w:p>
    <w:p w:rsidR="00E67714" w:rsidRPr="00E67714" w:rsidRDefault="00E67714" w:rsidP="00E67714">
      <w:pPr>
        <w:numPr>
          <w:ilvl w:val="0"/>
          <w:numId w:val="14"/>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Location and GPS radius management</w:t>
      </w:r>
    </w:p>
    <w:p w:rsidR="00E67714" w:rsidRPr="00E67714" w:rsidRDefault="00E67714" w:rsidP="00E67714">
      <w:pPr>
        <w:numPr>
          <w:ilvl w:val="0"/>
          <w:numId w:val="14"/>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Device authentication and control</w:t>
      </w:r>
    </w:p>
    <w:p w:rsidR="00E67714" w:rsidRPr="00E67714" w:rsidRDefault="00E67714" w:rsidP="00E67714">
      <w:pPr>
        <w:numPr>
          <w:ilvl w:val="0"/>
          <w:numId w:val="14"/>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Dynamic QR code generation</w:t>
      </w:r>
    </w:p>
    <w:p w:rsidR="00E67714" w:rsidRPr="00E67714" w:rsidRDefault="00E67714" w:rsidP="00E67714">
      <w:pPr>
        <w:numPr>
          <w:ilvl w:val="0"/>
          <w:numId w:val="14"/>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Attendance tracking and secure logging</w:t>
      </w:r>
    </w:p>
    <w:p w:rsidR="00E67714" w:rsidRPr="00E67714" w:rsidRDefault="00E67714" w:rsidP="00E67714">
      <w:pPr>
        <w:numPr>
          <w:ilvl w:val="0"/>
          <w:numId w:val="14"/>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Faculty session management</w:t>
      </w:r>
    </w:p>
    <w:p w:rsidR="00E67714" w:rsidRPr="00E67714" w:rsidRDefault="00E67714" w:rsidP="00E67714">
      <w:pPr>
        <w:numPr>
          <w:ilvl w:val="0"/>
          <w:numId w:val="14"/>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Admin monitoring and reporting</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62"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t>5. ATS Functionality</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The Attendance Tracking System (ATS) validates:</w:t>
      </w:r>
    </w:p>
    <w:p w:rsidR="00E67714" w:rsidRPr="00E67714" w:rsidRDefault="00E67714" w:rsidP="00E67714">
      <w:pPr>
        <w:numPr>
          <w:ilvl w:val="0"/>
          <w:numId w:val="15"/>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Authenticated QR device</w:t>
      </w:r>
    </w:p>
    <w:p w:rsidR="00E67714" w:rsidRPr="00E67714" w:rsidRDefault="00E67714" w:rsidP="00E67714">
      <w:pPr>
        <w:numPr>
          <w:ilvl w:val="0"/>
          <w:numId w:val="15"/>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Time-bound QR token</w:t>
      </w:r>
    </w:p>
    <w:p w:rsidR="00E67714" w:rsidRPr="00E67714" w:rsidRDefault="00E67714" w:rsidP="00E67714">
      <w:pPr>
        <w:numPr>
          <w:ilvl w:val="0"/>
          <w:numId w:val="15"/>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Student authentication</w:t>
      </w:r>
    </w:p>
    <w:p w:rsidR="00E67714" w:rsidRPr="00E67714" w:rsidRDefault="00E67714" w:rsidP="00E67714">
      <w:pPr>
        <w:numPr>
          <w:ilvl w:val="0"/>
          <w:numId w:val="15"/>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GPS radius compliance</w:t>
      </w:r>
    </w:p>
    <w:p w:rsidR="00E67714" w:rsidRPr="00E67714" w:rsidRDefault="00E67714" w:rsidP="00E67714">
      <w:pPr>
        <w:numPr>
          <w:ilvl w:val="0"/>
          <w:numId w:val="15"/>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Active faculty session</w:t>
      </w:r>
    </w:p>
    <w:p w:rsidR="00E67714" w:rsidRPr="00E67714" w:rsidRDefault="00E67714" w:rsidP="00E67714">
      <w:pPr>
        <w:numPr>
          <w:ilvl w:val="0"/>
          <w:numId w:val="15"/>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Duplicate attendance prevention</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Only validated attendance is stored in the system.</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63"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lastRenderedPageBreak/>
        <w:t>6. System Architecture</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 xml:space="preserve">The system follows a </w:t>
      </w:r>
      <w:r w:rsidRPr="00E67714">
        <w:rPr>
          <w:rFonts w:ascii="Arial Unicode MS" w:eastAsia="Arial Unicode MS" w:hAnsi="Arial Unicode MS" w:cs="Arial Unicode MS"/>
          <w:b/>
          <w:bCs/>
          <w:sz w:val="24"/>
          <w:szCs w:val="24"/>
          <w:lang w:eastAsia="en-IN"/>
        </w:rPr>
        <w:t>client–server architecture</w:t>
      </w:r>
      <w:r w:rsidRPr="00E67714">
        <w:rPr>
          <w:rFonts w:ascii="Arial Unicode MS" w:eastAsia="Arial Unicode MS" w:hAnsi="Arial Unicode MS" w:cs="Arial Unicode MS"/>
          <w:sz w:val="24"/>
          <w:szCs w:val="24"/>
          <w:lang w:eastAsia="en-IN"/>
        </w:rPr>
        <w:t xml:space="preserve"> with:</w:t>
      </w:r>
    </w:p>
    <w:p w:rsidR="00E67714" w:rsidRPr="00E67714" w:rsidRDefault="00E67714" w:rsidP="00E67714">
      <w:pPr>
        <w:numPr>
          <w:ilvl w:val="0"/>
          <w:numId w:val="16"/>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Web applications for Students, Devices, Admin, and Faculty</w:t>
      </w:r>
    </w:p>
    <w:p w:rsidR="00E67714" w:rsidRPr="00E67714" w:rsidRDefault="00E67714" w:rsidP="00E67714">
      <w:pPr>
        <w:numPr>
          <w:ilvl w:val="0"/>
          <w:numId w:val="16"/>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Node.js + Express backend handling validation and security</w:t>
      </w:r>
    </w:p>
    <w:p w:rsidR="00E67714" w:rsidRPr="00E67714" w:rsidRDefault="00E67714" w:rsidP="00E67714">
      <w:pPr>
        <w:numPr>
          <w:ilvl w:val="0"/>
          <w:numId w:val="16"/>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PostgreSQL database for persistent storage</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Communication is done through secure REST APIs using JWT.</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64"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t>7. Database Design</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The relational database includes:</w:t>
      </w:r>
    </w:p>
    <w:p w:rsidR="00E67714" w:rsidRPr="00E67714" w:rsidRDefault="00E67714" w:rsidP="00E67714">
      <w:pPr>
        <w:numPr>
          <w:ilvl w:val="0"/>
          <w:numId w:val="17"/>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0"/>
          <w:szCs w:val="20"/>
          <w:lang w:eastAsia="en-IN"/>
        </w:rPr>
        <w:t>users</w:t>
      </w:r>
      <w:r w:rsidRPr="00E67714">
        <w:rPr>
          <w:rFonts w:ascii="Arial Unicode MS" w:eastAsia="Arial Unicode MS" w:hAnsi="Arial Unicode MS" w:cs="Arial Unicode MS"/>
          <w:sz w:val="24"/>
          <w:szCs w:val="24"/>
          <w:lang w:eastAsia="en-IN"/>
        </w:rPr>
        <w:t xml:space="preserve"> – user credentials and roles</w:t>
      </w:r>
    </w:p>
    <w:p w:rsidR="00E67714" w:rsidRPr="00E67714" w:rsidRDefault="00E67714" w:rsidP="00E67714">
      <w:pPr>
        <w:numPr>
          <w:ilvl w:val="0"/>
          <w:numId w:val="17"/>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0"/>
          <w:szCs w:val="20"/>
          <w:lang w:eastAsia="en-IN"/>
        </w:rPr>
        <w:t>locations</w:t>
      </w:r>
      <w:r w:rsidRPr="00E67714">
        <w:rPr>
          <w:rFonts w:ascii="Arial Unicode MS" w:eastAsia="Arial Unicode MS" w:hAnsi="Arial Unicode MS" w:cs="Arial Unicode MS"/>
          <w:sz w:val="24"/>
          <w:szCs w:val="24"/>
          <w:lang w:eastAsia="en-IN"/>
        </w:rPr>
        <w:t xml:space="preserve"> – attendance locations and GPS radius</w:t>
      </w:r>
    </w:p>
    <w:p w:rsidR="00E67714" w:rsidRPr="00E67714" w:rsidRDefault="00E67714" w:rsidP="00E67714">
      <w:pPr>
        <w:numPr>
          <w:ilvl w:val="0"/>
          <w:numId w:val="17"/>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0"/>
          <w:szCs w:val="20"/>
          <w:lang w:eastAsia="en-IN"/>
        </w:rPr>
        <w:t>devices</w:t>
      </w:r>
      <w:r w:rsidRPr="00E67714">
        <w:rPr>
          <w:rFonts w:ascii="Arial Unicode MS" w:eastAsia="Arial Unicode MS" w:hAnsi="Arial Unicode MS" w:cs="Arial Unicode MS"/>
          <w:sz w:val="24"/>
          <w:szCs w:val="24"/>
          <w:lang w:eastAsia="en-IN"/>
        </w:rPr>
        <w:t xml:space="preserve"> – registered QR devices</w:t>
      </w:r>
    </w:p>
    <w:p w:rsidR="00E67714" w:rsidRPr="00E67714" w:rsidRDefault="00E67714" w:rsidP="00E67714">
      <w:pPr>
        <w:numPr>
          <w:ilvl w:val="0"/>
          <w:numId w:val="17"/>
        </w:numPr>
        <w:spacing w:before="100" w:beforeAutospacing="1" w:after="100" w:afterAutospacing="1" w:line="240" w:lineRule="auto"/>
        <w:rPr>
          <w:rFonts w:ascii="Arial Unicode MS" w:eastAsia="Arial Unicode MS" w:hAnsi="Arial Unicode MS" w:cs="Arial Unicode MS"/>
          <w:sz w:val="24"/>
          <w:szCs w:val="24"/>
          <w:lang w:eastAsia="en-IN"/>
        </w:rPr>
      </w:pPr>
      <w:proofErr w:type="spellStart"/>
      <w:r w:rsidRPr="00E67714">
        <w:rPr>
          <w:rFonts w:ascii="Arial Unicode MS" w:eastAsia="Arial Unicode MS" w:hAnsi="Arial Unicode MS" w:cs="Arial Unicode MS"/>
          <w:sz w:val="20"/>
          <w:szCs w:val="20"/>
          <w:lang w:eastAsia="en-IN"/>
        </w:rPr>
        <w:t>qr_tokens</w:t>
      </w:r>
      <w:proofErr w:type="spellEnd"/>
      <w:r w:rsidRPr="00E67714">
        <w:rPr>
          <w:rFonts w:ascii="Arial Unicode MS" w:eastAsia="Arial Unicode MS" w:hAnsi="Arial Unicode MS" w:cs="Arial Unicode MS"/>
          <w:sz w:val="24"/>
          <w:szCs w:val="24"/>
          <w:lang w:eastAsia="en-IN"/>
        </w:rPr>
        <w:t xml:space="preserve"> – dynamic QR tokens</w:t>
      </w:r>
    </w:p>
    <w:p w:rsidR="00E67714" w:rsidRPr="00E67714" w:rsidRDefault="00E67714" w:rsidP="00E67714">
      <w:pPr>
        <w:numPr>
          <w:ilvl w:val="0"/>
          <w:numId w:val="17"/>
        </w:numPr>
        <w:spacing w:before="100" w:beforeAutospacing="1" w:after="100" w:afterAutospacing="1" w:line="240" w:lineRule="auto"/>
        <w:rPr>
          <w:rFonts w:ascii="Arial Unicode MS" w:eastAsia="Arial Unicode MS" w:hAnsi="Arial Unicode MS" w:cs="Arial Unicode MS"/>
          <w:sz w:val="24"/>
          <w:szCs w:val="24"/>
          <w:lang w:eastAsia="en-IN"/>
        </w:rPr>
      </w:pPr>
      <w:proofErr w:type="spellStart"/>
      <w:r w:rsidRPr="00E67714">
        <w:rPr>
          <w:rFonts w:ascii="Arial Unicode MS" w:eastAsia="Arial Unicode MS" w:hAnsi="Arial Unicode MS" w:cs="Arial Unicode MS"/>
          <w:sz w:val="20"/>
          <w:szCs w:val="20"/>
          <w:lang w:eastAsia="en-IN"/>
        </w:rPr>
        <w:t>attendance_logs</w:t>
      </w:r>
      <w:proofErr w:type="spellEnd"/>
      <w:r w:rsidRPr="00E67714">
        <w:rPr>
          <w:rFonts w:ascii="Arial Unicode MS" w:eastAsia="Arial Unicode MS" w:hAnsi="Arial Unicode MS" w:cs="Arial Unicode MS"/>
          <w:sz w:val="24"/>
          <w:szCs w:val="24"/>
          <w:lang w:eastAsia="en-IN"/>
        </w:rPr>
        <w:t xml:space="preserve"> – attendance records</w:t>
      </w:r>
    </w:p>
    <w:p w:rsidR="00E67714" w:rsidRPr="00E67714" w:rsidRDefault="00E67714" w:rsidP="00E67714">
      <w:pPr>
        <w:numPr>
          <w:ilvl w:val="0"/>
          <w:numId w:val="17"/>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0"/>
          <w:szCs w:val="20"/>
          <w:lang w:eastAsia="en-IN"/>
        </w:rPr>
        <w:t>sessions</w:t>
      </w:r>
      <w:r w:rsidRPr="00E67714">
        <w:rPr>
          <w:rFonts w:ascii="Arial Unicode MS" w:eastAsia="Arial Unicode MS" w:hAnsi="Arial Unicode MS" w:cs="Arial Unicode MS"/>
          <w:sz w:val="24"/>
          <w:szCs w:val="24"/>
          <w:lang w:eastAsia="en-IN"/>
        </w:rPr>
        <w:t xml:space="preserve"> – faculty-controlled sessions</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65"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t>8. Advantages of the System</w:t>
      </w:r>
    </w:p>
    <w:p w:rsidR="00E67714" w:rsidRPr="00E67714" w:rsidRDefault="00E67714" w:rsidP="00E67714">
      <w:pPr>
        <w:numPr>
          <w:ilvl w:val="0"/>
          <w:numId w:val="18"/>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Eliminates proxy attendance</w:t>
      </w:r>
    </w:p>
    <w:p w:rsidR="00E67714" w:rsidRPr="00E67714" w:rsidRDefault="00E67714" w:rsidP="00E67714">
      <w:pPr>
        <w:numPr>
          <w:ilvl w:val="0"/>
          <w:numId w:val="18"/>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Prevents QR reuse and misuse</w:t>
      </w:r>
    </w:p>
    <w:p w:rsidR="00E67714" w:rsidRPr="00E67714" w:rsidRDefault="00E67714" w:rsidP="00E67714">
      <w:pPr>
        <w:numPr>
          <w:ilvl w:val="0"/>
          <w:numId w:val="18"/>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Ensures physical presence via GPS</w:t>
      </w:r>
    </w:p>
    <w:p w:rsidR="00E67714" w:rsidRPr="00E67714" w:rsidRDefault="00E67714" w:rsidP="00E67714">
      <w:pPr>
        <w:numPr>
          <w:ilvl w:val="0"/>
          <w:numId w:val="18"/>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Secure and scalable architecture</w:t>
      </w:r>
    </w:p>
    <w:p w:rsidR="00E67714" w:rsidRPr="00E67714" w:rsidRDefault="00E67714" w:rsidP="00E67714">
      <w:pPr>
        <w:numPr>
          <w:ilvl w:val="0"/>
          <w:numId w:val="18"/>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Real-time monitoring</w:t>
      </w:r>
    </w:p>
    <w:p w:rsidR="00E67714" w:rsidRPr="00E67714" w:rsidRDefault="00E67714" w:rsidP="00E67714">
      <w:pPr>
        <w:numPr>
          <w:ilvl w:val="0"/>
          <w:numId w:val="18"/>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Web-based, no installation required</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66"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lastRenderedPageBreak/>
        <w:t>9. Future Enhancements</w:t>
      </w:r>
    </w:p>
    <w:p w:rsidR="00E67714" w:rsidRPr="00E67714" w:rsidRDefault="00E67714" w:rsidP="00E67714">
      <w:pPr>
        <w:numPr>
          <w:ilvl w:val="0"/>
          <w:numId w:val="19"/>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Mobile applications</w:t>
      </w:r>
    </w:p>
    <w:p w:rsidR="00E67714" w:rsidRPr="00E67714" w:rsidRDefault="00E67714" w:rsidP="00E67714">
      <w:pPr>
        <w:numPr>
          <w:ilvl w:val="0"/>
          <w:numId w:val="19"/>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Face recognition</w:t>
      </w:r>
    </w:p>
    <w:p w:rsidR="00E67714" w:rsidRPr="00E67714" w:rsidRDefault="00E67714" w:rsidP="00E67714">
      <w:pPr>
        <w:numPr>
          <w:ilvl w:val="0"/>
          <w:numId w:val="19"/>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Offline attendance support</w:t>
      </w:r>
    </w:p>
    <w:p w:rsidR="00E67714" w:rsidRPr="00E67714" w:rsidRDefault="00E67714" w:rsidP="00E67714">
      <w:pPr>
        <w:numPr>
          <w:ilvl w:val="0"/>
          <w:numId w:val="19"/>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NFC integration</w:t>
      </w:r>
    </w:p>
    <w:p w:rsidR="00E67714" w:rsidRPr="00E67714" w:rsidRDefault="00E67714" w:rsidP="00E67714">
      <w:pPr>
        <w:numPr>
          <w:ilvl w:val="0"/>
          <w:numId w:val="19"/>
        </w:num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Advanced analytics and ERP integration</w:t>
      </w:r>
    </w:p>
    <w:p w:rsidR="00E67714" w:rsidRPr="00E67714" w:rsidRDefault="00E67714" w:rsidP="00E67714">
      <w:pPr>
        <w:spacing w:after="0"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pict>
          <v:rect id="_x0000_i1067" style="width:0;height:1.5pt" o:hralign="center" o:hrstd="t" o:hr="t" fillcolor="#a0a0a0" stroked="f"/>
        </w:pict>
      </w:r>
    </w:p>
    <w:p w:rsidR="00E67714" w:rsidRPr="00E67714" w:rsidRDefault="00E67714" w:rsidP="00E67714">
      <w:pPr>
        <w:spacing w:before="100" w:beforeAutospacing="1" w:after="100" w:afterAutospacing="1" w:line="240" w:lineRule="auto"/>
        <w:outlineLvl w:val="1"/>
        <w:rPr>
          <w:rFonts w:ascii="Arial Unicode MS" w:eastAsia="Arial Unicode MS" w:hAnsi="Arial Unicode MS" w:cs="Arial Unicode MS"/>
          <w:b/>
          <w:bCs/>
          <w:sz w:val="36"/>
          <w:szCs w:val="36"/>
          <w:lang w:eastAsia="en-IN"/>
        </w:rPr>
      </w:pPr>
      <w:r w:rsidRPr="00E67714">
        <w:rPr>
          <w:rFonts w:ascii="Arial Unicode MS" w:eastAsia="Arial Unicode MS" w:hAnsi="Arial Unicode MS" w:cs="Arial Unicode MS"/>
          <w:b/>
          <w:bCs/>
          <w:sz w:val="36"/>
          <w:szCs w:val="36"/>
          <w:lang w:eastAsia="en-IN"/>
        </w:rPr>
        <w:t>10. Conclusion</w:t>
      </w:r>
    </w:p>
    <w:p w:rsidR="00E67714" w:rsidRPr="00E67714" w:rsidRDefault="00E67714" w:rsidP="00E67714">
      <w:pPr>
        <w:spacing w:before="100" w:beforeAutospacing="1" w:after="100" w:afterAutospacing="1" w:line="240" w:lineRule="auto"/>
        <w:rPr>
          <w:rFonts w:ascii="Arial Unicode MS" w:eastAsia="Arial Unicode MS" w:hAnsi="Arial Unicode MS" w:cs="Arial Unicode MS"/>
          <w:sz w:val="24"/>
          <w:szCs w:val="24"/>
          <w:lang w:eastAsia="en-IN"/>
        </w:rPr>
      </w:pPr>
      <w:r w:rsidRPr="00E67714">
        <w:rPr>
          <w:rFonts w:ascii="Arial Unicode MS" w:eastAsia="Arial Unicode MS" w:hAnsi="Arial Unicode MS" w:cs="Arial Unicode MS"/>
          <w:sz w:val="24"/>
          <w:szCs w:val="24"/>
          <w:lang w:eastAsia="en-IN"/>
        </w:rPr>
        <w:t xml:space="preserve">The </w:t>
      </w:r>
      <w:proofErr w:type="spellStart"/>
      <w:r w:rsidRPr="00E67714">
        <w:rPr>
          <w:rFonts w:ascii="Arial Unicode MS" w:eastAsia="Arial Unicode MS" w:hAnsi="Arial Unicode MS" w:cs="Arial Unicode MS"/>
          <w:b/>
          <w:bCs/>
          <w:sz w:val="24"/>
          <w:szCs w:val="24"/>
          <w:lang w:eastAsia="en-IN"/>
        </w:rPr>
        <w:t>GeoQR</w:t>
      </w:r>
      <w:proofErr w:type="spellEnd"/>
      <w:r w:rsidRPr="00E67714">
        <w:rPr>
          <w:rFonts w:ascii="Arial Unicode MS" w:eastAsia="Arial Unicode MS" w:hAnsi="Arial Unicode MS" w:cs="Arial Unicode MS"/>
          <w:b/>
          <w:bCs/>
          <w:sz w:val="24"/>
          <w:szCs w:val="24"/>
          <w:lang w:eastAsia="en-IN"/>
        </w:rPr>
        <w:t xml:space="preserve"> Attendance System</w:t>
      </w:r>
      <w:r w:rsidRPr="00E67714">
        <w:rPr>
          <w:rFonts w:ascii="Arial Unicode MS" w:eastAsia="Arial Unicode MS" w:hAnsi="Arial Unicode MS" w:cs="Arial Unicode MS"/>
          <w:sz w:val="24"/>
          <w:szCs w:val="24"/>
          <w:lang w:eastAsia="en-IN"/>
        </w:rPr>
        <w:t xml:space="preserve"> offers a secure, efficient, and scalable solution for modern attendance management. By combining dynamic QR codes, device authentication, and GPS validation, it effectively overcomes the limitations of traditional attendance systems and is suitable for real-world deployment.</w:t>
      </w:r>
    </w:p>
    <w:p w:rsidR="00557CB3" w:rsidRPr="00E67714" w:rsidRDefault="00557CB3" w:rsidP="00E67714">
      <w:pPr>
        <w:spacing w:before="100" w:beforeAutospacing="1" w:after="100" w:afterAutospacing="1" w:line="240" w:lineRule="auto"/>
        <w:outlineLvl w:val="1"/>
        <w:rPr>
          <w:rFonts w:ascii="Arial Unicode MS" w:eastAsia="Arial Unicode MS" w:hAnsi="Arial Unicode MS" w:cs="Arial Unicode MS"/>
        </w:rPr>
      </w:pPr>
    </w:p>
    <w:sectPr w:rsidR="00557CB3" w:rsidRPr="00E677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65A5"/>
    <w:multiLevelType w:val="multilevel"/>
    <w:tmpl w:val="6C4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A5606"/>
    <w:multiLevelType w:val="multilevel"/>
    <w:tmpl w:val="BBC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0B8E"/>
    <w:multiLevelType w:val="multilevel"/>
    <w:tmpl w:val="E434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226BA"/>
    <w:multiLevelType w:val="multilevel"/>
    <w:tmpl w:val="B16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111BF"/>
    <w:multiLevelType w:val="multilevel"/>
    <w:tmpl w:val="F4FE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324AA"/>
    <w:multiLevelType w:val="multilevel"/>
    <w:tmpl w:val="AE3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23AAA"/>
    <w:multiLevelType w:val="multilevel"/>
    <w:tmpl w:val="B32A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363B1"/>
    <w:multiLevelType w:val="multilevel"/>
    <w:tmpl w:val="82F2E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484CA3"/>
    <w:multiLevelType w:val="multilevel"/>
    <w:tmpl w:val="845C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70E2F"/>
    <w:multiLevelType w:val="multilevel"/>
    <w:tmpl w:val="B91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E51FE"/>
    <w:multiLevelType w:val="multilevel"/>
    <w:tmpl w:val="9AF8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97EFA"/>
    <w:multiLevelType w:val="multilevel"/>
    <w:tmpl w:val="21C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003A4"/>
    <w:multiLevelType w:val="multilevel"/>
    <w:tmpl w:val="B46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E76C0"/>
    <w:multiLevelType w:val="multilevel"/>
    <w:tmpl w:val="ED4E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A3FCB"/>
    <w:multiLevelType w:val="multilevel"/>
    <w:tmpl w:val="3E5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F1201"/>
    <w:multiLevelType w:val="multilevel"/>
    <w:tmpl w:val="D114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B6652"/>
    <w:multiLevelType w:val="multilevel"/>
    <w:tmpl w:val="4CE2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D5503"/>
    <w:multiLevelType w:val="multilevel"/>
    <w:tmpl w:val="4DA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D5DAB"/>
    <w:multiLevelType w:val="multilevel"/>
    <w:tmpl w:val="6970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17"/>
  </w:num>
  <w:num w:numId="4">
    <w:abstractNumId w:val="10"/>
  </w:num>
  <w:num w:numId="5">
    <w:abstractNumId w:val="7"/>
  </w:num>
  <w:num w:numId="6">
    <w:abstractNumId w:val="4"/>
  </w:num>
  <w:num w:numId="7">
    <w:abstractNumId w:val="6"/>
  </w:num>
  <w:num w:numId="8">
    <w:abstractNumId w:val="9"/>
  </w:num>
  <w:num w:numId="9">
    <w:abstractNumId w:val="1"/>
  </w:num>
  <w:num w:numId="10">
    <w:abstractNumId w:val="2"/>
  </w:num>
  <w:num w:numId="11">
    <w:abstractNumId w:val="13"/>
  </w:num>
  <w:num w:numId="12">
    <w:abstractNumId w:val="5"/>
  </w:num>
  <w:num w:numId="13">
    <w:abstractNumId w:val="8"/>
  </w:num>
  <w:num w:numId="14">
    <w:abstractNumId w:val="3"/>
  </w:num>
  <w:num w:numId="15">
    <w:abstractNumId w:val="11"/>
  </w:num>
  <w:num w:numId="16">
    <w:abstractNumId w:val="16"/>
  </w:num>
  <w:num w:numId="17">
    <w:abstractNumId w:val="15"/>
  </w:num>
  <w:num w:numId="18">
    <w:abstractNumId w:val="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714"/>
    <w:rsid w:val="00030F39"/>
    <w:rsid w:val="000440BF"/>
    <w:rsid w:val="00044E18"/>
    <w:rsid w:val="000A54C9"/>
    <w:rsid w:val="00106AE1"/>
    <w:rsid w:val="00142CFC"/>
    <w:rsid w:val="00164586"/>
    <w:rsid w:val="00222891"/>
    <w:rsid w:val="00282A71"/>
    <w:rsid w:val="00285C89"/>
    <w:rsid w:val="003615D2"/>
    <w:rsid w:val="0047575F"/>
    <w:rsid w:val="00477D88"/>
    <w:rsid w:val="004847B3"/>
    <w:rsid w:val="0053036E"/>
    <w:rsid w:val="00543EA0"/>
    <w:rsid w:val="00554CBF"/>
    <w:rsid w:val="00557CB3"/>
    <w:rsid w:val="00585CA3"/>
    <w:rsid w:val="007D2DFE"/>
    <w:rsid w:val="00A1363C"/>
    <w:rsid w:val="00BA65B5"/>
    <w:rsid w:val="00E67714"/>
    <w:rsid w:val="00E91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22A24C-8172-418D-AA0A-72CB5060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77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6771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71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6771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67714"/>
    <w:rPr>
      <w:b/>
      <w:bCs/>
    </w:rPr>
  </w:style>
  <w:style w:type="paragraph" w:styleId="NormalWeb">
    <w:name w:val="Normal (Web)"/>
    <w:basedOn w:val="Normal"/>
    <w:uiPriority w:val="99"/>
    <w:semiHidden/>
    <w:unhideWhenUsed/>
    <w:rsid w:val="00E677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67714"/>
    <w:rPr>
      <w:i/>
      <w:iCs/>
    </w:rPr>
  </w:style>
  <w:style w:type="character" w:styleId="HTMLCode">
    <w:name w:val="HTML Code"/>
    <w:basedOn w:val="DefaultParagraphFont"/>
    <w:uiPriority w:val="99"/>
    <w:semiHidden/>
    <w:unhideWhenUsed/>
    <w:rsid w:val="00E677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98191">
      <w:bodyDiv w:val="1"/>
      <w:marLeft w:val="0"/>
      <w:marRight w:val="0"/>
      <w:marTop w:val="0"/>
      <w:marBottom w:val="0"/>
      <w:divBdr>
        <w:top w:val="none" w:sz="0" w:space="0" w:color="auto"/>
        <w:left w:val="none" w:sz="0" w:space="0" w:color="auto"/>
        <w:bottom w:val="none" w:sz="0" w:space="0" w:color="auto"/>
        <w:right w:val="none" w:sz="0" w:space="0" w:color="auto"/>
      </w:divBdr>
      <w:divsChild>
        <w:div w:id="1481000512">
          <w:marLeft w:val="0"/>
          <w:marRight w:val="0"/>
          <w:marTop w:val="0"/>
          <w:marBottom w:val="0"/>
          <w:divBdr>
            <w:top w:val="none" w:sz="0" w:space="0" w:color="auto"/>
            <w:left w:val="none" w:sz="0" w:space="0" w:color="auto"/>
            <w:bottom w:val="none" w:sz="0" w:space="0" w:color="auto"/>
            <w:right w:val="none" w:sz="0" w:space="0" w:color="auto"/>
          </w:divBdr>
          <w:divsChild>
            <w:div w:id="17178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 Patel</dc:creator>
  <cp:keywords/>
  <dc:description/>
  <cp:lastModifiedBy>Hir Patel</cp:lastModifiedBy>
  <cp:revision>1</cp:revision>
  <dcterms:created xsi:type="dcterms:W3CDTF">2025-12-26T18:49:00Z</dcterms:created>
  <dcterms:modified xsi:type="dcterms:W3CDTF">2025-12-26T18:54:00Z</dcterms:modified>
</cp:coreProperties>
</file>