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058A0" w14:textId="77777777" w:rsidR="00280F2B" w:rsidRDefault="00280F2B"/>
    <w:sectPr w:rsidR="00280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596"/>
    <w:rsid w:val="00046E23"/>
    <w:rsid w:val="00280F2B"/>
    <w:rsid w:val="00CB0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8A3EC"/>
  <w15:chartTrackingRefBased/>
  <w15:docId w15:val="{4067E06D-0543-4090-88E1-47587DA7F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Puspak Saha</dc:creator>
  <cp:keywords/>
  <dc:description/>
  <cp:lastModifiedBy>Puspak Saha</cp:lastModifiedBy>
  <cp:revision>1</cp:revision>
  <dcterms:created xsi:type="dcterms:W3CDTF">2020-08-08T05:34:00Z</dcterms:created>
  <dcterms:modified xsi:type="dcterms:W3CDTF">2020-08-08T05:35:00Z</dcterms:modified>
</cp:coreProperties>
</file>