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 and conducting research for</w:t>
      </w:r>
      <w:r>
        <w:t xml:space="preserve"> </w:t>
      </w:r>
      <w:r>
        <w:t xml:space="preserve">solving project problems.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devopslinux-administration-experience"/>
      <w:r>
        <w:t xml:space="preserve">DevOps/Linux Administration Experience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Virtualization/Containers</w:t>
      </w:r>
      <w:r>
        <w:t xml:space="preserve">: VirtualBox, KVM/QEMU (libvirt, Proxmox VE),</w:t>
      </w:r>
      <w:r>
        <w:t xml:space="preserve"> </w:t>
      </w:r>
      <w:r>
        <w:t xml:space="preserve">Docker (multi-stage builds), Docker Compose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Configured/Used</w:t>
      </w:r>
      <w:r>
        <w:t xml:space="preserve">: ssh (+sshfs), NFS, FTP, RAID 0/5/6 (mdadm), LVM,</w:t>
      </w:r>
      <w:r>
        <w:t xml:space="preserve"> </w:t>
      </w:r>
      <w:r>
        <w:t xml:space="preserve">nginx, Redmine, SCM-Manager, Jenkins (configuration/administration),</w:t>
      </w:r>
      <w:r>
        <w:t xml:space="preserve"> </w:t>
      </w:r>
      <w:r>
        <w:t xml:space="preserve">Gitea, iptables, Kernel configuration/building, LILO/GRUB,</w:t>
      </w:r>
      <w:r>
        <w:t xml:space="preserve"> </w:t>
      </w:r>
      <w:r>
        <w:t xml:space="preserve">rsync, lsyncd+unison.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Promoted the use</w:t>
      </w:r>
      <w:r>
        <w:t xml:space="preserve">: DRBD, GlusterFS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Linux Distributions</w:t>
      </w:r>
      <w:r>
        <w:t xml:space="preserve">: Gentoo, ArchLinux, CentOS, Debian/Ubuntu, Slackware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2022-07-15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2022-07-15T09:37:13Z</dcterms:created>
  <dcterms:modified xsi:type="dcterms:W3CDTF">2022-07-15T09:37:13Z</dcterms:modified>
</cp:coreProperties>
</file>