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A33F5B" w14:textId="77777777" w:rsidR="008137AE" w:rsidRDefault="008137AE"/>
    <w:p w14:paraId="58C27553" w14:textId="77777777" w:rsidR="008137AE" w:rsidRDefault="00E13B5B">
      <w:pPr>
        <w:spacing w:before="800" w:after="80"/>
        <w:jc w:val="center"/>
      </w:pPr>
      <w:r>
        <w:rPr>
          <w:rFonts w:ascii="Calibri" w:eastAsia="Calibri" w:hAnsi="Calibri" w:cs="Calibri"/>
          <w:b/>
          <w:bCs/>
          <w:color w:val="1F3864"/>
          <w:sz w:val="44"/>
          <w:szCs w:val="44"/>
        </w:rPr>
        <w:t>ИНСТРУКЦИЯ</w:t>
      </w:r>
    </w:p>
    <w:p w14:paraId="371BE751" w14:textId="77777777" w:rsidR="008137AE" w:rsidRDefault="00E13B5B">
      <w:pPr>
        <w:spacing w:after="60"/>
        <w:jc w:val="center"/>
      </w:pPr>
      <w:r>
        <w:rPr>
          <w:rFonts w:ascii="Calibri" w:eastAsia="Calibri" w:hAnsi="Calibri" w:cs="Calibri"/>
          <w:b/>
          <w:bCs/>
          <w:color w:val="2E5395"/>
          <w:sz w:val="30"/>
          <w:szCs w:val="30"/>
        </w:rPr>
        <w:t>Программа автоматизированного планирования отгрузок</w:t>
      </w:r>
    </w:p>
    <w:p w14:paraId="4485D30F" w14:textId="77777777" w:rsidR="008137AE" w:rsidRDefault="00E13B5B">
      <w:pPr>
        <w:spacing w:after="400"/>
        <w:jc w:val="center"/>
      </w:pPr>
      <w:r>
        <w:rPr>
          <w:rFonts w:ascii="Calibri" w:eastAsia="Calibri" w:hAnsi="Calibri" w:cs="Calibri"/>
          <w:i/>
          <w:iCs/>
          <w:color w:val="595959"/>
          <w:sz w:val="24"/>
          <w:szCs w:val="24"/>
        </w:rPr>
        <w:t>(</w:t>
      </w:r>
      <w:proofErr w:type="spellStart"/>
      <w:r>
        <w:rPr>
          <w:rFonts w:ascii="Calibri" w:eastAsia="Calibri" w:hAnsi="Calibri" w:cs="Calibri"/>
          <w:i/>
          <w:iCs/>
          <w:color w:val="595959"/>
          <w:sz w:val="24"/>
          <w:szCs w:val="24"/>
        </w:rPr>
        <w:t>Order</w:t>
      </w:r>
      <w:proofErr w:type="spellEnd"/>
      <w:r>
        <w:rPr>
          <w:rFonts w:ascii="Calibri" w:eastAsia="Calibri" w:hAnsi="Calibri" w:cs="Calibri"/>
          <w:i/>
          <w:iCs/>
          <w:color w:val="595959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595959"/>
          <w:sz w:val="24"/>
          <w:szCs w:val="24"/>
        </w:rPr>
        <w:t>Fulfillment</w:t>
      </w:r>
      <w:proofErr w:type="spellEnd"/>
      <w:r>
        <w:rPr>
          <w:rFonts w:ascii="Calibri" w:eastAsia="Calibri" w:hAnsi="Calibri" w:cs="Calibri"/>
          <w:i/>
          <w:iCs/>
          <w:color w:val="595959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595959"/>
          <w:sz w:val="24"/>
          <w:szCs w:val="24"/>
        </w:rPr>
        <w:t>Planner</w:t>
      </w:r>
      <w:proofErr w:type="spellEnd"/>
      <w:r>
        <w:rPr>
          <w:rFonts w:ascii="Calibri" w:eastAsia="Calibri" w:hAnsi="Calibri" w:cs="Calibri"/>
          <w:i/>
          <w:iCs/>
          <w:color w:val="595959"/>
          <w:sz w:val="24"/>
          <w:szCs w:val="24"/>
        </w:rPr>
        <w:t>)</w:t>
      </w:r>
    </w:p>
    <w:p w14:paraId="5CFECEF9" w14:textId="77777777" w:rsidR="008137AE" w:rsidRDefault="008137AE">
      <w:pPr>
        <w:pBdr>
          <w:top w:val="single" w:sz="6" w:space="8" w:color="2E5395"/>
        </w:pBdr>
        <w:spacing w:before="200" w:after="800"/>
        <w:jc w:val="center"/>
      </w:pPr>
    </w:p>
    <w:p w14:paraId="36570F35" w14:textId="77777777" w:rsidR="008137AE" w:rsidRDefault="00E13B5B">
      <w:pPr>
        <w:pStyle w:val="1"/>
        <w:pBdr>
          <w:bottom w:val="single" w:sz="8" w:space="4" w:color="2E5395"/>
        </w:pBdr>
        <w:spacing w:before="400" w:after="200"/>
      </w:pPr>
      <w:r>
        <w:rPr>
          <w:rFonts w:ascii="Calibri" w:eastAsia="Calibri" w:hAnsi="Calibri" w:cs="Calibri"/>
          <w:b/>
          <w:bCs/>
          <w:color w:val="1F3864"/>
          <w:sz w:val="30"/>
          <w:szCs w:val="30"/>
        </w:rPr>
        <w:t>1. Общее описание</w:t>
      </w:r>
    </w:p>
    <w:p w14:paraId="44EF3B8C" w14:textId="77777777" w:rsidR="008137AE" w:rsidRDefault="00E13B5B">
      <w:pPr>
        <w:spacing w:after="140" w:line="276" w:lineRule="auto"/>
      </w:pPr>
      <w:r>
        <w:rPr>
          <w:rFonts w:ascii="Calibri" w:eastAsia="Calibri" w:hAnsi="Calibri" w:cs="Calibri"/>
          <w:sz w:val="21"/>
          <w:szCs w:val="21"/>
        </w:rPr>
        <w:t>Приложение предназначено для автоматического формирования рейсов между складами «Склад Скопин РЦ» и «Склад Основной». Программа анализирует файл потребности («Обеспечение заказов»), сопоставляет данные со справочниками габаритов и веса, рассчитывает необхо</w:t>
      </w:r>
      <w:r>
        <w:rPr>
          <w:rFonts w:ascii="Calibri" w:eastAsia="Calibri" w:hAnsi="Calibri" w:cs="Calibri"/>
          <w:sz w:val="21"/>
          <w:szCs w:val="21"/>
        </w:rPr>
        <w:t xml:space="preserve">димое количество паллет и формирует оптимальные рейсы с учётом ограничений по высоте и количеству </w:t>
      </w:r>
      <w:proofErr w:type="spellStart"/>
      <w:r>
        <w:rPr>
          <w:rFonts w:ascii="Calibri" w:eastAsia="Calibri" w:hAnsi="Calibri" w:cs="Calibri"/>
          <w:sz w:val="21"/>
          <w:szCs w:val="21"/>
        </w:rPr>
        <w:t>паллетомест</w:t>
      </w:r>
      <w:proofErr w:type="spellEnd"/>
      <w:r>
        <w:rPr>
          <w:rFonts w:ascii="Calibri" w:eastAsia="Calibri" w:hAnsi="Calibri" w:cs="Calibri"/>
          <w:sz w:val="21"/>
          <w:szCs w:val="21"/>
        </w:rPr>
        <w:t>.</w:t>
      </w:r>
    </w:p>
    <w:p w14:paraId="28CC34CA" w14:textId="77777777" w:rsidR="008137AE" w:rsidRDefault="00E13B5B">
      <w:pPr>
        <w:pStyle w:val="1"/>
        <w:pBdr>
          <w:bottom w:val="single" w:sz="8" w:space="4" w:color="2E5395"/>
        </w:pBdr>
        <w:spacing w:before="400" w:after="200"/>
      </w:pPr>
      <w:r>
        <w:rPr>
          <w:rFonts w:ascii="Calibri" w:eastAsia="Calibri" w:hAnsi="Calibri" w:cs="Calibri"/>
          <w:b/>
          <w:bCs/>
          <w:color w:val="1F3864"/>
          <w:sz w:val="30"/>
          <w:szCs w:val="30"/>
        </w:rPr>
        <w:t>2. Требуемые файлы</w:t>
      </w:r>
    </w:p>
    <w:p w14:paraId="3D11F56F" w14:textId="77777777" w:rsidR="008137AE" w:rsidRDefault="00E13B5B">
      <w:pPr>
        <w:spacing w:after="140" w:line="276" w:lineRule="auto"/>
      </w:pPr>
      <w:r>
        <w:rPr>
          <w:rFonts w:ascii="Calibri" w:eastAsia="Calibri" w:hAnsi="Calibri" w:cs="Calibri"/>
          <w:sz w:val="21"/>
          <w:szCs w:val="21"/>
        </w:rPr>
        <w:t>Для работы программы необходимо подготовить и загрузить следующие 5 файлов Excel: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400"/>
        <w:gridCol w:w="2600"/>
        <w:gridCol w:w="3500"/>
      </w:tblGrid>
      <w:tr w:rsidR="008137AE" w14:paraId="2FEB1FE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018B2C" w14:textId="77777777" w:rsidR="008137AE" w:rsidRDefault="00E13B5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№</w:t>
            </w:r>
          </w:p>
        </w:tc>
        <w:tc>
          <w:tcPr>
            <w:tcW w:w="24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450DBF" w14:textId="77777777" w:rsidR="008137AE" w:rsidRDefault="00E13B5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Файл</w:t>
            </w:r>
          </w:p>
        </w:tc>
        <w:tc>
          <w:tcPr>
            <w:tcW w:w="26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2D2E7C" w14:textId="77777777" w:rsidR="008137AE" w:rsidRDefault="00E13B5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Назначение</w:t>
            </w:r>
          </w:p>
        </w:tc>
        <w:tc>
          <w:tcPr>
            <w:tcW w:w="35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5CF335" w14:textId="77777777" w:rsidR="008137AE" w:rsidRDefault="00E13B5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Ключевые столбцы</w:t>
            </w:r>
          </w:p>
        </w:tc>
      </w:tr>
      <w:tr w:rsidR="008137AE" w14:paraId="49156C0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32DC98" w14:textId="77777777" w:rsidR="008137AE" w:rsidRDefault="00E13B5B">
            <w:pPr>
              <w:jc w:val="center"/>
            </w:pPr>
            <w:r>
              <w:rPr>
                <w:rFonts w:ascii="Calibri" w:eastAsia="Calibri" w:hAnsi="Calibri" w:cs="Calibri"/>
                <w:color w:val="000000"/>
              </w:rPr>
              <w:t>1</w:t>
            </w:r>
          </w:p>
        </w:tc>
        <w:tc>
          <w:tcPr>
            <w:tcW w:w="24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45959A" w14:textId="77777777" w:rsidR="008137AE" w:rsidRDefault="00E13B5B">
            <w:r>
              <w:rPr>
                <w:rFonts w:ascii="Calibri" w:eastAsia="Calibri" w:hAnsi="Calibri" w:cs="Calibri"/>
                <w:color w:val="000000"/>
              </w:rPr>
              <w:t>Обеспечение заказов.xlsx</w:t>
            </w:r>
          </w:p>
        </w:tc>
        <w:tc>
          <w:tcPr>
            <w:tcW w:w="2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88FB61" w14:textId="77777777" w:rsidR="008137AE" w:rsidRDefault="00E13B5B">
            <w:r>
              <w:rPr>
                <w:rFonts w:ascii="Calibri" w:eastAsia="Calibri" w:hAnsi="Calibri" w:cs="Calibri"/>
                <w:color w:val="000000"/>
              </w:rPr>
              <w:t>Основной файл спроса</w:t>
            </w:r>
          </w:p>
        </w:tc>
        <w:tc>
          <w:tcPr>
            <w:tcW w:w="35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208830" w14:textId="77777777" w:rsidR="008137AE" w:rsidRDefault="00E13B5B">
            <w:r>
              <w:rPr>
                <w:rFonts w:ascii="Calibri" w:eastAsia="Calibri" w:hAnsi="Calibri" w:cs="Calibri"/>
                <w:color w:val="000000"/>
              </w:rPr>
              <w:t>Номенклатура, Склады (Скопин/Основной), Даты потребности</w:t>
            </w:r>
          </w:p>
        </w:tc>
      </w:tr>
      <w:tr w:rsidR="008137AE" w14:paraId="396277D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DD6902" w14:textId="77777777" w:rsidR="008137AE" w:rsidRDefault="00E13B5B">
            <w:pPr>
              <w:jc w:val="center"/>
            </w:pPr>
            <w:r>
              <w:rPr>
                <w:rFonts w:ascii="Calibri" w:eastAsia="Calibri" w:hAnsi="Calibri" w:cs="Calibri"/>
                <w:color w:val="000000"/>
              </w:rPr>
              <w:t>2</w:t>
            </w:r>
          </w:p>
        </w:tc>
        <w:tc>
          <w:tcPr>
            <w:tcW w:w="2400" w:type="dxa"/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125B3A" w14:textId="77777777" w:rsidR="008137AE" w:rsidRDefault="00E13B5B">
            <w:r>
              <w:rPr>
                <w:rFonts w:ascii="Calibri" w:eastAsia="Calibri" w:hAnsi="Calibri" w:cs="Calibri"/>
                <w:color w:val="000000"/>
              </w:rPr>
              <w:t>Номенклатура-гофра.xlsx</w:t>
            </w:r>
          </w:p>
        </w:tc>
        <w:tc>
          <w:tcPr>
            <w:tcW w:w="2600" w:type="dxa"/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429052" w14:textId="77777777" w:rsidR="008137AE" w:rsidRDefault="00E13B5B">
            <w:r>
              <w:rPr>
                <w:rFonts w:ascii="Calibri" w:eastAsia="Calibri" w:hAnsi="Calibri" w:cs="Calibri"/>
                <w:color w:val="000000"/>
              </w:rPr>
              <w:t>Связь товара с типом упаковки</w:t>
            </w:r>
          </w:p>
        </w:tc>
        <w:tc>
          <w:tcPr>
            <w:tcW w:w="3500" w:type="dxa"/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A761DF" w14:textId="77777777" w:rsidR="008137AE" w:rsidRDefault="00E13B5B">
            <w:r>
              <w:rPr>
                <w:rFonts w:ascii="Calibri" w:eastAsia="Calibri" w:hAnsi="Calibri" w:cs="Calibri"/>
                <w:color w:val="000000"/>
              </w:rPr>
              <w:t>Номенклатура, Гофра</w:t>
            </w:r>
          </w:p>
        </w:tc>
      </w:tr>
      <w:tr w:rsidR="008137AE" w14:paraId="0B8F3E7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9B2B33" w14:textId="77777777" w:rsidR="008137AE" w:rsidRDefault="00E13B5B">
            <w:pPr>
              <w:jc w:val="center"/>
            </w:pPr>
            <w:r>
              <w:rPr>
                <w:rFonts w:ascii="Calibri" w:eastAsia="Calibri" w:hAnsi="Calibri" w:cs="Calibri"/>
                <w:color w:val="000000"/>
              </w:rPr>
              <w:t>3</w:t>
            </w:r>
          </w:p>
        </w:tc>
        <w:tc>
          <w:tcPr>
            <w:tcW w:w="24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D505B1" w14:textId="77777777" w:rsidR="008137AE" w:rsidRDefault="00E13B5B">
            <w:r>
              <w:rPr>
                <w:rFonts w:ascii="Calibri" w:eastAsia="Calibri" w:hAnsi="Calibri" w:cs="Calibri"/>
                <w:color w:val="000000"/>
              </w:rPr>
              <w:t>Гофра высота.xlsx</w:t>
            </w:r>
          </w:p>
        </w:tc>
        <w:tc>
          <w:tcPr>
            <w:tcW w:w="2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4819AF" w14:textId="77777777" w:rsidR="008137AE" w:rsidRDefault="00E13B5B">
            <w:r>
              <w:rPr>
                <w:rFonts w:ascii="Calibri" w:eastAsia="Calibri" w:hAnsi="Calibri" w:cs="Calibri"/>
                <w:color w:val="000000"/>
              </w:rPr>
              <w:t>Параметры высоты упаковки</w:t>
            </w:r>
          </w:p>
        </w:tc>
        <w:tc>
          <w:tcPr>
            <w:tcW w:w="35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0E4C3B" w14:textId="77777777" w:rsidR="008137AE" w:rsidRDefault="00E13B5B">
            <w:r>
              <w:rPr>
                <w:rFonts w:ascii="Calibri" w:eastAsia="Calibri" w:hAnsi="Calibri" w:cs="Calibri"/>
                <w:color w:val="000000"/>
              </w:rPr>
              <w:t>Наименование гофры, Высота (мм)</w:t>
            </w:r>
          </w:p>
        </w:tc>
      </w:tr>
      <w:tr w:rsidR="008137AE" w14:paraId="1A47E72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5B21B6" w14:textId="77777777" w:rsidR="008137AE" w:rsidRDefault="00E13B5B">
            <w:pPr>
              <w:jc w:val="center"/>
            </w:pPr>
            <w:r>
              <w:rPr>
                <w:rFonts w:ascii="Calibri" w:eastAsia="Calibri" w:hAnsi="Calibri" w:cs="Calibri"/>
                <w:color w:val="000000"/>
              </w:rPr>
              <w:t>4</w:t>
            </w:r>
          </w:p>
        </w:tc>
        <w:tc>
          <w:tcPr>
            <w:tcW w:w="2400" w:type="dxa"/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29007B" w14:textId="77777777" w:rsidR="008137AE" w:rsidRDefault="00E13B5B">
            <w:r>
              <w:rPr>
                <w:rFonts w:ascii="Calibri" w:eastAsia="Calibri" w:hAnsi="Calibri" w:cs="Calibri"/>
                <w:color w:val="000000"/>
              </w:rPr>
              <w:t>Номенклатура справочник.xlsx</w:t>
            </w:r>
          </w:p>
        </w:tc>
        <w:tc>
          <w:tcPr>
            <w:tcW w:w="2600" w:type="dxa"/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0465D1" w14:textId="77777777" w:rsidR="008137AE" w:rsidRDefault="00E13B5B">
            <w:r>
              <w:rPr>
                <w:rFonts w:ascii="Calibri" w:eastAsia="Calibri" w:hAnsi="Calibri" w:cs="Calibri"/>
                <w:color w:val="000000"/>
              </w:rPr>
              <w:t xml:space="preserve">Параметры </w:t>
            </w:r>
            <w:proofErr w:type="spellStart"/>
            <w:r>
              <w:rPr>
                <w:rFonts w:ascii="Calibri" w:eastAsia="Calibri" w:hAnsi="Calibri" w:cs="Calibri"/>
                <w:color w:val="000000"/>
              </w:rPr>
              <w:t>паллетизации</w:t>
            </w:r>
            <w:proofErr w:type="spellEnd"/>
            <w:r>
              <w:rPr>
                <w:rFonts w:ascii="Calibri" w:eastAsia="Calibri" w:hAnsi="Calibri" w:cs="Calibri"/>
                <w:color w:val="000000"/>
              </w:rPr>
              <w:t xml:space="preserve"> и вес</w:t>
            </w:r>
          </w:p>
        </w:tc>
        <w:tc>
          <w:tcPr>
            <w:tcW w:w="3500" w:type="dxa"/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C2FBEF" w14:textId="77777777" w:rsidR="008137AE" w:rsidRDefault="00E13B5B">
            <w:r>
              <w:rPr>
                <w:rFonts w:ascii="Calibri" w:eastAsia="Calibri" w:hAnsi="Calibri" w:cs="Calibri"/>
                <w:color w:val="000000"/>
              </w:rPr>
              <w:t xml:space="preserve">Номенклатура, Кол-во в ряду, Вес 1 </w:t>
            </w:r>
            <w:proofErr w:type="spellStart"/>
            <w:r>
              <w:rPr>
                <w:rFonts w:ascii="Calibri" w:eastAsia="Calibri" w:hAnsi="Calibri" w:cs="Calibri"/>
                <w:color w:val="000000"/>
              </w:rPr>
              <w:t>упак</w:t>
            </w:r>
            <w:proofErr w:type="spellEnd"/>
            <w:r>
              <w:rPr>
                <w:rFonts w:ascii="Calibri" w:eastAsia="Calibri" w:hAnsi="Calibri" w:cs="Calibri"/>
                <w:color w:val="000000"/>
              </w:rPr>
              <w:t>.</w:t>
            </w:r>
          </w:p>
        </w:tc>
      </w:tr>
      <w:tr w:rsidR="008137AE" w14:paraId="7FCD31E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7B893A" w14:textId="77777777" w:rsidR="008137AE" w:rsidRDefault="00E13B5B">
            <w:pPr>
              <w:jc w:val="center"/>
            </w:pPr>
            <w:r>
              <w:rPr>
                <w:rFonts w:ascii="Calibri" w:eastAsia="Calibri" w:hAnsi="Calibri" w:cs="Calibri"/>
                <w:color w:val="000000"/>
              </w:rPr>
              <w:t>5</w:t>
            </w:r>
          </w:p>
        </w:tc>
        <w:tc>
          <w:tcPr>
            <w:tcW w:w="24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4C498A" w14:textId="77777777" w:rsidR="008137AE" w:rsidRDefault="00E13B5B">
            <w:r>
              <w:rPr>
                <w:rFonts w:ascii="Calibri" w:eastAsia="Calibri" w:hAnsi="Calibri" w:cs="Calibri"/>
                <w:color w:val="000000"/>
              </w:rPr>
              <w:t>Расчёт веса 1 упаковки.xlsx</w:t>
            </w:r>
          </w:p>
        </w:tc>
        <w:tc>
          <w:tcPr>
            <w:tcW w:w="2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AE1A50" w14:textId="77777777" w:rsidR="008137AE" w:rsidRDefault="00E13B5B">
            <w:r>
              <w:rPr>
                <w:rFonts w:ascii="Calibri" w:eastAsia="Calibri" w:hAnsi="Calibri" w:cs="Calibri"/>
                <w:color w:val="000000"/>
              </w:rPr>
              <w:t>Корректировка веса</w:t>
            </w:r>
          </w:p>
        </w:tc>
        <w:tc>
          <w:tcPr>
            <w:tcW w:w="35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34271C" w14:textId="77777777" w:rsidR="008137AE" w:rsidRDefault="00E13B5B">
            <w:r>
              <w:rPr>
                <w:rFonts w:ascii="Calibri" w:eastAsia="Calibri" w:hAnsi="Calibri" w:cs="Calibri"/>
                <w:color w:val="000000"/>
              </w:rPr>
              <w:t>Данные для расчёта веса готовой продукции</w:t>
            </w:r>
          </w:p>
        </w:tc>
      </w:tr>
    </w:tbl>
    <w:p w14:paraId="7E00C88D" w14:textId="77777777" w:rsidR="008137AE" w:rsidRDefault="00E13B5B">
      <w:pPr>
        <w:spacing w:before="200" w:after="200"/>
      </w:pPr>
      <w:r>
        <w:rPr>
          <w:rFonts w:ascii="Calibri" w:eastAsia="Calibri" w:hAnsi="Calibri" w:cs="Calibri"/>
          <w:b/>
          <w:bCs/>
          <w:color w:val="C00000"/>
          <w:sz w:val="21"/>
          <w:szCs w:val="21"/>
        </w:rPr>
        <w:t xml:space="preserve">Важно: </w:t>
      </w:r>
      <w:r>
        <w:rPr>
          <w:rFonts w:ascii="Calibri" w:eastAsia="Calibri" w:hAnsi="Calibri" w:cs="Calibri"/>
          <w:sz w:val="21"/>
          <w:szCs w:val="21"/>
        </w:rPr>
        <w:t>все файлы должны быть в формате .</w:t>
      </w:r>
      <w:proofErr w:type="spellStart"/>
      <w:r>
        <w:rPr>
          <w:rFonts w:ascii="Calibri" w:eastAsia="Calibri" w:hAnsi="Calibri" w:cs="Calibri"/>
          <w:sz w:val="21"/>
          <w:szCs w:val="21"/>
        </w:rPr>
        <w:t>xlsx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или .</w:t>
      </w:r>
      <w:proofErr w:type="spellStart"/>
      <w:r>
        <w:rPr>
          <w:rFonts w:ascii="Calibri" w:eastAsia="Calibri" w:hAnsi="Calibri" w:cs="Calibri"/>
          <w:sz w:val="21"/>
          <w:szCs w:val="21"/>
        </w:rPr>
        <w:t>xls</w:t>
      </w:r>
      <w:proofErr w:type="spellEnd"/>
      <w:r>
        <w:rPr>
          <w:rFonts w:ascii="Calibri" w:eastAsia="Calibri" w:hAnsi="Calibri" w:cs="Calibri"/>
          <w:sz w:val="21"/>
          <w:szCs w:val="21"/>
        </w:rPr>
        <w:t>. Названия номенклатуры во всех файлах должны совпадать (допускаются небольшие различия в регистре и пробелах — система пытается их исправить автоматически).</w:t>
      </w:r>
    </w:p>
    <w:p w14:paraId="7F1AD4CF" w14:textId="77777777" w:rsidR="008137AE" w:rsidRDefault="00E13B5B">
      <w:pPr>
        <w:pStyle w:val="1"/>
        <w:pBdr>
          <w:bottom w:val="single" w:sz="8" w:space="4" w:color="2E5395"/>
        </w:pBdr>
        <w:spacing w:before="400" w:after="200"/>
      </w:pPr>
      <w:r>
        <w:rPr>
          <w:rFonts w:ascii="Calibri" w:eastAsia="Calibri" w:hAnsi="Calibri" w:cs="Calibri"/>
          <w:b/>
          <w:bCs/>
          <w:color w:val="1F3864"/>
          <w:sz w:val="30"/>
          <w:szCs w:val="30"/>
        </w:rPr>
        <w:t>3. Ключевые принципы планирования</w:t>
      </w:r>
    </w:p>
    <w:p w14:paraId="436318B0" w14:textId="77777777" w:rsidR="008137AE" w:rsidRDefault="00E13B5B">
      <w:pPr>
        <w:spacing w:after="140" w:line="276" w:lineRule="auto"/>
      </w:pPr>
      <w:r>
        <w:rPr>
          <w:rFonts w:ascii="Calibri" w:eastAsia="Calibri" w:hAnsi="Calibri" w:cs="Calibri"/>
          <w:sz w:val="21"/>
          <w:szCs w:val="21"/>
        </w:rPr>
        <w:t>Ниже перечислены к</w:t>
      </w:r>
      <w:r>
        <w:rPr>
          <w:rFonts w:ascii="Calibri" w:eastAsia="Calibri" w:hAnsi="Calibri" w:cs="Calibri"/>
          <w:sz w:val="21"/>
          <w:szCs w:val="21"/>
        </w:rPr>
        <w:t>лючевые принципы, заложенные в логику расчёта.</w:t>
      </w:r>
    </w:p>
    <w:p w14:paraId="4BB6EBC8" w14:textId="77777777" w:rsidR="008137AE" w:rsidRDefault="00E13B5B">
      <w:pPr>
        <w:pStyle w:val="2"/>
        <w:spacing w:before="300" w:after="120"/>
      </w:pPr>
      <w:r>
        <w:rPr>
          <w:rFonts w:ascii="Calibri" w:eastAsia="Calibri" w:hAnsi="Calibri" w:cs="Calibri"/>
          <w:b/>
          <w:bCs/>
          <w:color w:val="2E5395"/>
          <w:sz w:val="25"/>
          <w:szCs w:val="25"/>
        </w:rPr>
        <w:t>3.1. Базовые условия и работа с периодом</w:t>
      </w:r>
    </w:p>
    <w:p w14:paraId="43803B50" w14:textId="77777777" w:rsidR="008137AE" w:rsidRDefault="00E13B5B">
      <w:pPr>
        <w:pStyle w:val="a4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lastRenderedPageBreak/>
        <w:t>Приоритет складских данных:</w:t>
      </w:r>
      <w:r>
        <w:rPr>
          <w:rFonts w:ascii="Calibri" w:eastAsia="Calibri" w:hAnsi="Calibri" w:cs="Calibri"/>
          <w:sz w:val="21"/>
          <w:szCs w:val="21"/>
        </w:rPr>
        <w:t xml:space="preserve"> вся аналитика, остатки и дефициты считаются исключительно по складским строкам. Итоговые (тотальные) строки номенклатуры в 1С — это сумма ск</w:t>
      </w:r>
      <w:r>
        <w:rPr>
          <w:rFonts w:ascii="Calibri" w:eastAsia="Calibri" w:hAnsi="Calibri" w:cs="Calibri"/>
          <w:sz w:val="21"/>
          <w:szCs w:val="21"/>
        </w:rPr>
        <w:t xml:space="preserve">ладов; они используются только как ориентир/родительский блок при </w:t>
      </w:r>
      <w:proofErr w:type="spellStart"/>
      <w:r>
        <w:rPr>
          <w:rFonts w:ascii="Calibri" w:eastAsia="Calibri" w:hAnsi="Calibri" w:cs="Calibri"/>
          <w:sz w:val="21"/>
          <w:szCs w:val="21"/>
        </w:rPr>
        <w:t>парсинге</w:t>
      </w:r>
      <w:proofErr w:type="spellEnd"/>
      <w:r>
        <w:rPr>
          <w:rFonts w:ascii="Calibri" w:eastAsia="Calibri" w:hAnsi="Calibri" w:cs="Calibri"/>
          <w:sz w:val="21"/>
          <w:szCs w:val="21"/>
        </w:rPr>
        <w:t>.</w:t>
      </w:r>
    </w:p>
    <w:p w14:paraId="297035DE" w14:textId="77777777" w:rsidR="008137AE" w:rsidRDefault="00E13B5B">
      <w:pPr>
        <w:pStyle w:val="a4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>Производственные склады:</w:t>
      </w:r>
      <w:r>
        <w:rPr>
          <w:rFonts w:ascii="Calibri" w:eastAsia="Calibri" w:hAnsi="Calibri" w:cs="Calibri"/>
          <w:sz w:val="21"/>
          <w:szCs w:val="21"/>
        </w:rPr>
        <w:t xml:space="preserve"> склады «Цех Рязань основной склад» и «Склад Мастер Цех №2 смена №1–4» не являются точками назначения рейсов, но их положительный «Конечный остаток» прибавл</w:t>
      </w:r>
      <w:r>
        <w:rPr>
          <w:rFonts w:ascii="Calibri" w:eastAsia="Calibri" w:hAnsi="Calibri" w:cs="Calibri"/>
          <w:sz w:val="21"/>
          <w:szCs w:val="21"/>
        </w:rPr>
        <w:t>яется к доступному остатку склада-источника на соответствующий день.</w:t>
      </w:r>
    </w:p>
    <w:p w14:paraId="50CF5C44" w14:textId="77777777" w:rsidR="008137AE" w:rsidRDefault="00E13B5B">
      <w:pPr>
        <w:pStyle w:val="a4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>Игнорируемые склады:</w:t>
      </w:r>
      <w:r>
        <w:rPr>
          <w:rFonts w:ascii="Calibri" w:eastAsia="Calibri" w:hAnsi="Calibri" w:cs="Calibri"/>
          <w:sz w:val="21"/>
          <w:szCs w:val="21"/>
        </w:rPr>
        <w:t xml:space="preserve"> все вспомогательные/служебные склады (Пандус </w:t>
      </w:r>
      <w:proofErr w:type="spellStart"/>
      <w:r>
        <w:rPr>
          <w:rFonts w:ascii="Calibri" w:eastAsia="Calibri" w:hAnsi="Calibri" w:cs="Calibri"/>
          <w:sz w:val="21"/>
          <w:szCs w:val="21"/>
        </w:rPr>
        <w:t>Ряз</w:t>
      </w:r>
      <w:proofErr w:type="spellEnd"/>
      <w:r>
        <w:rPr>
          <w:rFonts w:ascii="Calibri" w:eastAsia="Calibri" w:hAnsi="Calibri" w:cs="Calibri"/>
          <w:sz w:val="21"/>
          <w:szCs w:val="21"/>
        </w:rPr>
        <w:t>. (упаковка), Империя Холода, Колибри и др.) полностью исключаются из расчёта.</w:t>
      </w:r>
    </w:p>
    <w:p w14:paraId="3E1375A5" w14:textId="77777777" w:rsidR="008137AE" w:rsidRDefault="00E13B5B">
      <w:pPr>
        <w:pStyle w:val="2"/>
        <w:spacing w:before="300" w:after="120"/>
      </w:pPr>
      <w:r>
        <w:rPr>
          <w:rFonts w:ascii="Calibri" w:eastAsia="Calibri" w:hAnsi="Calibri" w:cs="Calibri"/>
          <w:b/>
          <w:bCs/>
          <w:color w:val="2E5395"/>
          <w:sz w:val="25"/>
          <w:szCs w:val="25"/>
        </w:rPr>
        <w:t>3.2. Разделение потребностей: спрос и с</w:t>
      </w:r>
      <w:r>
        <w:rPr>
          <w:rFonts w:ascii="Calibri" w:eastAsia="Calibri" w:hAnsi="Calibri" w:cs="Calibri"/>
          <w:b/>
          <w:bCs/>
          <w:color w:val="2E5395"/>
          <w:sz w:val="25"/>
          <w:szCs w:val="25"/>
        </w:rPr>
        <w:t>траховой запас</w:t>
      </w:r>
    </w:p>
    <w:p w14:paraId="0B9505B9" w14:textId="77777777" w:rsidR="008137AE" w:rsidRDefault="00E13B5B">
      <w:pPr>
        <w:pStyle w:val="3"/>
        <w:spacing w:before="200" w:after="10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 xml:space="preserve">А. </w:t>
      </w:r>
      <w:proofErr w:type="spellStart"/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Спросовая</w:t>
      </w:r>
      <w:proofErr w:type="spellEnd"/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 xml:space="preserve"> потребность (дефицит)</w:t>
      </w:r>
    </w:p>
    <w:p w14:paraId="6F094852" w14:textId="77777777" w:rsidR="008137AE" w:rsidRDefault="00E13B5B">
      <w:pPr>
        <w:pStyle w:val="a4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>Направление перемещения</w:t>
      </w:r>
      <w:r>
        <w:rPr>
          <w:rFonts w:ascii="Calibri" w:eastAsia="Calibri" w:hAnsi="Calibri" w:cs="Calibri"/>
          <w:sz w:val="21"/>
          <w:szCs w:val="21"/>
        </w:rPr>
        <w:t xml:space="preserve"> формируется строго в сторону склада-получателя, у которого обнаружен дефицит (отрицательный конечный остаток — хранящийся или пересчитанный по балансу) на днях </w:t>
      </w:r>
      <w:proofErr w:type="spellStart"/>
      <w:r>
        <w:rPr>
          <w:rFonts w:ascii="Calibri" w:eastAsia="Calibri" w:hAnsi="Calibri" w:cs="Calibri"/>
          <w:sz w:val="21"/>
          <w:szCs w:val="21"/>
        </w:rPr>
        <w:t>горизонтирования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(дни 0–3).</w:t>
      </w:r>
    </w:p>
    <w:p w14:paraId="522861E2" w14:textId="77777777" w:rsidR="008137AE" w:rsidRDefault="00E13B5B">
      <w:pPr>
        <w:pStyle w:val="a4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>Независимость направлений:</w:t>
      </w:r>
      <w:r>
        <w:rPr>
          <w:rFonts w:ascii="Calibri" w:eastAsia="Calibri" w:hAnsi="Calibri" w:cs="Calibri"/>
          <w:sz w:val="21"/>
          <w:szCs w:val="21"/>
        </w:rPr>
        <w:t xml:space="preserve"> в рамках одного блока номенклатуры возмо</w:t>
      </w:r>
      <w:r>
        <w:rPr>
          <w:rFonts w:ascii="Calibri" w:eastAsia="Calibri" w:hAnsi="Calibri" w:cs="Calibri"/>
          <w:sz w:val="21"/>
          <w:szCs w:val="21"/>
        </w:rPr>
        <w:t>жны перемещения в обе стороны, если в разные дни или на разных складах возникают дефициты.</w:t>
      </w:r>
    </w:p>
    <w:p w14:paraId="723FEABF" w14:textId="77777777" w:rsidR="008137AE" w:rsidRDefault="00E13B5B">
      <w:pPr>
        <w:pStyle w:val="a4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>Уровни потребности (1–4):</w:t>
      </w:r>
    </w:p>
    <w:p w14:paraId="191DA4D0" w14:textId="77777777" w:rsidR="008137AE" w:rsidRDefault="00E13B5B">
      <w:pPr>
        <w:pStyle w:val="a4"/>
        <w:numPr>
          <w:ilvl w:val="1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1"/>
          <w:szCs w:val="21"/>
        </w:rPr>
        <w:t>Уровни 1 и 2 — максимальный приоритет, всегда распределяются в Рейс 1.</w:t>
      </w:r>
    </w:p>
    <w:p w14:paraId="21488A1E" w14:textId="77777777" w:rsidR="008137AE" w:rsidRDefault="00E13B5B">
      <w:pPr>
        <w:pStyle w:val="a4"/>
        <w:numPr>
          <w:ilvl w:val="1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1"/>
          <w:szCs w:val="21"/>
        </w:rPr>
        <w:t>Уровень 3 — направляется в Рейс 2, если пользователем задано число рейсов больше 1; если разрешён только 1 рейс — уплотняется в Рейс 1.</w:t>
      </w:r>
    </w:p>
    <w:p w14:paraId="76E77078" w14:textId="77777777" w:rsidR="008137AE" w:rsidRDefault="00E13B5B">
      <w:pPr>
        <w:pStyle w:val="a4"/>
        <w:numPr>
          <w:ilvl w:val="1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1"/>
          <w:szCs w:val="21"/>
        </w:rPr>
        <w:t>Уровень 4 — загружается в Рейс 1 только при наличии свободного места.</w:t>
      </w:r>
    </w:p>
    <w:p w14:paraId="27D2A80D" w14:textId="77777777" w:rsidR="008137AE" w:rsidRDefault="00E13B5B">
      <w:pPr>
        <w:pStyle w:val="a4"/>
        <w:numPr>
          <w:ilvl w:val="1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1"/>
          <w:szCs w:val="21"/>
        </w:rPr>
        <w:t>Уровень выше 4 — игнорируется.</w:t>
      </w:r>
    </w:p>
    <w:p w14:paraId="5785C952" w14:textId="77777777" w:rsidR="008137AE" w:rsidRDefault="00E13B5B">
      <w:pPr>
        <w:pStyle w:val="3"/>
        <w:spacing w:before="200" w:after="10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Б. Направление «Осн</w:t>
      </w: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овной → Скопин РЦ»</w:t>
      </w:r>
    </w:p>
    <w:p w14:paraId="42893D62" w14:textId="77777777" w:rsidR="008137AE" w:rsidRDefault="00E13B5B">
      <w:pPr>
        <w:pStyle w:val="a4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1"/>
          <w:szCs w:val="21"/>
        </w:rPr>
        <w:t>Перемещение со склада «Основной» на «Скопин РЦ» осуществляется строго под фактическую потребность (дефицит) склада «Скопин РЦ».</w:t>
      </w:r>
    </w:p>
    <w:p w14:paraId="2604B657" w14:textId="77777777" w:rsidR="008137AE" w:rsidRDefault="00E13B5B">
      <w:pPr>
        <w:pStyle w:val="a4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1"/>
          <w:szCs w:val="21"/>
        </w:rPr>
        <w:t>Заказ формируется целыми коробками.</w:t>
      </w:r>
    </w:p>
    <w:p w14:paraId="1DD3E400" w14:textId="77777777" w:rsidR="008137AE" w:rsidRDefault="00E13B5B">
      <w:pPr>
        <w:pStyle w:val="a4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1"/>
          <w:szCs w:val="21"/>
        </w:rPr>
        <w:t>Увеличение количества коробок до целого слоя и создание страхового запаса</w:t>
      </w:r>
      <w:r>
        <w:rPr>
          <w:rFonts w:ascii="Calibri" w:eastAsia="Calibri" w:hAnsi="Calibri" w:cs="Calibri"/>
          <w:sz w:val="21"/>
          <w:szCs w:val="21"/>
        </w:rPr>
        <w:t xml:space="preserve"> на складе «Скопин РЦ» </w:t>
      </w:r>
      <w:r>
        <w:rPr>
          <w:rFonts w:ascii="Calibri" w:eastAsia="Calibri" w:hAnsi="Calibri" w:cs="Calibri"/>
          <w:b/>
          <w:bCs/>
          <w:sz w:val="21"/>
          <w:szCs w:val="21"/>
        </w:rPr>
        <w:t>запрещено</w:t>
      </w:r>
      <w:r>
        <w:rPr>
          <w:rFonts w:ascii="Calibri" w:eastAsia="Calibri" w:hAnsi="Calibri" w:cs="Calibri"/>
          <w:sz w:val="21"/>
          <w:szCs w:val="21"/>
        </w:rPr>
        <w:t>.</w:t>
      </w:r>
    </w:p>
    <w:p w14:paraId="64DE96E9" w14:textId="77777777" w:rsidR="008137AE" w:rsidRDefault="00E13B5B">
      <w:pPr>
        <w:pStyle w:val="3"/>
        <w:spacing w:before="200" w:after="10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В. Страховой запас (только «Скопин РЦ → Основной»)</w:t>
      </w:r>
    </w:p>
    <w:p w14:paraId="4A504A5A" w14:textId="77777777" w:rsidR="008137AE" w:rsidRDefault="00E13B5B">
      <w:pPr>
        <w:spacing w:after="140" w:line="276" w:lineRule="auto"/>
      </w:pPr>
      <w:r>
        <w:rPr>
          <w:rFonts w:ascii="Calibri" w:eastAsia="Calibri" w:hAnsi="Calibri" w:cs="Calibri"/>
          <w:sz w:val="21"/>
          <w:szCs w:val="21"/>
        </w:rPr>
        <w:t>Условия создания:</w:t>
      </w:r>
    </w:p>
    <w:p w14:paraId="05413325" w14:textId="77777777" w:rsidR="008137AE" w:rsidRDefault="00E13B5B">
      <w:pPr>
        <w:pStyle w:val="a4"/>
        <w:numPr>
          <w:ilvl w:val="0"/>
          <w:numId w:val="3"/>
        </w:numPr>
        <w:spacing w:after="90" w:line="270" w:lineRule="auto"/>
      </w:pPr>
      <w:r>
        <w:rPr>
          <w:rFonts w:ascii="Calibri" w:eastAsia="Calibri" w:hAnsi="Calibri" w:cs="Calibri"/>
          <w:sz w:val="21"/>
          <w:szCs w:val="21"/>
        </w:rPr>
        <w:t>Направление строго «Скопин РЦ» → «Основной».</w:t>
      </w:r>
    </w:p>
    <w:p w14:paraId="3153BAC1" w14:textId="77777777" w:rsidR="008137AE" w:rsidRDefault="00E13B5B">
      <w:pPr>
        <w:pStyle w:val="a4"/>
        <w:numPr>
          <w:ilvl w:val="0"/>
          <w:numId w:val="3"/>
        </w:numPr>
        <w:spacing w:after="90" w:line="270" w:lineRule="auto"/>
      </w:pPr>
      <w:r>
        <w:rPr>
          <w:rFonts w:ascii="Calibri" w:eastAsia="Calibri" w:hAnsi="Calibri" w:cs="Calibri"/>
          <w:sz w:val="21"/>
          <w:szCs w:val="21"/>
        </w:rPr>
        <w:t>На складе-источнике (Скопин РЦ) отсутствует собственный дефицит, и конечный остаток на складе Скопин РЦ боль</w:t>
      </w:r>
      <w:r>
        <w:rPr>
          <w:rFonts w:ascii="Calibri" w:eastAsia="Calibri" w:hAnsi="Calibri" w:cs="Calibri"/>
          <w:sz w:val="21"/>
          <w:szCs w:val="21"/>
        </w:rPr>
        <w:t>ше конечного остатка на складе Основной в 2 раза.</w:t>
      </w:r>
    </w:p>
    <w:p w14:paraId="74304D4F" w14:textId="77777777" w:rsidR="008137AE" w:rsidRDefault="00E13B5B">
      <w:pPr>
        <w:pStyle w:val="a4"/>
        <w:numPr>
          <w:ilvl w:val="0"/>
          <w:numId w:val="3"/>
        </w:numPr>
        <w:spacing w:after="90" w:line="270" w:lineRule="auto"/>
      </w:pPr>
      <w:r>
        <w:rPr>
          <w:rFonts w:ascii="Calibri" w:eastAsia="Calibri" w:hAnsi="Calibri" w:cs="Calibri"/>
          <w:sz w:val="21"/>
          <w:szCs w:val="21"/>
        </w:rPr>
        <w:t>У получателя (Основной) есть отрицательный остаток, ИЛИ в Рейсе 1 есть свободное место и есть потребность в страховом запасе на складе Основной исходя из контролируемого остатка (показывает потребление за 3</w:t>
      </w:r>
      <w:r>
        <w:rPr>
          <w:rFonts w:ascii="Calibri" w:eastAsia="Calibri" w:hAnsi="Calibri" w:cs="Calibri"/>
          <w:sz w:val="21"/>
          <w:szCs w:val="21"/>
        </w:rPr>
        <w:t xml:space="preserve"> дня), ИЛИ пользователь вручную задал число рейсов больше 1.</w:t>
      </w:r>
    </w:p>
    <w:p w14:paraId="7C12CFAC" w14:textId="77777777" w:rsidR="008137AE" w:rsidRDefault="00E13B5B">
      <w:pPr>
        <w:pStyle w:val="a4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>Главное правило:</w:t>
      </w:r>
      <w:r>
        <w:rPr>
          <w:rFonts w:ascii="Calibri" w:eastAsia="Calibri" w:hAnsi="Calibri" w:cs="Calibri"/>
          <w:sz w:val="21"/>
          <w:szCs w:val="21"/>
        </w:rPr>
        <w:t xml:space="preserve"> страховой запас не создаёт новых рейсов и не перегружает машины — используется только как «дозагрузка» свободного объёма.</w:t>
      </w:r>
    </w:p>
    <w:p w14:paraId="78B602FA" w14:textId="77777777" w:rsidR="008137AE" w:rsidRDefault="00E13B5B">
      <w:pPr>
        <w:pStyle w:val="2"/>
        <w:spacing w:before="300" w:after="120"/>
      </w:pPr>
      <w:r>
        <w:rPr>
          <w:rFonts w:ascii="Calibri" w:eastAsia="Calibri" w:hAnsi="Calibri" w:cs="Calibri"/>
          <w:b/>
          <w:bCs/>
          <w:color w:val="2E5395"/>
          <w:sz w:val="25"/>
          <w:szCs w:val="25"/>
        </w:rPr>
        <w:t>3.3. Ограничения источников и баланс объёмов</w:t>
      </w:r>
    </w:p>
    <w:p w14:paraId="799D16A5" w14:textId="77777777" w:rsidR="008137AE" w:rsidRDefault="00E13B5B">
      <w:pPr>
        <w:pStyle w:val="a4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>Недостаточн</w:t>
      </w:r>
      <w:r>
        <w:rPr>
          <w:rFonts w:ascii="Calibri" w:eastAsia="Calibri" w:hAnsi="Calibri" w:cs="Calibri"/>
          <w:b/>
          <w:bCs/>
          <w:sz w:val="21"/>
          <w:szCs w:val="21"/>
        </w:rPr>
        <w:t>ые остатки:</w:t>
      </w:r>
      <w:r>
        <w:rPr>
          <w:rFonts w:ascii="Calibri" w:eastAsia="Calibri" w:hAnsi="Calibri" w:cs="Calibri"/>
          <w:sz w:val="21"/>
          <w:szCs w:val="21"/>
        </w:rPr>
        <w:t xml:space="preserve"> если у получателя дефицит, а у источника (и его производственных цехов) остаток нулевой или отрицательный — позиция попадает в блок «Недостаточные остатки».</w:t>
      </w:r>
    </w:p>
    <w:p w14:paraId="1A7AB274" w14:textId="77777777" w:rsidR="008137AE" w:rsidRDefault="00E13B5B">
      <w:pPr>
        <w:pStyle w:val="a4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lastRenderedPageBreak/>
        <w:t>Недогрузы:</w:t>
      </w:r>
      <w:r>
        <w:rPr>
          <w:rFonts w:ascii="Calibri" w:eastAsia="Calibri" w:hAnsi="Calibri" w:cs="Calibri"/>
          <w:sz w:val="21"/>
          <w:szCs w:val="21"/>
        </w:rPr>
        <w:t xml:space="preserve"> если источника хватает только на часть потребности, пересылается доступный м</w:t>
      </w:r>
      <w:r>
        <w:rPr>
          <w:rFonts w:ascii="Calibri" w:eastAsia="Calibri" w:hAnsi="Calibri" w:cs="Calibri"/>
          <w:sz w:val="21"/>
          <w:szCs w:val="21"/>
        </w:rPr>
        <w:t>аксимум, а непокрытый остаток фиксируется в блоке «Недогрузы».</w:t>
      </w:r>
    </w:p>
    <w:p w14:paraId="701CBF04" w14:textId="77777777" w:rsidR="008137AE" w:rsidRDefault="00E13B5B">
      <w:pPr>
        <w:pStyle w:val="2"/>
        <w:spacing w:before="300" w:after="120"/>
      </w:pPr>
      <w:r>
        <w:rPr>
          <w:rFonts w:ascii="Calibri" w:eastAsia="Calibri" w:hAnsi="Calibri" w:cs="Calibri"/>
          <w:b/>
          <w:bCs/>
          <w:color w:val="2E5395"/>
          <w:sz w:val="25"/>
          <w:szCs w:val="25"/>
        </w:rPr>
        <w:t>3.4. Логика упаковок, габаритов и квантования (Скопин РЦ → Основной)</w:t>
      </w:r>
    </w:p>
    <w:p w14:paraId="19D8E31C" w14:textId="77777777" w:rsidR="008137AE" w:rsidRDefault="00E13B5B">
      <w:pPr>
        <w:pStyle w:val="a4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>Квант заказа:</w:t>
      </w:r>
      <w:r>
        <w:rPr>
          <w:rFonts w:ascii="Calibri" w:eastAsia="Calibri" w:hAnsi="Calibri" w:cs="Calibri"/>
          <w:sz w:val="21"/>
          <w:szCs w:val="21"/>
        </w:rPr>
        <w:t xml:space="preserve"> перемещение планируется целыми коробками (упаковками).</w:t>
      </w:r>
    </w:p>
    <w:p w14:paraId="308D56F4" w14:textId="77777777" w:rsidR="008137AE" w:rsidRDefault="00E13B5B">
      <w:pPr>
        <w:pStyle w:val="a4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Расчёт </w:t>
      </w:r>
      <w:proofErr w:type="spellStart"/>
      <w:r>
        <w:rPr>
          <w:rFonts w:ascii="Calibri" w:eastAsia="Calibri" w:hAnsi="Calibri" w:cs="Calibri"/>
          <w:b/>
          <w:bCs/>
          <w:sz w:val="21"/>
          <w:szCs w:val="21"/>
        </w:rPr>
        <w:t>паллетомест</w:t>
      </w:r>
      <w:proofErr w:type="spellEnd"/>
      <w:r>
        <w:rPr>
          <w:rFonts w:ascii="Calibri" w:eastAsia="Calibri" w:hAnsi="Calibri" w:cs="Calibri"/>
          <w:b/>
          <w:bCs/>
          <w:sz w:val="21"/>
          <w:szCs w:val="21"/>
        </w:rPr>
        <w:t>:</w:t>
      </w:r>
    </w:p>
    <w:p w14:paraId="732B6984" w14:textId="315E562B" w:rsidR="008137AE" w:rsidRDefault="00E13B5B">
      <w:pPr>
        <w:pStyle w:val="a4"/>
        <w:numPr>
          <w:ilvl w:val="1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1"/>
          <w:szCs w:val="21"/>
        </w:rPr>
        <w:t xml:space="preserve">Округление вверх с квантом «слой», если конечный </w:t>
      </w:r>
      <w:r>
        <w:rPr>
          <w:rFonts w:ascii="Calibri" w:eastAsia="Calibri" w:hAnsi="Calibri" w:cs="Calibri"/>
          <w:sz w:val="21"/>
          <w:szCs w:val="21"/>
        </w:rPr>
        <w:t>остаток у</w:t>
      </w:r>
      <w:r>
        <w:rPr>
          <w:rFonts w:ascii="Calibri" w:eastAsia="Calibri" w:hAnsi="Calibri" w:cs="Calibri"/>
          <w:sz w:val="21"/>
          <w:szCs w:val="21"/>
        </w:rPr>
        <w:t xml:space="preserve"> источника будет не в дефиците и превышает склад получатель величину коробок равную 1 паллету. </w:t>
      </w:r>
    </w:p>
    <w:p w14:paraId="1578AADF" w14:textId="77777777" w:rsidR="008137AE" w:rsidRDefault="00E13B5B">
      <w:pPr>
        <w:pStyle w:val="2"/>
        <w:spacing w:before="300" w:after="120"/>
      </w:pPr>
      <w:r>
        <w:rPr>
          <w:rFonts w:ascii="Calibri" w:eastAsia="Calibri" w:hAnsi="Calibri" w:cs="Calibri"/>
          <w:b/>
          <w:bCs/>
          <w:color w:val="2E5395"/>
          <w:sz w:val="25"/>
          <w:szCs w:val="25"/>
        </w:rPr>
        <w:t>3.5. Контроль высоты</w:t>
      </w:r>
    </w:p>
    <w:p w14:paraId="513FE030" w14:textId="77777777" w:rsidR="008137AE" w:rsidRDefault="00E13B5B">
      <w:pPr>
        <w:spacing w:after="140" w:line="276" w:lineRule="auto"/>
      </w:pPr>
      <w:r>
        <w:rPr>
          <w:rFonts w:ascii="Calibri" w:eastAsia="Calibri" w:hAnsi="Calibri" w:cs="Calibri"/>
          <w:sz w:val="21"/>
          <w:szCs w:val="21"/>
        </w:rPr>
        <w:t>Расчёт количества паллет производится исходя из физических ограничений транспорта:</w:t>
      </w:r>
    </w:p>
    <w:p w14:paraId="1A886D9A" w14:textId="77777777" w:rsidR="008137AE" w:rsidRDefault="00E13B5B">
      <w:pPr>
        <w:pStyle w:val="a4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1"/>
          <w:szCs w:val="21"/>
        </w:rPr>
        <w:t xml:space="preserve">Максимальная высота паллета: </w:t>
      </w:r>
      <w:r>
        <w:rPr>
          <w:rFonts w:ascii="Calibri" w:eastAsia="Calibri" w:hAnsi="Calibri" w:cs="Calibri"/>
          <w:b/>
          <w:bCs/>
          <w:sz w:val="21"/>
          <w:szCs w:val="21"/>
        </w:rPr>
        <w:t>2150 мм</w:t>
      </w:r>
      <w:r>
        <w:rPr>
          <w:rFonts w:ascii="Calibri" w:eastAsia="Calibri" w:hAnsi="Calibri" w:cs="Calibri"/>
          <w:sz w:val="21"/>
          <w:szCs w:val="21"/>
        </w:rPr>
        <w:t>.</w:t>
      </w:r>
    </w:p>
    <w:p w14:paraId="7EE17074" w14:textId="77777777" w:rsidR="008137AE" w:rsidRDefault="00E13B5B">
      <w:pPr>
        <w:pStyle w:val="a4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1"/>
          <w:szCs w:val="21"/>
        </w:rPr>
        <w:t xml:space="preserve">Высота поддона: </w:t>
      </w:r>
      <w:r>
        <w:rPr>
          <w:rFonts w:ascii="Calibri" w:eastAsia="Calibri" w:hAnsi="Calibri" w:cs="Calibri"/>
          <w:b/>
          <w:bCs/>
          <w:sz w:val="21"/>
          <w:szCs w:val="21"/>
        </w:rPr>
        <w:t>145 мм</w:t>
      </w:r>
      <w:r>
        <w:rPr>
          <w:rFonts w:ascii="Calibri" w:eastAsia="Calibri" w:hAnsi="Calibri" w:cs="Calibri"/>
          <w:sz w:val="21"/>
          <w:szCs w:val="21"/>
        </w:rPr>
        <w:t>.</w:t>
      </w:r>
    </w:p>
    <w:p w14:paraId="29A4053B" w14:textId="77777777" w:rsidR="008137AE" w:rsidRDefault="00E13B5B">
      <w:pPr>
        <w:pStyle w:val="a4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1"/>
          <w:szCs w:val="21"/>
        </w:rPr>
        <w:t xml:space="preserve">Полезная высота для груза: 2150 − 145 = </w:t>
      </w:r>
      <w:r>
        <w:rPr>
          <w:rFonts w:ascii="Calibri" w:eastAsia="Calibri" w:hAnsi="Calibri" w:cs="Calibri"/>
          <w:b/>
          <w:bCs/>
          <w:sz w:val="21"/>
          <w:szCs w:val="21"/>
        </w:rPr>
        <w:t>2005 мм</w:t>
      </w:r>
      <w:r>
        <w:rPr>
          <w:rFonts w:ascii="Calibri" w:eastAsia="Calibri" w:hAnsi="Calibri" w:cs="Calibri"/>
          <w:sz w:val="21"/>
          <w:szCs w:val="21"/>
        </w:rPr>
        <w:t>.</w:t>
      </w:r>
    </w:p>
    <w:p w14:paraId="14698247" w14:textId="77777777" w:rsidR="008137AE" w:rsidRDefault="00E13B5B">
      <w:pPr>
        <w:pStyle w:val="2"/>
        <w:spacing w:before="300" w:after="120"/>
      </w:pPr>
      <w:r>
        <w:rPr>
          <w:rFonts w:ascii="Calibri" w:eastAsia="Calibri" w:hAnsi="Calibri" w:cs="Calibri"/>
          <w:b/>
          <w:bCs/>
          <w:color w:val="2E5395"/>
          <w:sz w:val="25"/>
          <w:szCs w:val="25"/>
        </w:rPr>
        <w:t>3.6. Распределение по рейсам и вместимость</w:t>
      </w:r>
    </w:p>
    <w:p w14:paraId="2EB7891A" w14:textId="77777777" w:rsidR="008137AE" w:rsidRDefault="00E13B5B">
      <w:pPr>
        <w:pStyle w:val="a4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>Вместимость машины:</w:t>
      </w:r>
      <w:r>
        <w:rPr>
          <w:rFonts w:ascii="Calibri" w:eastAsia="Calibri" w:hAnsi="Calibri" w:cs="Calibri"/>
          <w:sz w:val="21"/>
          <w:szCs w:val="21"/>
        </w:rPr>
        <w:t xml:space="preserve"> по умолчанию 33 </w:t>
      </w:r>
      <w:proofErr w:type="spellStart"/>
      <w:r>
        <w:rPr>
          <w:rFonts w:ascii="Calibri" w:eastAsia="Calibri" w:hAnsi="Calibri" w:cs="Calibri"/>
          <w:sz w:val="21"/>
          <w:szCs w:val="21"/>
        </w:rPr>
        <w:t>паллетоместа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(настраивается от 1 до 36).</w:t>
      </w:r>
    </w:p>
    <w:p w14:paraId="521383D6" w14:textId="77777777" w:rsidR="008137AE" w:rsidRDefault="00E13B5B">
      <w:pPr>
        <w:pStyle w:val="a4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>Стремление к 1 рейсу:</w:t>
      </w:r>
      <w:r>
        <w:rPr>
          <w:rFonts w:ascii="Calibri" w:eastAsia="Calibri" w:hAnsi="Calibri" w:cs="Calibri"/>
          <w:sz w:val="21"/>
          <w:szCs w:val="21"/>
        </w:rPr>
        <w:t xml:space="preserve"> алгоритм первично стремится уложить весь объём дня в 1 рейс на все направления.</w:t>
      </w:r>
    </w:p>
    <w:p w14:paraId="51B576F7" w14:textId="77777777" w:rsidR="008137AE" w:rsidRDefault="00E13B5B">
      <w:pPr>
        <w:pStyle w:val="a4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>Режим рейсов:</w:t>
      </w:r>
      <w:r>
        <w:rPr>
          <w:rFonts w:ascii="Calibri" w:eastAsia="Calibri" w:hAnsi="Calibri" w:cs="Calibri"/>
          <w:sz w:val="21"/>
          <w:szCs w:val="21"/>
        </w:rPr>
        <w:t xml:space="preserve"> 1 рейс — стандартная настройка; система сама создаёт новые рейсы по мере заполнени</w:t>
      </w:r>
      <w:r>
        <w:rPr>
          <w:rFonts w:ascii="Calibri" w:eastAsia="Calibri" w:hAnsi="Calibri" w:cs="Calibri"/>
          <w:sz w:val="21"/>
          <w:szCs w:val="21"/>
        </w:rPr>
        <w:t>я объёма.</w:t>
      </w:r>
    </w:p>
    <w:p w14:paraId="39A1D3D9" w14:textId="77777777" w:rsidR="008137AE" w:rsidRDefault="00E13B5B">
      <w:pPr>
        <w:pStyle w:val="a4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>Ручные строки:</w:t>
      </w:r>
      <w:r>
        <w:rPr>
          <w:rFonts w:ascii="Calibri" w:eastAsia="Calibri" w:hAnsi="Calibri" w:cs="Calibri"/>
          <w:sz w:val="21"/>
          <w:szCs w:val="21"/>
        </w:rPr>
        <w:t xml:space="preserve"> любые ручные добавления сохраняются в профиле. Если наименование совпадает со справочником, к нему автоматически применяются зашитые габариты и вес. Удаление ручной строки через интерфейс («✕») удаляет её из профиля навсегда.</w:t>
      </w:r>
    </w:p>
    <w:p w14:paraId="1048F7D0" w14:textId="77777777" w:rsidR="008137AE" w:rsidRDefault="00E13B5B">
      <w:pPr>
        <w:pStyle w:val="1"/>
        <w:pBdr>
          <w:bottom w:val="single" w:sz="8" w:space="4" w:color="2E5395"/>
        </w:pBdr>
        <w:spacing w:before="400" w:after="200"/>
      </w:pPr>
      <w:r>
        <w:rPr>
          <w:rFonts w:ascii="Calibri" w:eastAsia="Calibri" w:hAnsi="Calibri" w:cs="Calibri"/>
          <w:b/>
          <w:bCs/>
          <w:color w:val="1F3864"/>
          <w:sz w:val="30"/>
          <w:szCs w:val="30"/>
        </w:rPr>
        <w:t>4. Ал</w:t>
      </w:r>
      <w:r>
        <w:rPr>
          <w:rFonts w:ascii="Calibri" w:eastAsia="Calibri" w:hAnsi="Calibri" w:cs="Calibri"/>
          <w:b/>
          <w:bCs/>
          <w:color w:val="1F3864"/>
          <w:sz w:val="30"/>
          <w:szCs w:val="30"/>
        </w:rPr>
        <w:t>горитм работы программы</w:t>
      </w:r>
    </w:p>
    <w:p w14:paraId="5A57A115" w14:textId="77777777" w:rsidR="008137AE" w:rsidRDefault="00E13B5B">
      <w:pPr>
        <w:pStyle w:val="2"/>
        <w:spacing w:before="300" w:after="120"/>
      </w:pPr>
      <w:r>
        <w:rPr>
          <w:rFonts w:ascii="Calibri" w:eastAsia="Calibri" w:hAnsi="Calibri" w:cs="Calibri"/>
          <w:b/>
          <w:bCs/>
          <w:color w:val="2E5395"/>
          <w:sz w:val="25"/>
          <w:szCs w:val="25"/>
        </w:rPr>
        <w:t>4.1. Логика формирования направлений</w:t>
      </w:r>
    </w:p>
    <w:p w14:paraId="6ECB7725" w14:textId="77777777" w:rsidR="008137AE" w:rsidRDefault="00E13B5B">
      <w:pPr>
        <w:spacing w:after="140" w:line="276" w:lineRule="auto"/>
      </w:pPr>
      <w:r>
        <w:rPr>
          <w:rFonts w:ascii="Calibri" w:eastAsia="Calibri" w:hAnsi="Calibri" w:cs="Calibri"/>
          <w:sz w:val="21"/>
          <w:szCs w:val="21"/>
        </w:rPr>
        <w:t>Программа определяет направление рейса на основе того, где зафиксирована потребность:</w:t>
      </w:r>
    </w:p>
    <w:p w14:paraId="0EA6C273" w14:textId="77777777" w:rsidR="008137AE" w:rsidRDefault="00E13B5B">
      <w:pPr>
        <w:pStyle w:val="a4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1"/>
          <w:szCs w:val="21"/>
        </w:rPr>
        <w:t xml:space="preserve">Потребность на «Склад Основной» → формируется рейс </w:t>
      </w:r>
      <w:r>
        <w:rPr>
          <w:rFonts w:ascii="Calibri" w:eastAsia="Calibri" w:hAnsi="Calibri" w:cs="Calibri"/>
          <w:b/>
          <w:bCs/>
          <w:sz w:val="21"/>
          <w:szCs w:val="21"/>
        </w:rPr>
        <w:t>Скопин РЦ → Основной</w:t>
      </w:r>
      <w:r>
        <w:rPr>
          <w:rFonts w:ascii="Calibri" w:eastAsia="Calibri" w:hAnsi="Calibri" w:cs="Calibri"/>
          <w:sz w:val="21"/>
          <w:szCs w:val="21"/>
        </w:rPr>
        <w:t>.</w:t>
      </w:r>
    </w:p>
    <w:p w14:paraId="2E7E80EF" w14:textId="77777777" w:rsidR="008137AE" w:rsidRDefault="00E13B5B">
      <w:pPr>
        <w:pStyle w:val="a4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1"/>
          <w:szCs w:val="21"/>
        </w:rPr>
        <w:t>Потребность на «Склад Скопин РЦ» → ф</w:t>
      </w:r>
      <w:r>
        <w:rPr>
          <w:rFonts w:ascii="Calibri" w:eastAsia="Calibri" w:hAnsi="Calibri" w:cs="Calibri"/>
          <w:sz w:val="21"/>
          <w:szCs w:val="21"/>
        </w:rPr>
        <w:t xml:space="preserve">ормируется рейс </w:t>
      </w:r>
      <w:r>
        <w:rPr>
          <w:rFonts w:ascii="Calibri" w:eastAsia="Calibri" w:hAnsi="Calibri" w:cs="Calibri"/>
          <w:b/>
          <w:bCs/>
          <w:sz w:val="21"/>
          <w:szCs w:val="21"/>
        </w:rPr>
        <w:t>Основной → Скопин РЦ</w:t>
      </w:r>
      <w:r>
        <w:rPr>
          <w:rFonts w:ascii="Calibri" w:eastAsia="Calibri" w:hAnsi="Calibri" w:cs="Calibri"/>
          <w:sz w:val="21"/>
          <w:szCs w:val="21"/>
        </w:rPr>
        <w:t>.</w:t>
      </w:r>
    </w:p>
    <w:p w14:paraId="46250B6B" w14:textId="77777777" w:rsidR="008137AE" w:rsidRDefault="00E13B5B">
      <w:pPr>
        <w:pStyle w:val="2"/>
        <w:spacing w:before="300" w:after="120"/>
      </w:pPr>
      <w:r>
        <w:rPr>
          <w:rFonts w:ascii="Calibri" w:eastAsia="Calibri" w:hAnsi="Calibri" w:cs="Calibri"/>
          <w:b/>
          <w:bCs/>
          <w:color w:val="2E5395"/>
          <w:sz w:val="25"/>
          <w:szCs w:val="25"/>
        </w:rPr>
        <w:t>4.2. Обработка данных из файла «Обеспечение заказов»</w:t>
      </w:r>
    </w:p>
    <w:p w14:paraId="1633E35D" w14:textId="77777777" w:rsidR="008137AE" w:rsidRDefault="00E13B5B">
      <w:pPr>
        <w:spacing w:after="140" w:line="276" w:lineRule="auto"/>
      </w:pPr>
      <w:r>
        <w:rPr>
          <w:rFonts w:ascii="Calibri" w:eastAsia="Calibri" w:hAnsi="Calibri" w:cs="Calibri"/>
          <w:sz w:val="21"/>
          <w:szCs w:val="21"/>
        </w:rPr>
        <w:t>Файл имеет иерархическую структуру. Программа обрабатывает его следующим образом:</w:t>
      </w:r>
    </w:p>
    <w:p w14:paraId="5FA611F1" w14:textId="77777777" w:rsidR="008137AE" w:rsidRDefault="00E13B5B">
      <w:pPr>
        <w:pStyle w:val="a4"/>
        <w:numPr>
          <w:ilvl w:val="0"/>
          <w:numId w:val="4"/>
        </w:numPr>
        <w:spacing w:after="90" w:line="270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>Чтение товара:</w:t>
      </w:r>
      <w:r>
        <w:rPr>
          <w:rFonts w:ascii="Calibri" w:eastAsia="Calibri" w:hAnsi="Calibri" w:cs="Calibri"/>
          <w:sz w:val="21"/>
          <w:szCs w:val="21"/>
        </w:rPr>
        <w:t xml:space="preserve"> система считывает название номенклатуры из строки заголовка группы.</w:t>
      </w:r>
    </w:p>
    <w:p w14:paraId="010B3C5F" w14:textId="77777777" w:rsidR="008137AE" w:rsidRDefault="00E13B5B">
      <w:pPr>
        <w:pStyle w:val="a4"/>
        <w:numPr>
          <w:ilvl w:val="0"/>
          <w:numId w:val="4"/>
        </w:numPr>
        <w:spacing w:after="90" w:line="270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>Чтение складов:</w:t>
      </w:r>
      <w:r>
        <w:rPr>
          <w:rFonts w:ascii="Calibri" w:eastAsia="Calibri" w:hAnsi="Calibri" w:cs="Calibri"/>
          <w:sz w:val="21"/>
          <w:szCs w:val="21"/>
        </w:rPr>
        <w:t xml:space="preserve"> ниже товара располагаются строки с названиями складов.</w:t>
      </w:r>
    </w:p>
    <w:p w14:paraId="2717B89E" w14:textId="77777777" w:rsidR="008137AE" w:rsidRDefault="00E13B5B">
      <w:pPr>
        <w:pStyle w:val="a4"/>
        <w:numPr>
          <w:ilvl w:val="0"/>
          <w:numId w:val="4"/>
        </w:numPr>
        <w:spacing w:after="90" w:line="270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>Суммирование спроса:</w:t>
      </w:r>
      <w:r>
        <w:rPr>
          <w:rFonts w:ascii="Calibri" w:eastAsia="Calibri" w:hAnsi="Calibri" w:cs="Calibri"/>
          <w:sz w:val="21"/>
          <w:szCs w:val="21"/>
        </w:rPr>
        <w:t xml:space="preserve"> для каждого склада суммируется потребность по всем столбцам с датами.</w:t>
      </w:r>
    </w:p>
    <w:p w14:paraId="54125067" w14:textId="77777777" w:rsidR="008137AE" w:rsidRDefault="00E13B5B">
      <w:pPr>
        <w:pStyle w:val="a4"/>
        <w:numPr>
          <w:ilvl w:val="0"/>
          <w:numId w:val="4"/>
        </w:numPr>
        <w:spacing w:after="90" w:line="270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>Округление:</w:t>
      </w:r>
      <w:r>
        <w:rPr>
          <w:rFonts w:ascii="Calibri" w:eastAsia="Calibri" w:hAnsi="Calibri" w:cs="Calibri"/>
          <w:sz w:val="21"/>
          <w:szCs w:val="21"/>
        </w:rPr>
        <w:t xml:space="preserve"> если итоговое количество коробок дробное (например, 50,4), оно автоматически округ</w:t>
      </w:r>
      <w:r>
        <w:rPr>
          <w:rFonts w:ascii="Calibri" w:eastAsia="Calibri" w:hAnsi="Calibri" w:cs="Calibri"/>
          <w:sz w:val="21"/>
          <w:szCs w:val="21"/>
        </w:rPr>
        <w:t>ляется вверх до целого числа (51 коробка).</w:t>
      </w:r>
    </w:p>
    <w:p w14:paraId="5DA35DF0" w14:textId="77777777" w:rsidR="008137AE" w:rsidRDefault="00E13B5B">
      <w:pPr>
        <w:pStyle w:val="a4"/>
        <w:numPr>
          <w:ilvl w:val="0"/>
          <w:numId w:val="4"/>
        </w:numPr>
        <w:spacing w:after="90" w:line="270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>Фильтрация:</w:t>
      </w:r>
      <w:r>
        <w:rPr>
          <w:rFonts w:ascii="Calibri" w:eastAsia="Calibri" w:hAnsi="Calibri" w:cs="Calibri"/>
          <w:sz w:val="21"/>
          <w:szCs w:val="21"/>
        </w:rPr>
        <w:t xml:space="preserve"> расчёт производится только для позиций, которые есть в файле «Номенклатура справочник» (готовая продукция). Позиции, отсутствующие в справочнике (сырьё, тара), игнорируются при </w:t>
      </w:r>
      <w:proofErr w:type="spellStart"/>
      <w:r>
        <w:rPr>
          <w:rFonts w:ascii="Calibri" w:eastAsia="Calibri" w:hAnsi="Calibri" w:cs="Calibri"/>
          <w:sz w:val="21"/>
          <w:szCs w:val="21"/>
        </w:rPr>
        <w:t>авторасчёте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и могут быть</w:t>
      </w:r>
      <w:r>
        <w:rPr>
          <w:rFonts w:ascii="Calibri" w:eastAsia="Calibri" w:hAnsi="Calibri" w:cs="Calibri"/>
          <w:sz w:val="21"/>
          <w:szCs w:val="21"/>
        </w:rPr>
        <w:t xml:space="preserve"> добавлены только вручную.</w:t>
      </w:r>
    </w:p>
    <w:p w14:paraId="5F57B287" w14:textId="77777777" w:rsidR="008137AE" w:rsidRDefault="00E13B5B">
      <w:pPr>
        <w:pStyle w:val="2"/>
        <w:spacing w:before="300" w:after="120"/>
      </w:pPr>
      <w:r>
        <w:rPr>
          <w:rFonts w:ascii="Calibri" w:eastAsia="Calibri" w:hAnsi="Calibri" w:cs="Calibri"/>
          <w:b/>
          <w:bCs/>
          <w:color w:val="2E5395"/>
          <w:sz w:val="25"/>
          <w:szCs w:val="25"/>
        </w:rPr>
        <w:lastRenderedPageBreak/>
        <w:t>4.3. Расчёт габаритов и веса</w:t>
      </w:r>
    </w:p>
    <w:p w14:paraId="4268C5ED" w14:textId="77777777" w:rsidR="008137AE" w:rsidRDefault="00E13B5B">
      <w:pPr>
        <w:spacing w:after="140" w:line="276" w:lineRule="auto"/>
      </w:pPr>
      <w:r>
        <w:rPr>
          <w:rFonts w:ascii="Calibri" w:eastAsia="Calibri" w:hAnsi="Calibri" w:cs="Calibri"/>
          <w:sz w:val="21"/>
          <w:szCs w:val="21"/>
        </w:rPr>
        <w:t>Для каждой позиции готовой продукции выполняется цепочка поиска параметров:</w:t>
      </w:r>
    </w:p>
    <w:p w14:paraId="487DE99E" w14:textId="77777777" w:rsidR="008137AE" w:rsidRDefault="00E13B5B">
      <w:pPr>
        <w:pStyle w:val="a4"/>
        <w:numPr>
          <w:ilvl w:val="0"/>
          <w:numId w:val="5"/>
        </w:numPr>
        <w:spacing w:after="90" w:line="270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>Поиск гофры:</w:t>
      </w:r>
      <w:r>
        <w:rPr>
          <w:rFonts w:ascii="Calibri" w:eastAsia="Calibri" w:hAnsi="Calibri" w:cs="Calibri"/>
          <w:sz w:val="21"/>
          <w:szCs w:val="21"/>
        </w:rPr>
        <w:t xml:space="preserve"> в файле «Номенклатура-гофра» находится тип упаковки для данного товара.</w:t>
      </w:r>
    </w:p>
    <w:p w14:paraId="2178280B" w14:textId="77777777" w:rsidR="008137AE" w:rsidRDefault="00E13B5B">
      <w:pPr>
        <w:pStyle w:val="a4"/>
        <w:numPr>
          <w:ilvl w:val="0"/>
          <w:numId w:val="5"/>
        </w:numPr>
        <w:spacing w:after="90" w:line="270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>Поиск высоты:</w:t>
      </w:r>
      <w:r>
        <w:rPr>
          <w:rFonts w:ascii="Calibri" w:eastAsia="Calibri" w:hAnsi="Calibri" w:cs="Calibri"/>
          <w:sz w:val="21"/>
          <w:szCs w:val="21"/>
        </w:rPr>
        <w:t xml:space="preserve"> в файле «Гофра высота» на</w:t>
      </w:r>
      <w:r>
        <w:rPr>
          <w:rFonts w:ascii="Calibri" w:eastAsia="Calibri" w:hAnsi="Calibri" w:cs="Calibri"/>
          <w:sz w:val="21"/>
          <w:szCs w:val="21"/>
        </w:rPr>
        <w:t>ходится высота данной гофры в мм. Если высота не найдена — используется значение по умолчанию 200 мм.</w:t>
      </w:r>
    </w:p>
    <w:p w14:paraId="19A4F914" w14:textId="77777777" w:rsidR="008137AE" w:rsidRDefault="00E13B5B">
      <w:pPr>
        <w:pStyle w:val="a4"/>
        <w:numPr>
          <w:ilvl w:val="0"/>
          <w:numId w:val="5"/>
        </w:numPr>
        <w:spacing w:after="90" w:line="270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>Поиск вместимости слоя:</w:t>
      </w:r>
      <w:r>
        <w:rPr>
          <w:rFonts w:ascii="Calibri" w:eastAsia="Calibri" w:hAnsi="Calibri" w:cs="Calibri"/>
          <w:sz w:val="21"/>
          <w:szCs w:val="21"/>
        </w:rPr>
        <w:t xml:space="preserve"> в файле «Номенклатура справочник» берётся значение «Количество упаковок в ряду». Если не найдено — используется значение по умолчанию 10 шт.</w:t>
      </w:r>
    </w:p>
    <w:p w14:paraId="68F427E4" w14:textId="77777777" w:rsidR="008137AE" w:rsidRDefault="00E13B5B">
      <w:pPr>
        <w:pStyle w:val="a4"/>
        <w:numPr>
          <w:ilvl w:val="0"/>
          <w:numId w:val="5"/>
        </w:numPr>
        <w:spacing w:after="90" w:line="270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>Расчёт веса:</w:t>
      </w:r>
      <w:r>
        <w:rPr>
          <w:rFonts w:ascii="Calibri" w:eastAsia="Calibri" w:hAnsi="Calibri" w:cs="Calibri"/>
          <w:sz w:val="21"/>
          <w:szCs w:val="21"/>
        </w:rPr>
        <w:t xml:space="preserve"> вес берётся из справочника или рассчитывается на основе файла «Расчёт веса 1 упаковки».</w:t>
      </w:r>
    </w:p>
    <w:p w14:paraId="79AB356F" w14:textId="77777777" w:rsidR="008137AE" w:rsidRDefault="00E13B5B">
      <w:pPr>
        <w:pStyle w:val="2"/>
        <w:spacing w:before="300" w:after="120"/>
      </w:pPr>
      <w:r>
        <w:rPr>
          <w:rFonts w:ascii="Calibri" w:eastAsia="Calibri" w:hAnsi="Calibri" w:cs="Calibri"/>
          <w:b/>
          <w:bCs/>
          <w:color w:val="2E5395"/>
          <w:sz w:val="25"/>
          <w:szCs w:val="25"/>
        </w:rPr>
        <w:t>4.4. Алгоритм</w:t>
      </w:r>
      <w:r>
        <w:rPr>
          <w:rFonts w:ascii="Calibri" w:eastAsia="Calibri" w:hAnsi="Calibri" w:cs="Calibri"/>
          <w:b/>
          <w:bCs/>
          <w:color w:val="2E5395"/>
          <w:sz w:val="25"/>
          <w:szCs w:val="25"/>
        </w:rPr>
        <w:t xml:space="preserve"> сборки паллет</w:t>
      </w:r>
    </w:p>
    <w:p w14:paraId="382DDAD6" w14:textId="77777777" w:rsidR="008137AE" w:rsidRDefault="00E13B5B">
      <w:pPr>
        <w:spacing w:after="140" w:line="276" w:lineRule="auto"/>
      </w:pPr>
      <w:r>
        <w:rPr>
          <w:rFonts w:ascii="Calibri" w:eastAsia="Calibri" w:hAnsi="Calibri" w:cs="Calibri"/>
          <w:sz w:val="21"/>
          <w:szCs w:val="21"/>
        </w:rPr>
        <w:t>Расчёт количества паллет производится исходя из физических ограничений транспорта (см. 3.5). Формула расчёта:</w:t>
      </w:r>
    </w:p>
    <w:p w14:paraId="523112CA" w14:textId="77777777" w:rsidR="008137AE" w:rsidRDefault="00E13B5B">
      <w:pPr>
        <w:spacing w:before="120" w:after="200"/>
        <w:jc w:val="center"/>
      </w:pPr>
      <w:r>
        <w:rPr>
          <w:noProof/>
        </w:rPr>
        <w:drawing>
          <wp:inline distT="0" distB="0" distL="0" distR="0" wp14:anchorId="728D96EB" wp14:editId="3CE39D86">
            <wp:extent cx="3629025" cy="16859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AC16D" w14:textId="77777777" w:rsidR="008137AE" w:rsidRDefault="00E13B5B">
      <w:pPr>
        <w:pStyle w:val="2"/>
        <w:spacing w:before="300" w:after="120"/>
      </w:pPr>
      <w:r>
        <w:rPr>
          <w:rFonts w:ascii="Calibri" w:eastAsia="Calibri" w:hAnsi="Calibri" w:cs="Calibri"/>
          <w:b/>
          <w:bCs/>
          <w:color w:val="2E5395"/>
          <w:sz w:val="25"/>
          <w:szCs w:val="25"/>
        </w:rPr>
        <w:t>4.5. Распределение по рейсам</w:t>
      </w:r>
    </w:p>
    <w:p w14:paraId="14CB379C" w14:textId="77777777" w:rsidR="008137AE" w:rsidRDefault="00E13B5B">
      <w:pPr>
        <w:pStyle w:val="a4"/>
        <w:numPr>
          <w:ilvl w:val="0"/>
          <w:numId w:val="6"/>
        </w:numPr>
        <w:spacing w:after="90" w:line="270" w:lineRule="auto"/>
      </w:pPr>
      <w:r>
        <w:rPr>
          <w:rFonts w:ascii="Calibri" w:eastAsia="Calibri" w:hAnsi="Calibri" w:cs="Calibri"/>
          <w:sz w:val="21"/>
          <w:szCs w:val="21"/>
        </w:rPr>
        <w:t>Пользователь задаёт лимит паллет в одном рейсе (по умолчанию 33, минимум 1, максимум 36).</w:t>
      </w:r>
    </w:p>
    <w:p w14:paraId="53211A50" w14:textId="77777777" w:rsidR="008137AE" w:rsidRDefault="00E13B5B">
      <w:pPr>
        <w:pStyle w:val="a4"/>
        <w:numPr>
          <w:ilvl w:val="0"/>
          <w:numId w:val="6"/>
        </w:numPr>
        <w:spacing w:after="90" w:line="270" w:lineRule="auto"/>
      </w:pPr>
      <w:r>
        <w:rPr>
          <w:rFonts w:ascii="Calibri" w:eastAsia="Calibri" w:hAnsi="Calibri" w:cs="Calibri"/>
          <w:sz w:val="21"/>
          <w:szCs w:val="21"/>
        </w:rPr>
        <w:t>Программа последовательно заполняет рейсы товарами.</w:t>
      </w:r>
    </w:p>
    <w:p w14:paraId="37FB4335" w14:textId="77777777" w:rsidR="008137AE" w:rsidRDefault="00E13B5B">
      <w:pPr>
        <w:pStyle w:val="a4"/>
        <w:numPr>
          <w:ilvl w:val="0"/>
          <w:numId w:val="6"/>
        </w:numPr>
        <w:spacing w:after="90" w:line="270" w:lineRule="auto"/>
      </w:pPr>
      <w:r>
        <w:rPr>
          <w:rFonts w:ascii="Calibri" w:eastAsia="Calibri" w:hAnsi="Calibri" w:cs="Calibri"/>
          <w:sz w:val="21"/>
          <w:szCs w:val="21"/>
        </w:rPr>
        <w:t>Если товары не помещаются в заданное количество рейсов, программа автоматически создаёт дополнительные рейсы.</w:t>
      </w:r>
    </w:p>
    <w:p w14:paraId="3D4E216B" w14:textId="77777777" w:rsidR="008137AE" w:rsidRDefault="00E13B5B">
      <w:pPr>
        <w:pStyle w:val="a4"/>
        <w:numPr>
          <w:ilvl w:val="0"/>
          <w:numId w:val="6"/>
        </w:numPr>
        <w:spacing w:after="90" w:line="270" w:lineRule="auto"/>
      </w:pPr>
      <w:r>
        <w:rPr>
          <w:rFonts w:ascii="Calibri" w:eastAsia="Calibri" w:hAnsi="Calibri" w:cs="Calibri"/>
          <w:sz w:val="21"/>
          <w:szCs w:val="21"/>
        </w:rPr>
        <w:t>Ручн</w:t>
      </w:r>
      <w:r>
        <w:rPr>
          <w:rFonts w:ascii="Calibri" w:eastAsia="Calibri" w:hAnsi="Calibri" w:cs="Calibri"/>
          <w:sz w:val="21"/>
          <w:szCs w:val="21"/>
        </w:rPr>
        <w:t>ые добавления (сырьё и материалы) также занимают место в лимите паллет.</w:t>
      </w:r>
    </w:p>
    <w:p w14:paraId="7964E58D" w14:textId="77777777" w:rsidR="008137AE" w:rsidRDefault="00E13B5B">
      <w:pPr>
        <w:pStyle w:val="1"/>
        <w:pBdr>
          <w:bottom w:val="single" w:sz="8" w:space="4" w:color="2E5395"/>
        </w:pBdr>
        <w:spacing w:before="400" w:after="200"/>
      </w:pPr>
      <w:r>
        <w:rPr>
          <w:rFonts w:ascii="Calibri" w:eastAsia="Calibri" w:hAnsi="Calibri" w:cs="Calibri"/>
          <w:b/>
          <w:bCs/>
          <w:color w:val="1F3864"/>
          <w:sz w:val="30"/>
          <w:szCs w:val="30"/>
        </w:rPr>
        <w:t>5. Руководство пользователя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00"/>
      </w:tblGrid>
      <w:tr w:rsidR="008137AE" w14:paraId="702E39F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C750B4" w14:textId="77777777" w:rsidR="008137AE" w:rsidRDefault="00E13B5B">
            <w:r>
              <w:rPr>
                <w:rFonts w:ascii="Calibri" w:eastAsia="Calibri" w:hAnsi="Calibri" w:cs="Calibri"/>
                <w:b/>
                <w:bCs/>
                <w:color w:val="FFFFFF"/>
              </w:rPr>
              <w:t>Шаг</w:t>
            </w:r>
          </w:p>
        </w:tc>
        <w:tc>
          <w:tcPr>
            <w:tcW w:w="64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6FD43F" w14:textId="77777777" w:rsidR="008137AE" w:rsidRDefault="00E13B5B">
            <w:r>
              <w:rPr>
                <w:rFonts w:ascii="Calibri" w:eastAsia="Calibri" w:hAnsi="Calibri" w:cs="Calibri"/>
                <w:b/>
                <w:bCs/>
                <w:color w:val="FFFFFF"/>
              </w:rPr>
              <w:t>Действие</w:t>
            </w:r>
          </w:p>
        </w:tc>
      </w:tr>
      <w:tr w:rsidR="008137AE" w14:paraId="3E542CF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72CB11" w14:textId="77777777" w:rsidR="008137AE" w:rsidRDefault="00E13B5B">
            <w:r>
              <w:rPr>
                <w:rFonts w:ascii="Calibri" w:eastAsia="Calibri" w:hAnsi="Calibri" w:cs="Calibri"/>
                <w:b/>
                <w:bCs/>
                <w:color w:val="000000"/>
              </w:rPr>
              <w:t>1. Загрузка файлов</w:t>
            </w:r>
          </w:p>
        </w:tc>
        <w:tc>
          <w:tcPr>
            <w:tcW w:w="64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E51B47" w14:textId="77777777" w:rsidR="008137AE" w:rsidRDefault="00E13B5B">
            <w:r>
              <w:rPr>
                <w:rFonts w:ascii="Calibri" w:eastAsia="Calibri" w:hAnsi="Calibri" w:cs="Calibri"/>
                <w:color w:val="000000"/>
              </w:rPr>
              <w:t>Запустите приложение. По очереди нажмите кнопки импорта: 1) Обеспечение заказов, 2) Номенклатура-Гофра, 3) Гофра-Высота, 4) Справочник номенклатуры, 5) Расчёт веса. Под каждой кнопкой должен появиться зелёный статус «✅ Загружено».</w:t>
            </w:r>
          </w:p>
        </w:tc>
      </w:tr>
      <w:tr w:rsidR="008137AE" w14:paraId="381EC4F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4CCB3B" w14:textId="77777777" w:rsidR="008137AE" w:rsidRDefault="00E13B5B">
            <w:r>
              <w:rPr>
                <w:rFonts w:ascii="Calibri" w:eastAsia="Calibri" w:hAnsi="Calibri" w:cs="Calibri"/>
                <w:b/>
                <w:bCs/>
                <w:color w:val="000000"/>
              </w:rPr>
              <w:t xml:space="preserve">2. Настройка параметров </w:t>
            </w:r>
            <w:r>
              <w:rPr>
                <w:rFonts w:ascii="Calibri" w:eastAsia="Calibri" w:hAnsi="Calibri" w:cs="Calibri"/>
                <w:b/>
                <w:bCs/>
                <w:color w:val="000000"/>
              </w:rPr>
              <w:t>рейсов</w:t>
            </w:r>
          </w:p>
        </w:tc>
        <w:tc>
          <w:tcPr>
            <w:tcW w:w="6400" w:type="dxa"/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1D5A52" w14:textId="77777777" w:rsidR="008137AE" w:rsidRDefault="00E13B5B">
            <w:r>
              <w:rPr>
                <w:rFonts w:ascii="Calibri" w:eastAsia="Calibri" w:hAnsi="Calibri" w:cs="Calibri"/>
                <w:color w:val="000000"/>
              </w:rPr>
              <w:t>Для каждого направления (</w:t>
            </w:r>
            <w:proofErr w:type="spellStart"/>
            <w:r>
              <w:rPr>
                <w:rFonts w:ascii="Calibri" w:eastAsia="Calibri" w:hAnsi="Calibri" w:cs="Calibri"/>
                <w:color w:val="000000"/>
              </w:rPr>
              <w:t>Скопин↔Основной</w:t>
            </w:r>
            <w:proofErr w:type="spellEnd"/>
            <w:r>
              <w:rPr>
                <w:rFonts w:ascii="Calibri" w:eastAsia="Calibri" w:hAnsi="Calibri" w:cs="Calibri"/>
                <w:color w:val="000000"/>
              </w:rPr>
              <w:t>) отдельно задайте: «Лимит паллет в рейсе» — число от 1 до 36 (по умолчанию 33); «Количество рейсов» — желаемое минимальное число рейсов (при нехватке объёма система добавит ещё рейсы сверх этого числа).</w:t>
            </w:r>
          </w:p>
        </w:tc>
      </w:tr>
      <w:tr w:rsidR="008137AE" w14:paraId="4932A2B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782FE0" w14:textId="77777777" w:rsidR="008137AE" w:rsidRDefault="00E13B5B">
            <w:r>
              <w:rPr>
                <w:rFonts w:ascii="Calibri" w:eastAsia="Calibri" w:hAnsi="Calibri" w:cs="Calibri"/>
                <w:b/>
                <w:bCs/>
                <w:color w:val="000000"/>
              </w:rPr>
              <w:t>3. Ручное добавление позиций (опционально)</w:t>
            </w:r>
          </w:p>
        </w:tc>
        <w:tc>
          <w:tcPr>
            <w:tcW w:w="64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D1518F" w14:textId="77777777" w:rsidR="008137AE" w:rsidRDefault="00E13B5B">
            <w:r>
              <w:rPr>
                <w:rFonts w:ascii="Calibri" w:eastAsia="Calibri" w:hAnsi="Calibri" w:cs="Calibri"/>
                <w:color w:val="000000"/>
              </w:rPr>
              <w:t>Внизу нужной колонки (</w:t>
            </w:r>
            <w:proofErr w:type="spellStart"/>
            <w:r>
              <w:rPr>
                <w:rFonts w:ascii="Calibri" w:eastAsia="Calibri" w:hAnsi="Calibri" w:cs="Calibri"/>
                <w:color w:val="000000"/>
              </w:rPr>
              <w:t>Скопин→Основной</w:t>
            </w:r>
            <w:proofErr w:type="spellEnd"/>
            <w:r>
              <w:rPr>
                <w:rFonts w:ascii="Calibri" w:eastAsia="Calibri" w:hAnsi="Calibri" w:cs="Calibri"/>
                <w:color w:val="000000"/>
              </w:rPr>
              <w:t xml:space="preserve"> или </w:t>
            </w:r>
            <w:proofErr w:type="spellStart"/>
            <w:r>
              <w:rPr>
                <w:rFonts w:ascii="Calibri" w:eastAsia="Calibri" w:hAnsi="Calibri" w:cs="Calibri"/>
                <w:color w:val="000000"/>
              </w:rPr>
              <w:t>Основной→Скопин</w:t>
            </w:r>
            <w:proofErr w:type="spellEnd"/>
            <w:r>
              <w:rPr>
                <w:rFonts w:ascii="Calibri" w:eastAsia="Calibri" w:hAnsi="Calibri" w:cs="Calibri"/>
                <w:color w:val="000000"/>
              </w:rPr>
              <w:t>) введите «Наименование» и «Количество паллет» (целое число), нажмите «+ Добавить» — позиция появится в списке ожидающих загрузки.</w:t>
            </w:r>
          </w:p>
        </w:tc>
      </w:tr>
      <w:tr w:rsidR="008137AE" w14:paraId="410F12A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99BA39" w14:textId="77777777" w:rsidR="008137AE" w:rsidRDefault="00E13B5B">
            <w:r>
              <w:rPr>
                <w:rFonts w:ascii="Calibri" w:eastAsia="Calibri" w:hAnsi="Calibri" w:cs="Calibri"/>
                <w:b/>
                <w:bCs/>
                <w:color w:val="000000"/>
              </w:rPr>
              <w:lastRenderedPageBreak/>
              <w:t>4. Расчёт</w:t>
            </w:r>
          </w:p>
        </w:tc>
        <w:tc>
          <w:tcPr>
            <w:tcW w:w="6400" w:type="dxa"/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89F1D3" w14:textId="77777777" w:rsidR="008137AE" w:rsidRDefault="00E13B5B">
            <w:r>
              <w:rPr>
                <w:rFonts w:ascii="Calibri" w:eastAsia="Calibri" w:hAnsi="Calibri" w:cs="Calibri"/>
                <w:color w:val="000000"/>
              </w:rPr>
              <w:t>Нажмите кнопку «РАССЧИТАТЬ РЕЙСЫ» и дождитесь формирования карточек рейсов.</w:t>
            </w:r>
          </w:p>
        </w:tc>
      </w:tr>
      <w:tr w:rsidR="008137AE" w14:paraId="0B13EAD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4C6DAE" w14:textId="77777777" w:rsidR="008137AE" w:rsidRDefault="00E13B5B">
            <w:r>
              <w:rPr>
                <w:rFonts w:ascii="Calibri" w:eastAsia="Calibri" w:hAnsi="Calibri" w:cs="Calibri"/>
                <w:b/>
                <w:bCs/>
                <w:color w:val="000000"/>
              </w:rPr>
              <w:t>5. Анализ результатов</w:t>
            </w:r>
          </w:p>
        </w:tc>
        <w:tc>
          <w:tcPr>
            <w:tcW w:w="64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18AF8F" w14:textId="77777777" w:rsidR="008137AE" w:rsidRDefault="00E13B5B">
            <w:r>
              <w:rPr>
                <w:rFonts w:ascii="Calibri" w:eastAsia="Calibri" w:hAnsi="Calibri" w:cs="Calibri"/>
                <w:color w:val="000000"/>
              </w:rPr>
              <w:t>В карточке рейса отображаются: направление и номер рейса; статистика «Заполнено: X / Свободно: Y»; таблица груза (Номенклатура, Коробки, Паллеты, Высота последнего паллета в партии).</w:t>
            </w:r>
          </w:p>
        </w:tc>
      </w:tr>
      <w:tr w:rsidR="008137AE" w14:paraId="1EC75CF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246D62" w14:textId="77777777" w:rsidR="008137AE" w:rsidRDefault="00E13B5B">
            <w:r>
              <w:rPr>
                <w:rFonts w:ascii="Calibri" w:eastAsia="Calibri" w:hAnsi="Calibri" w:cs="Calibri"/>
                <w:b/>
                <w:bCs/>
                <w:color w:val="000000"/>
              </w:rPr>
              <w:t>6. Экспорт (если реализован)</w:t>
            </w:r>
          </w:p>
        </w:tc>
        <w:tc>
          <w:tcPr>
            <w:tcW w:w="6400" w:type="dxa"/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84FC15" w14:textId="77777777" w:rsidR="008137AE" w:rsidRDefault="00E13B5B">
            <w:r>
              <w:rPr>
                <w:rFonts w:ascii="Calibri" w:eastAsia="Calibri" w:hAnsi="Calibri" w:cs="Calibri"/>
                <w:color w:val="000000"/>
              </w:rPr>
              <w:t>Кнопка экспорта сохраняет результат в Excel-файл, где каждый рейс выносится на отдельный лист.</w:t>
            </w:r>
          </w:p>
        </w:tc>
      </w:tr>
    </w:tbl>
    <w:p w14:paraId="61453C93" w14:textId="77777777" w:rsidR="008137AE" w:rsidRDefault="00E13B5B">
      <w:pPr>
        <w:pStyle w:val="1"/>
        <w:pBdr>
          <w:bottom w:val="single" w:sz="8" w:space="4" w:color="2E5395"/>
        </w:pBdr>
        <w:spacing w:before="400" w:after="200"/>
      </w:pPr>
      <w:r>
        <w:rPr>
          <w:rFonts w:ascii="Calibri" w:eastAsia="Calibri" w:hAnsi="Calibri" w:cs="Calibri"/>
          <w:b/>
          <w:bCs/>
          <w:color w:val="1F3864"/>
          <w:sz w:val="30"/>
          <w:szCs w:val="30"/>
        </w:rPr>
        <w:t>6. Возможные ошибки и предупреждения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200"/>
        <w:gridCol w:w="3400"/>
      </w:tblGrid>
      <w:tr w:rsidR="008137AE" w14:paraId="0A03E6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31C7FE" w14:textId="77777777" w:rsidR="008137AE" w:rsidRDefault="00E13B5B">
            <w:r>
              <w:rPr>
                <w:rFonts w:ascii="Calibri" w:eastAsia="Calibri" w:hAnsi="Calibri" w:cs="Calibri"/>
                <w:b/>
                <w:bCs/>
                <w:color w:val="FFFFFF"/>
              </w:rPr>
              <w:t>Сообщение / ситуация</w:t>
            </w:r>
          </w:p>
        </w:tc>
        <w:tc>
          <w:tcPr>
            <w:tcW w:w="32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D22706" w14:textId="77777777" w:rsidR="008137AE" w:rsidRDefault="00E13B5B">
            <w:r>
              <w:rPr>
                <w:rFonts w:ascii="Calibri" w:eastAsia="Calibri" w:hAnsi="Calibri" w:cs="Calibri"/>
                <w:b/>
                <w:bCs/>
                <w:color w:val="FFFFFF"/>
              </w:rPr>
              <w:t>Причина</w:t>
            </w:r>
          </w:p>
        </w:tc>
        <w:tc>
          <w:tcPr>
            <w:tcW w:w="34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300385" w14:textId="77777777" w:rsidR="008137AE" w:rsidRDefault="00E13B5B">
            <w:r>
              <w:rPr>
                <w:rFonts w:ascii="Calibri" w:eastAsia="Calibri" w:hAnsi="Calibri" w:cs="Calibri"/>
                <w:b/>
                <w:bCs/>
                <w:color w:val="FFFFFF"/>
              </w:rPr>
              <w:t>Решение</w:t>
            </w:r>
          </w:p>
        </w:tc>
      </w:tr>
      <w:tr w:rsidR="008137AE" w14:paraId="0455AB0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A3070C" w14:textId="77777777" w:rsidR="008137AE" w:rsidRDefault="00E13B5B">
            <w:r>
              <w:rPr>
                <w:rFonts w:ascii="Calibri" w:eastAsia="Calibri" w:hAnsi="Calibri" w:cs="Calibri"/>
                <w:color w:val="000000"/>
              </w:rPr>
              <w:t>«Нет данных для расчёта»</w:t>
            </w:r>
          </w:p>
        </w:tc>
        <w:tc>
          <w:tcPr>
            <w:tcW w:w="32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522D00" w14:textId="77777777" w:rsidR="008137AE" w:rsidRDefault="00E13B5B">
            <w:r>
              <w:rPr>
                <w:rFonts w:ascii="Calibri" w:eastAsia="Calibri" w:hAnsi="Calibri" w:cs="Calibri"/>
                <w:color w:val="000000"/>
              </w:rPr>
              <w:t>Не загружен основной файл или не найдены строки складов в файле заказов.</w:t>
            </w:r>
          </w:p>
        </w:tc>
        <w:tc>
          <w:tcPr>
            <w:tcW w:w="34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954A72" w14:textId="77777777" w:rsidR="008137AE" w:rsidRDefault="00E13B5B">
            <w:r>
              <w:rPr>
                <w:rFonts w:ascii="Calibri" w:eastAsia="Calibri" w:hAnsi="Calibri" w:cs="Calibri"/>
                <w:color w:val="000000"/>
              </w:rPr>
              <w:t>Проверьте загрузку файла «Обеспечение заказов». Убедитесь, что в нём есть строки с текстом «Склад Скопин РЦ» или «Склад Основной».</w:t>
            </w:r>
          </w:p>
        </w:tc>
      </w:tr>
      <w:tr w:rsidR="008137AE" w14:paraId="5DC83D9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8F7E3D" w14:textId="77777777" w:rsidR="008137AE" w:rsidRDefault="00E13B5B">
            <w:r>
              <w:rPr>
                <w:rFonts w:ascii="Calibri" w:eastAsia="Calibri" w:hAnsi="Calibri" w:cs="Calibri"/>
                <w:color w:val="000000"/>
              </w:rPr>
              <w:t>Высота паллета всегда ~200 мм</w:t>
            </w:r>
          </w:p>
        </w:tc>
        <w:tc>
          <w:tcPr>
            <w:tcW w:w="3200" w:type="dxa"/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EAE1AC" w14:textId="77777777" w:rsidR="008137AE" w:rsidRDefault="00E13B5B">
            <w:r>
              <w:rPr>
                <w:rFonts w:ascii="Calibri" w:eastAsia="Calibri" w:hAnsi="Calibri" w:cs="Calibri"/>
                <w:color w:val="000000"/>
              </w:rPr>
              <w:t>Не найден тип гофры или высота в справочниках.</w:t>
            </w:r>
          </w:p>
        </w:tc>
        <w:tc>
          <w:tcPr>
            <w:tcW w:w="3400" w:type="dxa"/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E05275" w14:textId="77777777" w:rsidR="008137AE" w:rsidRDefault="00E13B5B">
            <w:r>
              <w:rPr>
                <w:rFonts w:ascii="Calibri" w:eastAsia="Calibri" w:hAnsi="Calibri" w:cs="Calibri"/>
                <w:color w:val="000000"/>
              </w:rPr>
              <w:t>Проверьте точность написания названий гофры в файлах «Номенклатура-гофра» и «Гофра высота».</w:t>
            </w:r>
          </w:p>
        </w:tc>
      </w:tr>
      <w:tr w:rsidR="008137AE" w14:paraId="2619696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EF1FE5" w14:textId="77777777" w:rsidR="008137AE" w:rsidRDefault="00E13B5B">
            <w:r>
              <w:rPr>
                <w:rFonts w:ascii="Calibri" w:eastAsia="Calibri" w:hAnsi="Calibri" w:cs="Calibri"/>
                <w:color w:val="000000"/>
              </w:rPr>
              <w:t>Товар не попал в рейс</w:t>
            </w:r>
          </w:p>
        </w:tc>
        <w:tc>
          <w:tcPr>
            <w:tcW w:w="32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A778D3" w14:textId="77777777" w:rsidR="008137AE" w:rsidRDefault="00E13B5B">
            <w:r>
              <w:rPr>
                <w:rFonts w:ascii="Calibri" w:eastAsia="Calibri" w:hAnsi="Calibri" w:cs="Calibri"/>
                <w:color w:val="000000"/>
              </w:rPr>
              <w:t>Товар отсутствует в файле «Номенклатура справочник».</w:t>
            </w:r>
          </w:p>
        </w:tc>
        <w:tc>
          <w:tcPr>
            <w:tcW w:w="34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D2E7F5" w14:textId="77777777" w:rsidR="008137AE" w:rsidRDefault="00E13B5B">
            <w:r>
              <w:rPr>
                <w:rFonts w:ascii="Calibri" w:eastAsia="Calibri" w:hAnsi="Calibri" w:cs="Calibri"/>
                <w:color w:val="000000"/>
              </w:rPr>
              <w:t>Добавьте товар в справочник готовой продукции или внесите его через ручной ввод.</w:t>
            </w:r>
          </w:p>
        </w:tc>
      </w:tr>
      <w:tr w:rsidR="008137AE" w14:paraId="44675D4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EDBEF5" w14:textId="77777777" w:rsidR="008137AE" w:rsidRDefault="00E13B5B">
            <w:r>
              <w:rPr>
                <w:rFonts w:ascii="Calibri" w:eastAsia="Calibri" w:hAnsi="Calibri" w:cs="Calibri"/>
                <w:color w:val="000000"/>
              </w:rPr>
              <w:t>Красное предупреждение о датах</w:t>
            </w:r>
          </w:p>
        </w:tc>
        <w:tc>
          <w:tcPr>
            <w:tcW w:w="3200" w:type="dxa"/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C3805E" w14:textId="77777777" w:rsidR="008137AE" w:rsidRDefault="00E13B5B">
            <w:r>
              <w:rPr>
                <w:rFonts w:ascii="Calibri" w:eastAsia="Calibri" w:hAnsi="Calibri" w:cs="Calibri"/>
                <w:color w:val="000000"/>
              </w:rPr>
              <w:t>Дата на компьютере отличается от даты в отчёте.</w:t>
            </w:r>
          </w:p>
        </w:tc>
        <w:tc>
          <w:tcPr>
            <w:tcW w:w="3400" w:type="dxa"/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2054F1" w14:textId="77777777" w:rsidR="008137AE" w:rsidRDefault="00E13B5B">
            <w:r>
              <w:rPr>
                <w:rFonts w:ascii="Calibri" w:eastAsia="Calibri" w:hAnsi="Calibri" w:cs="Calibri"/>
                <w:color w:val="000000"/>
              </w:rPr>
              <w:t>Проверьте системную дату. Расчёт всё равно будет произведён.</w:t>
            </w:r>
          </w:p>
        </w:tc>
      </w:tr>
      <w:tr w:rsidR="008137AE" w14:paraId="3163150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71F0FD" w14:textId="77777777" w:rsidR="008137AE" w:rsidRDefault="00E13B5B">
            <w:r>
              <w:rPr>
                <w:rFonts w:ascii="Calibri" w:eastAsia="Calibri" w:hAnsi="Calibri" w:cs="Calibri"/>
                <w:color w:val="000000"/>
              </w:rPr>
              <w:t>Недогруз рейса</w:t>
            </w:r>
          </w:p>
        </w:tc>
        <w:tc>
          <w:tcPr>
            <w:tcW w:w="32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36FA58" w14:textId="77777777" w:rsidR="008137AE" w:rsidRDefault="00E13B5B">
            <w:r>
              <w:rPr>
                <w:rFonts w:ascii="Calibri" w:eastAsia="Calibri" w:hAnsi="Calibri" w:cs="Calibri"/>
                <w:color w:val="000000"/>
              </w:rPr>
              <w:t>В рейсе мало паллет относительно лимита.</w:t>
            </w:r>
          </w:p>
        </w:tc>
        <w:tc>
          <w:tcPr>
            <w:tcW w:w="34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2ED30B" w14:textId="77777777" w:rsidR="008137AE" w:rsidRDefault="00E13B5B">
            <w:r>
              <w:rPr>
                <w:rFonts w:ascii="Calibri" w:eastAsia="Calibri" w:hAnsi="Calibri" w:cs="Calibri"/>
                <w:color w:val="000000"/>
              </w:rPr>
              <w:t>Обратите внимание на статистику в заголовке рейса. Возможно, стоит объединить остатки вручную.</w:t>
            </w:r>
          </w:p>
        </w:tc>
      </w:tr>
    </w:tbl>
    <w:p w14:paraId="41299032" w14:textId="77777777" w:rsidR="00000000" w:rsidRDefault="00E13B5B"/>
    <w:sectPr w:rsidR="00000000">
      <w:pgSz w:w="11906" w:h="16838"/>
      <w:pgMar w:top="1000" w:right="1100" w:bottom="10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E7A15"/>
    <w:multiLevelType w:val="hybridMultilevel"/>
    <w:tmpl w:val="78D29DC4"/>
    <w:lvl w:ilvl="0" w:tplc="F1E436E0">
      <w:start w:val="1"/>
      <w:numFmt w:val="decimal"/>
      <w:lvlText w:val="%1."/>
      <w:lvlJc w:val="left"/>
      <w:pPr>
        <w:ind w:left="420" w:hanging="300"/>
      </w:pPr>
    </w:lvl>
    <w:lvl w:ilvl="1" w:tplc="AC48C174">
      <w:numFmt w:val="decimal"/>
      <w:lvlText w:val=""/>
      <w:lvlJc w:val="left"/>
    </w:lvl>
    <w:lvl w:ilvl="2" w:tplc="1DA0F2B2">
      <w:numFmt w:val="decimal"/>
      <w:lvlText w:val=""/>
      <w:lvlJc w:val="left"/>
    </w:lvl>
    <w:lvl w:ilvl="3" w:tplc="1D0E1280">
      <w:numFmt w:val="decimal"/>
      <w:lvlText w:val=""/>
      <w:lvlJc w:val="left"/>
    </w:lvl>
    <w:lvl w:ilvl="4" w:tplc="27F2CAE4">
      <w:numFmt w:val="decimal"/>
      <w:lvlText w:val=""/>
      <w:lvlJc w:val="left"/>
    </w:lvl>
    <w:lvl w:ilvl="5" w:tplc="3C260170">
      <w:numFmt w:val="decimal"/>
      <w:lvlText w:val=""/>
      <w:lvlJc w:val="left"/>
    </w:lvl>
    <w:lvl w:ilvl="6" w:tplc="9184017E">
      <w:numFmt w:val="decimal"/>
      <w:lvlText w:val=""/>
      <w:lvlJc w:val="left"/>
    </w:lvl>
    <w:lvl w:ilvl="7" w:tplc="7E5ADB28">
      <w:numFmt w:val="decimal"/>
      <w:lvlText w:val=""/>
      <w:lvlJc w:val="left"/>
    </w:lvl>
    <w:lvl w:ilvl="8" w:tplc="38129780">
      <w:numFmt w:val="decimal"/>
      <w:lvlText w:val=""/>
      <w:lvlJc w:val="left"/>
    </w:lvl>
  </w:abstractNum>
  <w:abstractNum w:abstractNumId="1" w15:restartNumberingAfterBreak="0">
    <w:nsid w:val="2A216AA2"/>
    <w:multiLevelType w:val="hybridMultilevel"/>
    <w:tmpl w:val="0A5009C6"/>
    <w:lvl w:ilvl="0" w:tplc="59600AF6">
      <w:start w:val="1"/>
      <w:numFmt w:val="bullet"/>
      <w:lvlText w:val="●"/>
      <w:lvlJc w:val="left"/>
      <w:pPr>
        <w:ind w:left="420" w:hanging="260"/>
      </w:pPr>
    </w:lvl>
    <w:lvl w:ilvl="1" w:tplc="03DED74A">
      <w:start w:val="1"/>
      <w:numFmt w:val="bullet"/>
      <w:lvlText w:val="○"/>
      <w:lvlJc w:val="left"/>
      <w:pPr>
        <w:ind w:left="840" w:hanging="260"/>
      </w:pPr>
    </w:lvl>
    <w:lvl w:ilvl="2" w:tplc="F2DEE3A6">
      <w:numFmt w:val="decimal"/>
      <w:lvlText w:val=""/>
      <w:lvlJc w:val="left"/>
    </w:lvl>
    <w:lvl w:ilvl="3" w:tplc="102CDDB8">
      <w:numFmt w:val="decimal"/>
      <w:lvlText w:val=""/>
      <w:lvlJc w:val="left"/>
    </w:lvl>
    <w:lvl w:ilvl="4" w:tplc="82DE1B9A">
      <w:numFmt w:val="decimal"/>
      <w:lvlText w:val=""/>
      <w:lvlJc w:val="left"/>
    </w:lvl>
    <w:lvl w:ilvl="5" w:tplc="5D32E4F0">
      <w:numFmt w:val="decimal"/>
      <w:lvlText w:val=""/>
      <w:lvlJc w:val="left"/>
    </w:lvl>
    <w:lvl w:ilvl="6" w:tplc="51BAB05A">
      <w:numFmt w:val="decimal"/>
      <w:lvlText w:val=""/>
      <w:lvlJc w:val="left"/>
    </w:lvl>
    <w:lvl w:ilvl="7" w:tplc="F822CA10">
      <w:numFmt w:val="decimal"/>
      <w:lvlText w:val=""/>
      <w:lvlJc w:val="left"/>
    </w:lvl>
    <w:lvl w:ilvl="8" w:tplc="6D2A60F4">
      <w:numFmt w:val="decimal"/>
      <w:lvlText w:val=""/>
      <w:lvlJc w:val="left"/>
    </w:lvl>
  </w:abstractNum>
  <w:abstractNum w:abstractNumId="2" w15:restartNumberingAfterBreak="0">
    <w:nsid w:val="3E796DD9"/>
    <w:multiLevelType w:val="hybridMultilevel"/>
    <w:tmpl w:val="D51E9398"/>
    <w:lvl w:ilvl="0" w:tplc="BED80BC8">
      <w:start w:val="1"/>
      <w:numFmt w:val="decimal"/>
      <w:lvlText w:val="%1."/>
      <w:lvlJc w:val="left"/>
      <w:pPr>
        <w:ind w:left="420" w:hanging="300"/>
      </w:pPr>
    </w:lvl>
    <w:lvl w:ilvl="1" w:tplc="5A82ACD2">
      <w:numFmt w:val="decimal"/>
      <w:lvlText w:val=""/>
      <w:lvlJc w:val="left"/>
    </w:lvl>
    <w:lvl w:ilvl="2" w:tplc="6A5260C4">
      <w:numFmt w:val="decimal"/>
      <w:lvlText w:val=""/>
      <w:lvlJc w:val="left"/>
    </w:lvl>
    <w:lvl w:ilvl="3" w:tplc="B1709A44">
      <w:numFmt w:val="decimal"/>
      <w:lvlText w:val=""/>
      <w:lvlJc w:val="left"/>
    </w:lvl>
    <w:lvl w:ilvl="4" w:tplc="914ECA94">
      <w:numFmt w:val="decimal"/>
      <w:lvlText w:val=""/>
      <w:lvlJc w:val="left"/>
    </w:lvl>
    <w:lvl w:ilvl="5" w:tplc="408EE630">
      <w:numFmt w:val="decimal"/>
      <w:lvlText w:val=""/>
      <w:lvlJc w:val="left"/>
    </w:lvl>
    <w:lvl w:ilvl="6" w:tplc="45CE5F48">
      <w:numFmt w:val="decimal"/>
      <w:lvlText w:val=""/>
      <w:lvlJc w:val="left"/>
    </w:lvl>
    <w:lvl w:ilvl="7" w:tplc="AF2EECA6">
      <w:numFmt w:val="decimal"/>
      <w:lvlText w:val=""/>
      <w:lvlJc w:val="left"/>
    </w:lvl>
    <w:lvl w:ilvl="8" w:tplc="347E46C0">
      <w:numFmt w:val="decimal"/>
      <w:lvlText w:val=""/>
      <w:lvlJc w:val="left"/>
    </w:lvl>
  </w:abstractNum>
  <w:abstractNum w:abstractNumId="3" w15:restartNumberingAfterBreak="0">
    <w:nsid w:val="62EE1609"/>
    <w:multiLevelType w:val="hybridMultilevel"/>
    <w:tmpl w:val="F238D9F4"/>
    <w:lvl w:ilvl="0" w:tplc="24A2B874">
      <w:start w:val="1"/>
      <w:numFmt w:val="bullet"/>
      <w:lvlText w:val="●"/>
      <w:lvlJc w:val="left"/>
      <w:pPr>
        <w:ind w:left="720" w:hanging="360"/>
      </w:pPr>
    </w:lvl>
    <w:lvl w:ilvl="1" w:tplc="D69E2230">
      <w:start w:val="1"/>
      <w:numFmt w:val="bullet"/>
      <w:lvlText w:val="○"/>
      <w:lvlJc w:val="left"/>
      <w:pPr>
        <w:ind w:left="1440" w:hanging="360"/>
      </w:pPr>
    </w:lvl>
    <w:lvl w:ilvl="2" w:tplc="069CD53A">
      <w:start w:val="1"/>
      <w:numFmt w:val="bullet"/>
      <w:lvlText w:val="■"/>
      <w:lvlJc w:val="left"/>
      <w:pPr>
        <w:ind w:left="2160" w:hanging="360"/>
      </w:pPr>
    </w:lvl>
    <w:lvl w:ilvl="3" w:tplc="92704B9C">
      <w:start w:val="1"/>
      <w:numFmt w:val="bullet"/>
      <w:lvlText w:val="●"/>
      <w:lvlJc w:val="left"/>
      <w:pPr>
        <w:ind w:left="2880" w:hanging="360"/>
      </w:pPr>
    </w:lvl>
    <w:lvl w:ilvl="4" w:tplc="19E6071E">
      <w:start w:val="1"/>
      <w:numFmt w:val="bullet"/>
      <w:lvlText w:val="○"/>
      <w:lvlJc w:val="left"/>
      <w:pPr>
        <w:ind w:left="3600" w:hanging="360"/>
      </w:pPr>
    </w:lvl>
    <w:lvl w:ilvl="5" w:tplc="549A2E20">
      <w:start w:val="1"/>
      <w:numFmt w:val="bullet"/>
      <w:lvlText w:val="■"/>
      <w:lvlJc w:val="left"/>
      <w:pPr>
        <w:ind w:left="4320" w:hanging="360"/>
      </w:pPr>
    </w:lvl>
    <w:lvl w:ilvl="6" w:tplc="E7D098AA">
      <w:start w:val="1"/>
      <w:numFmt w:val="bullet"/>
      <w:lvlText w:val="●"/>
      <w:lvlJc w:val="left"/>
      <w:pPr>
        <w:ind w:left="5040" w:hanging="360"/>
      </w:pPr>
    </w:lvl>
    <w:lvl w:ilvl="7" w:tplc="2378FEEA">
      <w:start w:val="1"/>
      <w:numFmt w:val="bullet"/>
      <w:lvlText w:val="●"/>
      <w:lvlJc w:val="left"/>
      <w:pPr>
        <w:ind w:left="5760" w:hanging="360"/>
      </w:pPr>
    </w:lvl>
    <w:lvl w:ilvl="8" w:tplc="14CC2F1A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6A712CF1"/>
    <w:multiLevelType w:val="hybridMultilevel"/>
    <w:tmpl w:val="AEC89CC2"/>
    <w:lvl w:ilvl="0" w:tplc="38C2EECC">
      <w:start w:val="1"/>
      <w:numFmt w:val="decimal"/>
      <w:lvlText w:val="%1."/>
      <w:lvlJc w:val="left"/>
      <w:pPr>
        <w:ind w:left="420" w:hanging="300"/>
      </w:pPr>
    </w:lvl>
    <w:lvl w:ilvl="1" w:tplc="91FE2828">
      <w:numFmt w:val="decimal"/>
      <w:lvlText w:val=""/>
      <w:lvlJc w:val="left"/>
    </w:lvl>
    <w:lvl w:ilvl="2" w:tplc="EAD0B058">
      <w:numFmt w:val="decimal"/>
      <w:lvlText w:val=""/>
      <w:lvlJc w:val="left"/>
    </w:lvl>
    <w:lvl w:ilvl="3" w:tplc="C1D0F536">
      <w:numFmt w:val="decimal"/>
      <w:lvlText w:val=""/>
      <w:lvlJc w:val="left"/>
    </w:lvl>
    <w:lvl w:ilvl="4" w:tplc="AE3250D6">
      <w:numFmt w:val="decimal"/>
      <w:lvlText w:val=""/>
      <w:lvlJc w:val="left"/>
    </w:lvl>
    <w:lvl w:ilvl="5" w:tplc="B15ED346">
      <w:numFmt w:val="decimal"/>
      <w:lvlText w:val=""/>
      <w:lvlJc w:val="left"/>
    </w:lvl>
    <w:lvl w:ilvl="6" w:tplc="CDC48578">
      <w:numFmt w:val="decimal"/>
      <w:lvlText w:val=""/>
      <w:lvlJc w:val="left"/>
    </w:lvl>
    <w:lvl w:ilvl="7" w:tplc="B2BC6694">
      <w:numFmt w:val="decimal"/>
      <w:lvlText w:val=""/>
      <w:lvlJc w:val="left"/>
    </w:lvl>
    <w:lvl w:ilvl="8" w:tplc="D6AAC87C">
      <w:numFmt w:val="decimal"/>
      <w:lvlText w:val=""/>
      <w:lvlJc w:val="left"/>
    </w:lvl>
  </w:abstractNum>
  <w:abstractNum w:abstractNumId="5" w15:restartNumberingAfterBreak="0">
    <w:nsid w:val="6F90379F"/>
    <w:multiLevelType w:val="hybridMultilevel"/>
    <w:tmpl w:val="F8DCB3BA"/>
    <w:lvl w:ilvl="0" w:tplc="6D526572">
      <w:start w:val="1"/>
      <w:numFmt w:val="decimal"/>
      <w:lvlText w:val="%1."/>
      <w:lvlJc w:val="left"/>
      <w:pPr>
        <w:ind w:left="420" w:hanging="300"/>
      </w:pPr>
    </w:lvl>
    <w:lvl w:ilvl="1" w:tplc="44B436CA">
      <w:numFmt w:val="decimal"/>
      <w:lvlText w:val=""/>
      <w:lvlJc w:val="left"/>
    </w:lvl>
    <w:lvl w:ilvl="2" w:tplc="5644CFA4">
      <w:numFmt w:val="decimal"/>
      <w:lvlText w:val=""/>
      <w:lvlJc w:val="left"/>
    </w:lvl>
    <w:lvl w:ilvl="3" w:tplc="6882D3D6">
      <w:numFmt w:val="decimal"/>
      <w:lvlText w:val=""/>
      <w:lvlJc w:val="left"/>
    </w:lvl>
    <w:lvl w:ilvl="4" w:tplc="4642A420">
      <w:numFmt w:val="decimal"/>
      <w:lvlText w:val=""/>
      <w:lvlJc w:val="left"/>
    </w:lvl>
    <w:lvl w:ilvl="5" w:tplc="FB020900">
      <w:numFmt w:val="decimal"/>
      <w:lvlText w:val=""/>
      <w:lvlJc w:val="left"/>
    </w:lvl>
    <w:lvl w:ilvl="6" w:tplc="82AA1CA4">
      <w:numFmt w:val="decimal"/>
      <w:lvlText w:val=""/>
      <w:lvlJc w:val="left"/>
    </w:lvl>
    <w:lvl w:ilvl="7" w:tplc="2BEA3686">
      <w:numFmt w:val="decimal"/>
      <w:lvlText w:val=""/>
      <w:lvlJc w:val="left"/>
    </w:lvl>
    <w:lvl w:ilvl="8" w:tplc="1E0E3E5E">
      <w:numFmt w:val="decimal"/>
      <w:lvlText w:val=""/>
      <w:lvlJc w:val="left"/>
    </w:lvl>
  </w:abstractNum>
  <w:abstractNum w:abstractNumId="6" w15:restartNumberingAfterBreak="0">
    <w:nsid w:val="765439BB"/>
    <w:multiLevelType w:val="hybridMultilevel"/>
    <w:tmpl w:val="007CD9F6"/>
    <w:lvl w:ilvl="0" w:tplc="58A41FD6">
      <w:start w:val="1"/>
      <w:numFmt w:val="decimal"/>
      <w:lvlText w:val="%1."/>
      <w:lvlJc w:val="left"/>
      <w:pPr>
        <w:ind w:left="420" w:hanging="300"/>
      </w:pPr>
    </w:lvl>
    <w:lvl w:ilvl="1" w:tplc="AE2A20AA">
      <w:numFmt w:val="decimal"/>
      <w:lvlText w:val=""/>
      <w:lvlJc w:val="left"/>
    </w:lvl>
    <w:lvl w:ilvl="2" w:tplc="9472794E">
      <w:numFmt w:val="decimal"/>
      <w:lvlText w:val=""/>
      <w:lvlJc w:val="left"/>
    </w:lvl>
    <w:lvl w:ilvl="3" w:tplc="42A290F2">
      <w:numFmt w:val="decimal"/>
      <w:lvlText w:val=""/>
      <w:lvlJc w:val="left"/>
    </w:lvl>
    <w:lvl w:ilvl="4" w:tplc="0218AC7C">
      <w:numFmt w:val="decimal"/>
      <w:lvlText w:val=""/>
      <w:lvlJc w:val="left"/>
    </w:lvl>
    <w:lvl w:ilvl="5" w:tplc="800022AC">
      <w:numFmt w:val="decimal"/>
      <w:lvlText w:val=""/>
      <w:lvlJc w:val="left"/>
    </w:lvl>
    <w:lvl w:ilvl="6" w:tplc="A502EC04">
      <w:numFmt w:val="decimal"/>
      <w:lvlText w:val=""/>
      <w:lvlJc w:val="left"/>
    </w:lvl>
    <w:lvl w:ilvl="7" w:tplc="F482AEB0">
      <w:numFmt w:val="decimal"/>
      <w:lvlText w:val=""/>
      <w:lvlJc w:val="left"/>
    </w:lvl>
    <w:lvl w:ilvl="8" w:tplc="3236A812">
      <w:numFmt w:val="decimal"/>
      <w:lvlText w:val=""/>
      <w:lvlJc w:val="left"/>
    </w:lvl>
  </w:abstractNum>
  <w:num w:numId="1">
    <w:abstractNumId w:val="3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37AE"/>
    <w:rsid w:val="008137AE"/>
    <w:rsid w:val="00E13B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139D21"/>
  <w15:docId w15:val="{85A4C4F9-B948-4962-B6E2-9B1A8208B3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1434</Words>
  <Characters>8175</Characters>
  <Application>Microsoft Office Word</Application>
  <DocSecurity>0</DocSecurity>
  <Lines>68</Lines>
  <Paragraphs>19</Paragraphs>
  <ScaleCrop>false</ScaleCrop>
  <Company/>
  <LinksUpToDate>false</LinksUpToDate>
  <CharactersWithSpaces>9590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Пустынский Никита  Дмитриевич</cp:lastModifiedBy>
  <cp:revision>2</cp:revision>
  <dcterms:created xsi:type="dcterms:W3CDTF">2026-09-21T10:29:00Z</dcterms:created>
  <dcterms:modified xsi:type="dcterms:W3CDTF">2026-09-21T10:35:00Z</dcterms:modified>
</cp:coreProperties>
</file>