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682" w14:textId="4A77F3FA" w:rsidR="00F7423B" w:rsidRDefault="00BB2023" w:rsidP="00956E58">
      <w:pPr>
        <w:spacing w:after="0" w:line="48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CE0FE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List of</w:t>
      </w:r>
      <w:r w:rsidR="008106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7744C" w:rsidRPr="00BB2023">
        <w:rPr>
          <w:rFonts w:ascii="Times New Roman" w:hAnsi="Times New Roman" w:cs="Times New Roman"/>
          <w:b/>
          <w:bCs/>
          <w:sz w:val="32"/>
          <w:szCs w:val="32"/>
        </w:rPr>
        <w:t>Customer Need</w:t>
      </w:r>
      <w:r w:rsidR="00956E58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40024990" w14:textId="0AB51E90" w:rsidR="0004600F" w:rsidRDefault="008106BB" w:rsidP="0004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for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our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A40689">
        <w:rPr>
          <w:rFonts w:ascii="Times New Roman" w:eastAsia="Times New Roman" w:hAnsi="Times New Roman" w:cs="Times New Roman"/>
          <w:sz w:val="24"/>
          <w:szCs w:val="24"/>
          <w:lang w:eastAsia="zh-CN"/>
        </w:rPr>
        <w:t>Healthify</w:t>
      </w:r>
      <w:proofErr w:type="spellEnd"/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77302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website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>can be categorized into two main groups:</w:t>
      </w:r>
    </w:p>
    <w:p w14:paraId="4032558B" w14:textId="77777777" w:rsidR="008D7552" w:rsidRDefault="0004600F" w:rsidP="00810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>• Patients</w:t>
      </w:r>
    </w:p>
    <w:p w14:paraId="003DCDAF" w14:textId="00110483" w:rsidR="008D7552" w:rsidRDefault="008D7552" w:rsidP="008D75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8D755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User :</w:t>
      </w:r>
      <w:proofErr w:type="gramEnd"/>
      <w:r w:rsidRPr="008D755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 general user who can create an account and login, can check the services being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</w:t>
      </w:r>
      <w:r w:rsidRPr="008D7552">
        <w:rPr>
          <w:rFonts w:ascii="Times New Roman" w:eastAsia="Times New Roman" w:hAnsi="Times New Roman" w:cs="Times New Roman"/>
          <w:sz w:val="24"/>
          <w:szCs w:val="24"/>
          <w:lang w:eastAsia="zh-CN"/>
        </w:rPr>
        <w:t>provided and also gets a glimpse of the doctor’s portfolio.</w:t>
      </w:r>
    </w:p>
    <w:p w14:paraId="2DC12CA9" w14:textId="77777777" w:rsidR="008D7552" w:rsidRPr="008D7552" w:rsidRDefault="008D7552" w:rsidP="008D7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D3F0F0C" w14:textId="3C176AF5" w:rsidR="008D7552" w:rsidRDefault="008D7552" w:rsidP="008D75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D755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Pro-</w:t>
      </w:r>
      <w:proofErr w:type="gramStart"/>
      <w:r w:rsidRPr="008D755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User :</w:t>
      </w:r>
      <w:proofErr w:type="gramEnd"/>
      <w:r w:rsidRPr="008D755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Existing user who pays and uses the services being provided, can book appointments with the doctor after being able to view their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availability</w:t>
      </w:r>
    </w:p>
    <w:p w14:paraId="46ADCB00" w14:textId="365B5311" w:rsidR="008106BB" w:rsidRDefault="008D7552" w:rsidP="008D7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04600F"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t>• Healthcare Providers (Doctors, Clinics, Hospitals)</w:t>
      </w:r>
      <w:r w:rsidR="0004600F" w:rsidRPr="008106B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="0004600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</w:p>
    <w:p w14:paraId="6CE3C379" w14:textId="77ADD422" w:rsidR="008106BB" w:rsidRPr="008018EA" w:rsidRDefault="008106BB" w:rsidP="008106B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8018E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</w:t>
      </w:r>
      <w:r w:rsidR="007441D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 </w:t>
      </w:r>
      <w:r w:rsidRPr="008018EA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Patients Requirements:</w:t>
      </w:r>
    </w:p>
    <w:tbl>
      <w:tblPr>
        <w:tblW w:w="4955" w:type="pct"/>
        <w:tblInd w:w="85" w:type="dxa"/>
        <w:tblLook w:val="04A0" w:firstRow="1" w:lastRow="0" w:firstColumn="1" w:lastColumn="0" w:noHBand="0" w:noVBand="1"/>
      </w:tblPr>
      <w:tblGrid>
        <w:gridCol w:w="336"/>
        <w:gridCol w:w="5424"/>
        <w:gridCol w:w="2072"/>
        <w:gridCol w:w="1434"/>
      </w:tblGrid>
      <w:tr w:rsidR="005E4C44" w:rsidRPr="004E507E" w14:paraId="57E86C98" w14:textId="77777777" w:rsidTr="0093146E">
        <w:trPr>
          <w:trHeight w:val="480"/>
        </w:trPr>
        <w:tc>
          <w:tcPr>
            <w:tcW w:w="31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1338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Requirements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32AEB" w14:textId="72D0CD7B" w:rsidR="004E507E" w:rsidRPr="004E507E" w:rsidRDefault="006112FD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     Pro-User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267E4" w14:textId="3480ECEB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User</w:t>
            </w:r>
          </w:p>
        </w:tc>
      </w:tr>
      <w:tr w:rsidR="005E4C44" w:rsidRPr="004E507E" w14:paraId="2A691305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EA19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839E" w14:textId="2676ACBE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create an account: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ability to creat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user accounts on the portal by providing necessary information like name, contact details, and email address.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29A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C840" w14:textId="196312E1" w:rsidR="004E507E" w:rsidRPr="004E507E" w:rsidRDefault="006112FD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4E507E" w14:paraId="4B5BF36A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38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B9CB" w14:textId="468D1CA6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delete the account: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option to delete the accounts if they decide to discontinue using the portal.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509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E696" w14:textId="271D6D01" w:rsidR="004E507E" w:rsidRPr="004E507E" w:rsidRDefault="006112FD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4E507E" w14:paraId="017C805E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0B1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51B0" w14:textId="77777777" w:rsidR="004E507E" w:rsidRPr="004E507E" w:rsidRDefault="004E507E" w:rsidP="004E5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modify account information: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The ability to edit and update their account information, such as contact details, address, and emergency contacts.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7D7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1938" w14:textId="0A930C1C" w:rsidR="004E507E" w:rsidRPr="004E507E" w:rsidRDefault="006112FD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4E507E" w14:paraId="38D74105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55E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BB98" w14:textId="696706AC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restore password/user ID details:</w:t>
            </w:r>
            <w:r w:rsidR="006A3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Implement a password reset mechanism where patients can request a password reset link via email or answer security questions to retrieve forgotten passwords or user IDs.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D11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4920" w14:textId="338BF209" w:rsidR="004E507E" w:rsidRPr="004E507E" w:rsidRDefault="006112FD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4E507E" w14:paraId="33DF33E2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21FA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4065" w14:textId="28A2A9E2" w:rsidR="004E507E" w:rsidRPr="004E507E" w:rsidRDefault="004E507E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sign in and sign out: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ability to securely sign in and out of their accounts</w:t>
            </w:r>
            <w:r w:rsidR="004A37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4F6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14FF" w14:textId="40696A02" w:rsidR="004E507E" w:rsidRPr="004E507E" w:rsidRDefault="006112FD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4E507E" w14:paraId="1C213673" w14:textId="77777777" w:rsidTr="009314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49F" w14:textId="77777777" w:rsidR="004E507E" w:rsidRPr="004E507E" w:rsidRDefault="004E507E" w:rsidP="004E5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2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45ED" w14:textId="15B7AE44" w:rsidR="005E4C44" w:rsidRDefault="004E507E" w:rsidP="00311F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view</w:t>
            </w:r>
            <w:r w:rsidR="006112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7730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doctor </w:t>
            </w:r>
            <w:r w:rsidRPr="004E50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information: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85C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Access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to comprehensive information about healthcare providers, including their specialties, qualifications,</w:t>
            </w:r>
            <w:r w:rsidR="00645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and reviews from other patients.</w:t>
            </w:r>
          </w:p>
          <w:p w14:paraId="7B133371" w14:textId="1E0DFCD3" w:rsidR="004E507E" w:rsidRPr="004E507E" w:rsidRDefault="004E507E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7249" w14:textId="1DC142FE" w:rsidR="0057043E" w:rsidRPr="004E507E" w:rsidRDefault="007E5453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      </w:t>
            </w:r>
            <w:r w:rsidR="004E507E"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144A" w14:textId="3BBCE56A" w:rsidR="005E4C44" w:rsidRPr="004E507E" w:rsidRDefault="006112FD" w:rsidP="007E54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Yes</w:t>
            </w:r>
          </w:p>
        </w:tc>
      </w:tr>
    </w:tbl>
    <w:p w14:paraId="09A0ACF5" w14:textId="77777777" w:rsidR="00EC34D6" w:rsidRDefault="00EC34D6" w:rsidP="00443A0C">
      <w:pPr>
        <w:pStyle w:val="NormalWeb"/>
        <w:spacing w:before="0" w:beforeAutospacing="0" w:after="0" w:afterAutospacing="0" w:line="480" w:lineRule="auto"/>
        <w:contextualSpacing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300"/>
        <w:gridCol w:w="1778"/>
        <w:gridCol w:w="1816"/>
      </w:tblGrid>
      <w:tr w:rsidR="0064515F" w:rsidRPr="005E4C44" w14:paraId="36721959" w14:textId="77777777" w:rsidTr="007F1798">
        <w:trPr>
          <w:trHeight w:val="1581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CCF5" w14:textId="52434E50" w:rsidR="0064515F" w:rsidRPr="005E4C44" w:rsidRDefault="0064515F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6A01B" w14:textId="4B9FEF39" w:rsidR="0064515F" w:rsidRPr="005E4C44" w:rsidRDefault="0064515F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view doctor availability: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Access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to comprehensive information about </w:t>
            </w:r>
            <w:r w:rsidR="006112FD"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healthcare providers including th</w:t>
            </w:r>
            <w:r w:rsidR="006112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</w:t>
            </w:r>
            <w:r w:rsidRPr="004E5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available time slots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90221" w14:textId="7E77AC0F" w:rsidR="0064515F" w:rsidRPr="005E4C44" w:rsidRDefault="0064515F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3690E" w14:textId="3726DA4D" w:rsidR="0064515F" w:rsidRDefault="00385DE5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5E4C44" w:rsidRPr="005E4C44" w14:paraId="38EF03D9" w14:textId="77777777" w:rsidTr="007F1798">
        <w:trPr>
          <w:trHeight w:val="1581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3D" w14:textId="27CDAF0D" w:rsidR="005E4C44" w:rsidRPr="005E4C44" w:rsidRDefault="0064515F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D71A" w14:textId="77777777" w:rsidR="005E4C44" w:rsidRPr="005E4C44" w:rsidRDefault="005E4C44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schedule appointments online: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should be able to schedule appointments with healthcare providers online, selecting preferred dates and times based on doctor availability.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E645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F7F" w14:textId="05AE85FF" w:rsidR="005E4C44" w:rsidRPr="005E4C44" w:rsidRDefault="00624A6B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5E4C44" w14:paraId="232D35E8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736" w14:textId="4BF21AB4" w:rsidR="005E4C44" w:rsidRPr="005E4C44" w:rsidRDefault="0064515F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521E" w14:textId="77777777" w:rsidR="005E4C44" w:rsidRPr="005E4C44" w:rsidRDefault="005E4C44" w:rsidP="006A3C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adjust appointment times online: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ability to reschedule or adjust appointment times online, with options for cancellation if necessary.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1806" w14:textId="77777777" w:rsidR="005E4C44" w:rsidRPr="005E4C44" w:rsidRDefault="005E4C44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70D3" w14:textId="39B81224" w:rsidR="005E4C44" w:rsidRPr="005E4C44" w:rsidRDefault="00BD143B" w:rsidP="005E4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5E4C44" w14:paraId="0E6A2EF1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3B13" w14:textId="519301B5" w:rsidR="007F1798" w:rsidRPr="005E4C44" w:rsidRDefault="0064515F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EBF1" w14:textId="5D350311" w:rsidR="007F1798" w:rsidRPr="007F1798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 Consultation:</w:t>
            </w:r>
            <w:r>
              <w:t xml:space="preserve"> </w:t>
            </w:r>
            <w:r w:rsidRPr="007F1798">
              <w:rPr>
                <w:rFonts w:ascii="Times New Roman" w:hAnsi="Times New Roman" w:cs="Times New Roman"/>
                <w:sz w:val="24"/>
                <w:szCs w:val="24"/>
              </w:rPr>
              <w:t>Telemedicine consultations take place through video conferencing or a chat interface, allowing patients to discuss their symptoms with the healthcare provider. This interaction helps determine whether the patient needs medical attention.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648E" w14:textId="6390B8D1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5F05" w14:textId="46D333EF" w:rsidR="007F1798" w:rsidRPr="005E4C44" w:rsidRDefault="00BD143B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5E4C44" w14:paraId="484D70A5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C473" w14:textId="3C0F8826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45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7FA" w14:textId="7777777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Ability to receive email notifications: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Implement an email notification system to inform patients about appointment confirmations, changes, or cancellations to keep them updated.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E23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705" w14:textId="7D59F60A" w:rsidR="007F1798" w:rsidRPr="005E4C44" w:rsidRDefault="00BD143B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5E4C44" w14:paraId="75075590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3E02" w14:textId="47A263AF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45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CB4A" w14:textId="7777777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Ability to view lab test results: 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The ability to securely access and view their lab test results through the portal, with options for detailed explanations and interpretations when needed.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9354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AEE5" w14:textId="0B475E5E" w:rsidR="007F1798" w:rsidRPr="005E4C44" w:rsidRDefault="00BD143B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5E4C44" w14:paraId="5A10FCED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755E" w14:textId="44AE8B0F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1</w:t>
            </w:r>
            <w:r w:rsidR="00645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AF5" w14:textId="5548349E" w:rsidR="007F1798" w:rsidRPr="00311F79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311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Billing and Insurance Queries:</w:t>
            </w:r>
            <w:r w:rsidRPr="00311F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can ask about their medical bills, insurance coverage, and claims. Patient Portal can provide information on billing processes and assist with payment-related questions.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519B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70AB" w14:textId="6226EAD1" w:rsidR="007F1798" w:rsidRPr="005E4C44" w:rsidRDefault="00385DE5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5E4C44" w14:paraId="648E44FB" w14:textId="77777777" w:rsidTr="007F1798">
        <w:trPr>
          <w:trHeight w:val="1332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9BE6" w14:textId="28153771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0E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8E7C" w14:textId="038C3D07" w:rsidR="007F1798" w:rsidRPr="005E4C44" w:rsidRDefault="007F1798" w:rsidP="007F17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Access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Complete </w:t>
            </w: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medical records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history</w:t>
            </w:r>
            <w:r w:rsidRPr="005E4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The secure and convenient access to patients' complete medical records, including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diagnoses, treatment plans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, previous medical history.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1346" w14:textId="77777777" w:rsidR="007F1798" w:rsidRPr="005E4C44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5E4C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3162" w14:textId="4F9B8D1E" w:rsidR="007F1798" w:rsidRPr="005E4C44" w:rsidRDefault="00BD143B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</w:tbl>
    <w:p w14:paraId="26330F23" w14:textId="77777777" w:rsidR="00B522E4" w:rsidRDefault="00B522E4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7"/>
        <w:gridCol w:w="5440"/>
        <w:gridCol w:w="1748"/>
        <w:gridCol w:w="1705"/>
      </w:tblGrid>
      <w:tr w:rsidR="007F1798" w:rsidRPr="007F1798" w14:paraId="173B57AA" w14:textId="77777777" w:rsidTr="00773025">
        <w:trPr>
          <w:trHeight w:val="1404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8980" w14:textId="56933E39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7730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A480" w14:textId="75551883" w:rsidR="007F1798" w:rsidRPr="007F1798" w:rsidRDefault="007F1798" w:rsidP="005270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c</w:t>
            </w:r>
            <w:r w:rsidRPr="007F17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ess to medication information:</w:t>
            </w: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Patients can inquire about their prescribed medications, including dosages, potential side effects, and interactions with other drugs</w:t>
            </w:r>
            <w:r w:rsidR="005270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BAC2" w14:textId="77777777" w:rsidR="007F1798" w:rsidRPr="007F1798" w:rsidRDefault="007F1798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7F1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92D9" w14:textId="49EA4A31" w:rsidR="007F1798" w:rsidRPr="007F1798" w:rsidRDefault="00C34BC0" w:rsidP="007F17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</w:tbl>
    <w:p w14:paraId="22BE29E2" w14:textId="77777777" w:rsidR="005E4C44" w:rsidRDefault="005E4C44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</w:p>
    <w:p w14:paraId="28FF2164" w14:textId="77777777" w:rsidR="00312739" w:rsidRDefault="00312739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</w:p>
    <w:p w14:paraId="78844E70" w14:textId="7D3A1286" w:rsidR="008106BB" w:rsidRPr="008018EA" w:rsidRDefault="00291037" w:rsidP="008106BB">
      <w:pPr>
        <w:pStyle w:val="NormalWeb"/>
        <w:spacing w:before="0" w:beforeAutospacing="0" w:after="0" w:afterAutospacing="0" w:line="480" w:lineRule="auto"/>
        <w:contextualSpacing/>
        <w:rPr>
          <w:b/>
          <w:bCs/>
        </w:rPr>
      </w:pPr>
      <w:r w:rsidRPr="008018EA">
        <w:rPr>
          <w:b/>
          <w:bCs/>
        </w:rPr>
        <w:t>2</w:t>
      </w:r>
      <w:r w:rsidR="007441D7">
        <w:rPr>
          <w:b/>
          <w:bCs/>
        </w:rPr>
        <w:t xml:space="preserve">. </w:t>
      </w:r>
      <w:r w:rsidRPr="008018EA">
        <w:rPr>
          <w:b/>
          <w:bCs/>
        </w:rPr>
        <w:t xml:space="preserve"> </w:t>
      </w:r>
      <w:r w:rsidR="008106BB" w:rsidRPr="008018EA">
        <w:rPr>
          <w:b/>
          <w:bCs/>
        </w:rPr>
        <w:t>Healthcare Providers requirements:</w:t>
      </w:r>
    </w:p>
    <w:p w14:paraId="5BE5AD7A" w14:textId="7230C4F8" w:rsidR="00A37E65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 w:rsidRPr="008018EA">
        <w:rPr>
          <w:b/>
          <w:bCs/>
        </w:rPr>
        <w:t xml:space="preserve">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 </w:t>
      </w:r>
      <w:r w:rsidR="007441D7">
        <w:rPr>
          <w:b/>
          <w:bCs/>
        </w:rPr>
        <w:t xml:space="preserve">2.1 </w:t>
      </w:r>
      <w:r w:rsidR="008106BB" w:rsidRPr="00BB2023">
        <w:rPr>
          <w:rStyle w:val="Strong"/>
        </w:rPr>
        <w:t xml:space="preserve">Ability to </w:t>
      </w:r>
      <w:r w:rsidR="002F2049">
        <w:rPr>
          <w:rStyle w:val="Strong"/>
        </w:rPr>
        <w:t>log-</w:t>
      </w:r>
      <w:r w:rsidR="008106BB">
        <w:rPr>
          <w:rStyle w:val="Strong"/>
        </w:rPr>
        <w:t xml:space="preserve"> i</w:t>
      </w:r>
      <w:r w:rsidR="002F2049">
        <w:rPr>
          <w:rStyle w:val="Strong"/>
        </w:rPr>
        <w:t xml:space="preserve">n </w:t>
      </w:r>
      <w:r w:rsidR="008106BB">
        <w:rPr>
          <w:rStyle w:val="Strong"/>
        </w:rPr>
        <w:t>/log</w:t>
      </w:r>
      <w:r w:rsidR="002F2049">
        <w:rPr>
          <w:rStyle w:val="Strong"/>
        </w:rPr>
        <w:t>-</w:t>
      </w:r>
      <w:r w:rsidR="008106BB">
        <w:rPr>
          <w:rStyle w:val="Strong"/>
        </w:rPr>
        <w:t>out</w:t>
      </w:r>
      <w:r w:rsidR="008106BB" w:rsidRPr="00BB2023">
        <w:rPr>
          <w:rStyle w:val="Strong"/>
        </w:rPr>
        <w:t>:</w:t>
      </w:r>
      <w:r w:rsidR="008106BB" w:rsidRPr="00BB2023">
        <w:t xml:space="preserve"> </w:t>
      </w:r>
      <w:r w:rsidR="00A37E65">
        <w:t>Doctors should be able to securely log in and out using their unique credentials (username/password).</w:t>
      </w:r>
    </w:p>
    <w:p w14:paraId="6A9DBF71" w14:textId="54016411" w:rsidR="00D51AD7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t xml:space="preserve">  </w:t>
      </w:r>
      <w:r w:rsidR="007441D7">
        <w:t xml:space="preserve">  </w:t>
      </w:r>
      <w:r w:rsidRPr="008018EA">
        <w:rPr>
          <w:b/>
          <w:bCs/>
        </w:rPr>
        <w:t>2.2</w:t>
      </w:r>
      <w:r>
        <w:t xml:space="preserve"> </w:t>
      </w:r>
      <w:r w:rsidR="008106BB" w:rsidRPr="00A37E65">
        <w:rPr>
          <w:b/>
          <w:bCs/>
        </w:rPr>
        <w:t>Ability to manage their account:</w:t>
      </w:r>
      <w:r w:rsidR="008106BB">
        <w:t xml:space="preserve"> </w:t>
      </w:r>
      <w:r w:rsidR="00D51AD7">
        <w:t xml:space="preserve">Doctors should have the capability to view and update their personal profile and contact information. </w:t>
      </w:r>
    </w:p>
    <w:p w14:paraId="034B4268" w14:textId="5043A628" w:rsidR="00D51AD7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rPr>
          <w:b/>
          <w:bCs/>
        </w:rPr>
        <w:t xml:space="preserve"> </w:t>
      </w:r>
      <w:r w:rsidR="007441D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441D7">
        <w:rPr>
          <w:b/>
          <w:bCs/>
        </w:rPr>
        <w:t xml:space="preserve"> </w:t>
      </w:r>
      <w:r w:rsidRPr="008018EA">
        <w:rPr>
          <w:b/>
          <w:bCs/>
        </w:rPr>
        <w:t>2.3</w:t>
      </w:r>
      <w:r>
        <w:t xml:space="preserve"> </w:t>
      </w:r>
      <w:r w:rsidR="008106BB" w:rsidRPr="00D51AD7">
        <w:rPr>
          <w:b/>
          <w:bCs/>
        </w:rPr>
        <w:t>Ability to set and manage availability schedule:</w:t>
      </w:r>
      <w:r w:rsidR="008106BB">
        <w:t xml:space="preserve"> </w:t>
      </w:r>
      <w:r w:rsidR="00D51AD7">
        <w:t>Doctors should be able to define their</w:t>
      </w:r>
      <w:r w:rsidR="00CE1E2C">
        <w:t xml:space="preserve"> </w:t>
      </w:r>
      <w:r w:rsidR="00D51AD7">
        <w:t>availability schedule for appointments. This includes setting working hours, days off, and other schedule preferences.</w:t>
      </w:r>
    </w:p>
    <w:p w14:paraId="68DE0799" w14:textId="2B24707B" w:rsidR="008018EA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  <w:rPr>
          <w:b/>
          <w:bCs/>
          <w:u w:val="single"/>
        </w:rPr>
      </w:pPr>
      <w:r>
        <w:rPr>
          <w:b/>
          <w:bCs/>
        </w:rPr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2.4 </w:t>
      </w:r>
      <w:r w:rsidR="008106BB" w:rsidRPr="00894645">
        <w:rPr>
          <w:b/>
          <w:bCs/>
        </w:rPr>
        <w:t>Ability to access their appointment schedule:</w:t>
      </w:r>
      <w:r w:rsidR="008106BB">
        <w:t xml:space="preserve"> </w:t>
      </w:r>
      <w:r w:rsidR="00894645">
        <w:t>Doctors need access to their appointment schedule, allowing them to view, modify, or cancel patient appointments as necessary. Real-time updates should be reflected in the schedule.</w:t>
      </w:r>
    </w:p>
    <w:p w14:paraId="0ADAF447" w14:textId="32BA87B1" w:rsidR="00B40923" w:rsidRDefault="008018EA" w:rsidP="008874DB">
      <w:pPr>
        <w:pStyle w:val="NormalWeb"/>
        <w:spacing w:before="0" w:beforeAutospacing="0" w:after="0" w:afterAutospacing="0" w:line="480" w:lineRule="auto"/>
        <w:contextualSpacing/>
        <w:jc w:val="both"/>
      </w:pPr>
      <w:r>
        <w:rPr>
          <w:b/>
          <w:bCs/>
        </w:rPr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 xml:space="preserve">2.5 </w:t>
      </w:r>
      <w:r w:rsidR="008106BB" w:rsidRPr="00B40923">
        <w:rPr>
          <w:b/>
          <w:bCs/>
        </w:rPr>
        <w:t xml:space="preserve">Ability to view detailed patient information: </w:t>
      </w:r>
      <w:r w:rsidR="00B40923">
        <w:t xml:space="preserve">Doctors should have </w:t>
      </w:r>
      <w:r w:rsidR="005243C0">
        <w:t>the ability</w:t>
      </w:r>
      <w:r w:rsidR="00B40923">
        <w:t xml:space="preserve"> to </w:t>
      </w:r>
      <w:r w:rsidR="005243C0">
        <w:t xml:space="preserve">view </w:t>
      </w:r>
      <w:r w:rsidR="00B40923">
        <w:t>comprehensive patient profiles, including medical history, test results</w:t>
      </w:r>
      <w:r w:rsidR="005655F8">
        <w:t xml:space="preserve"> </w:t>
      </w:r>
      <w:r w:rsidR="00B40923">
        <w:t>and any relevant notes</w:t>
      </w:r>
      <w:r w:rsidR="00CB2F7A">
        <w:t>.</w:t>
      </w:r>
    </w:p>
    <w:p w14:paraId="6D3DAC35" w14:textId="10BF9848" w:rsidR="009D6D27" w:rsidRDefault="008018EA" w:rsidP="00B0233A">
      <w:pPr>
        <w:pStyle w:val="NormalWeb"/>
        <w:spacing w:before="0" w:beforeAutospacing="0" w:after="0" w:afterAutospacing="0" w:line="480" w:lineRule="auto"/>
        <w:contextualSpacing/>
        <w:jc w:val="both"/>
      </w:pPr>
      <w:r>
        <w:lastRenderedPageBreak/>
        <w:t xml:space="preserve">  </w:t>
      </w:r>
      <w:r w:rsidR="007441D7">
        <w:rPr>
          <w:b/>
          <w:bCs/>
        </w:rPr>
        <w:t xml:space="preserve">  </w:t>
      </w:r>
      <w:r w:rsidRPr="008018EA">
        <w:rPr>
          <w:b/>
          <w:bCs/>
        </w:rPr>
        <w:t>2.</w:t>
      </w:r>
      <w:r w:rsidR="00CB2F7A">
        <w:rPr>
          <w:b/>
          <w:bCs/>
        </w:rPr>
        <w:t>6</w:t>
      </w:r>
      <w:r>
        <w:t xml:space="preserve"> </w:t>
      </w:r>
      <w:r w:rsidR="008106BB" w:rsidRPr="00FB25B9">
        <w:rPr>
          <w:b/>
          <w:bCs/>
        </w:rPr>
        <w:t>Ability to view and manage prescription requests:</w:t>
      </w:r>
      <w:r w:rsidR="008106BB" w:rsidRPr="00A374C1">
        <w:t xml:space="preserve"> </w:t>
      </w:r>
      <w:r w:rsidR="00FB25B9">
        <w:t xml:space="preserve">Doctors should have the capability to handle prescription requests. This includes </w:t>
      </w:r>
      <w:r w:rsidR="00FC7A63">
        <w:t xml:space="preserve">issuing new prescriptions, </w:t>
      </w:r>
      <w:r w:rsidR="00C27F4A">
        <w:t>reviewing,</w:t>
      </w:r>
      <w:r w:rsidR="00FB25B9">
        <w:t xml:space="preserve"> and approving or denying refill requests as needed.</w:t>
      </w:r>
    </w:p>
    <w:p w14:paraId="27D77C5C" w14:textId="74BBCD29" w:rsidR="009D6D27" w:rsidRDefault="005401EB" w:rsidP="003A2263">
      <w:pPr>
        <w:pStyle w:val="NormalWeb"/>
        <w:spacing w:before="0" w:beforeAutospacing="0" w:after="0" w:afterAutospacing="0" w:line="480" w:lineRule="auto"/>
        <w:ind w:firstLine="240"/>
        <w:contextualSpacing/>
        <w:jc w:val="both"/>
      </w:pPr>
      <w:r w:rsidRPr="005401EB">
        <w:rPr>
          <w:b/>
          <w:bCs/>
        </w:rPr>
        <w:t>2.</w:t>
      </w:r>
      <w:r w:rsidR="00CB2F7A">
        <w:rPr>
          <w:b/>
          <w:bCs/>
        </w:rPr>
        <w:t>7</w:t>
      </w:r>
      <w:r>
        <w:t xml:space="preserve"> </w:t>
      </w:r>
      <w:r>
        <w:rPr>
          <w:rStyle w:val="Strong"/>
        </w:rPr>
        <w:t>Telemedicine Capability</w:t>
      </w:r>
      <w:r w:rsidR="009D6D27">
        <w:rPr>
          <w:rStyle w:val="Strong"/>
        </w:rPr>
        <w:t xml:space="preserve"> for </w:t>
      </w:r>
      <w:r w:rsidR="009D6D27" w:rsidRPr="009D6D27">
        <w:rPr>
          <w:b/>
          <w:bCs/>
        </w:rPr>
        <w:t>Symptom Checker</w:t>
      </w:r>
      <w:r>
        <w:rPr>
          <w:rStyle w:val="Strong"/>
        </w:rPr>
        <w:t>:</w:t>
      </w:r>
      <w:r>
        <w:t xml:space="preserve"> </w:t>
      </w:r>
      <w:r w:rsidR="003A2263">
        <w:t>Integration with telemedicine platforms to provide remote consultations and telehealth services to patients. This feature assists doctors in assessing a patient’s symptoms and offering recommendations, such as whether a patient should seek immediate medical attention or schedule an appointment.</w:t>
      </w:r>
    </w:p>
    <w:p w14:paraId="60C3D15B" w14:textId="0A21CD51" w:rsidR="006A7A9E" w:rsidRPr="009D6D27" w:rsidRDefault="006A7A9E" w:rsidP="006A7A9E">
      <w:pPr>
        <w:pStyle w:val="NormalWeb"/>
        <w:spacing w:before="0" w:beforeAutospacing="0" w:after="0" w:afterAutospacing="0" w:line="480" w:lineRule="auto"/>
        <w:ind w:firstLine="240"/>
        <w:contextualSpacing/>
        <w:jc w:val="both"/>
      </w:pPr>
      <w:r w:rsidRPr="006A7A9E">
        <w:rPr>
          <w:b/>
          <w:bCs/>
        </w:rPr>
        <w:t>2.</w:t>
      </w:r>
      <w:r w:rsidR="00CB2F7A">
        <w:rPr>
          <w:b/>
          <w:bCs/>
        </w:rPr>
        <w:t>8</w:t>
      </w:r>
      <w:r>
        <w:t xml:space="preserve"> </w:t>
      </w:r>
      <w:r w:rsidRPr="006A7A9E">
        <w:rPr>
          <w:b/>
          <w:bCs/>
        </w:rPr>
        <w:t>Ability to create messages when test results are available</w:t>
      </w:r>
      <w:r>
        <w:rPr>
          <w:b/>
          <w:bCs/>
        </w:rPr>
        <w:t xml:space="preserve">: </w:t>
      </w:r>
      <w:r>
        <w:t xml:space="preserve">Email </w:t>
      </w:r>
      <w:r w:rsidR="00555A1B">
        <w:t xml:space="preserve">or text </w:t>
      </w:r>
      <w:r>
        <w:t xml:space="preserve">notifications to patients when test results are available. This functionality allows for automatic notifications to be sent to patients when their test results become </w:t>
      </w:r>
      <w:r w:rsidR="00C75BC5">
        <w:t>a</w:t>
      </w:r>
      <w:r w:rsidR="00B43DE2">
        <w:t>ccessible</w:t>
      </w:r>
      <w:r>
        <w:t>.</w:t>
      </w:r>
    </w:p>
    <w:sectPr w:rsidR="006A7A9E" w:rsidRPr="009D6D27" w:rsidSect="000B38B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BDE7" w14:textId="77777777" w:rsidR="00F929D5" w:rsidRDefault="00F929D5" w:rsidP="00BB2023">
      <w:pPr>
        <w:spacing w:after="0" w:line="240" w:lineRule="auto"/>
      </w:pPr>
      <w:r>
        <w:separator/>
      </w:r>
    </w:p>
  </w:endnote>
  <w:endnote w:type="continuationSeparator" w:id="0">
    <w:p w14:paraId="4761B5CF" w14:textId="77777777" w:rsidR="00F929D5" w:rsidRDefault="00F929D5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-Bold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66570" w14:textId="77777777" w:rsidR="00F929D5" w:rsidRDefault="00F929D5" w:rsidP="00BB2023">
      <w:pPr>
        <w:spacing w:after="0" w:line="240" w:lineRule="auto"/>
      </w:pPr>
      <w:r>
        <w:separator/>
      </w:r>
    </w:p>
  </w:footnote>
  <w:footnote w:type="continuationSeparator" w:id="0">
    <w:p w14:paraId="26A0158B" w14:textId="77777777" w:rsidR="00F929D5" w:rsidRDefault="00F929D5" w:rsidP="00BB2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2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022006">
    <w:abstractNumId w:val="1"/>
  </w:num>
  <w:num w:numId="2" w16cid:durableId="92434784">
    <w:abstractNumId w:val="2"/>
  </w:num>
  <w:num w:numId="3" w16cid:durableId="1912350169">
    <w:abstractNumId w:val="0"/>
  </w:num>
  <w:num w:numId="4" w16cid:durableId="1155533703">
    <w:abstractNumId w:val="4"/>
  </w:num>
  <w:num w:numId="5" w16cid:durableId="1583177712">
    <w:abstractNumId w:val="5"/>
  </w:num>
  <w:num w:numId="6" w16cid:durableId="268246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22FBE"/>
    <w:rsid w:val="0004600F"/>
    <w:rsid w:val="00091F65"/>
    <w:rsid w:val="000B38BD"/>
    <w:rsid w:val="000C75A2"/>
    <w:rsid w:val="000E7A9B"/>
    <w:rsid w:val="00153291"/>
    <w:rsid w:val="0016204A"/>
    <w:rsid w:val="001E0A34"/>
    <w:rsid w:val="00241242"/>
    <w:rsid w:val="0027000D"/>
    <w:rsid w:val="00291037"/>
    <w:rsid w:val="002E4B53"/>
    <w:rsid w:val="002F2049"/>
    <w:rsid w:val="00311F79"/>
    <w:rsid w:val="00312739"/>
    <w:rsid w:val="0037744C"/>
    <w:rsid w:val="00385DE5"/>
    <w:rsid w:val="003924E5"/>
    <w:rsid w:val="003A2263"/>
    <w:rsid w:val="003B4B9D"/>
    <w:rsid w:val="003E7560"/>
    <w:rsid w:val="00443A0C"/>
    <w:rsid w:val="004A3788"/>
    <w:rsid w:val="004E507E"/>
    <w:rsid w:val="004F6BE0"/>
    <w:rsid w:val="005243C0"/>
    <w:rsid w:val="00526562"/>
    <w:rsid w:val="00527089"/>
    <w:rsid w:val="005401EB"/>
    <w:rsid w:val="00555A1B"/>
    <w:rsid w:val="005655F8"/>
    <w:rsid w:val="0057043E"/>
    <w:rsid w:val="005E27E7"/>
    <w:rsid w:val="005E4C44"/>
    <w:rsid w:val="006112FD"/>
    <w:rsid w:val="00624A6B"/>
    <w:rsid w:val="0064515F"/>
    <w:rsid w:val="00677658"/>
    <w:rsid w:val="00685C60"/>
    <w:rsid w:val="006A3CEE"/>
    <w:rsid w:val="006A7A9E"/>
    <w:rsid w:val="006F25A7"/>
    <w:rsid w:val="007441D7"/>
    <w:rsid w:val="00750D52"/>
    <w:rsid w:val="007643AF"/>
    <w:rsid w:val="00773025"/>
    <w:rsid w:val="007B68CE"/>
    <w:rsid w:val="007E5453"/>
    <w:rsid w:val="007F1798"/>
    <w:rsid w:val="008018EA"/>
    <w:rsid w:val="008106BB"/>
    <w:rsid w:val="00832BCC"/>
    <w:rsid w:val="00862FEF"/>
    <w:rsid w:val="008874DB"/>
    <w:rsid w:val="00894645"/>
    <w:rsid w:val="008C4530"/>
    <w:rsid w:val="008D7552"/>
    <w:rsid w:val="008F2B3D"/>
    <w:rsid w:val="008F66E7"/>
    <w:rsid w:val="0093146E"/>
    <w:rsid w:val="00956E58"/>
    <w:rsid w:val="009C7570"/>
    <w:rsid w:val="009D0832"/>
    <w:rsid w:val="009D6D27"/>
    <w:rsid w:val="009E1B62"/>
    <w:rsid w:val="00A37E65"/>
    <w:rsid w:val="00A40689"/>
    <w:rsid w:val="00A6615D"/>
    <w:rsid w:val="00A70DA4"/>
    <w:rsid w:val="00A978AC"/>
    <w:rsid w:val="00B0233A"/>
    <w:rsid w:val="00B0234B"/>
    <w:rsid w:val="00B40923"/>
    <w:rsid w:val="00B43DE2"/>
    <w:rsid w:val="00B522E4"/>
    <w:rsid w:val="00B528F7"/>
    <w:rsid w:val="00B77BFF"/>
    <w:rsid w:val="00B84996"/>
    <w:rsid w:val="00B936D3"/>
    <w:rsid w:val="00BB2023"/>
    <w:rsid w:val="00BD143B"/>
    <w:rsid w:val="00BE0F24"/>
    <w:rsid w:val="00C27F4A"/>
    <w:rsid w:val="00C31A83"/>
    <w:rsid w:val="00C34BC0"/>
    <w:rsid w:val="00C416BF"/>
    <w:rsid w:val="00C50E9B"/>
    <w:rsid w:val="00C62BE8"/>
    <w:rsid w:val="00C64762"/>
    <w:rsid w:val="00C75BC5"/>
    <w:rsid w:val="00CB2F7A"/>
    <w:rsid w:val="00CC0FD5"/>
    <w:rsid w:val="00CE0FE4"/>
    <w:rsid w:val="00CE1E2C"/>
    <w:rsid w:val="00D51AD7"/>
    <w:rsid w:val="00DE00FC"/>
    <w:rsid w:val="00DF26AE"/>
    <w:rsid w:val="00EC34D6"/>
    <w:rsid w:val="00F12055"/>
    <w:rsid w:val="00F7423B"/>
    <w:rsid w:val="00F929D5"/>
    <w:rsid w:val="00FB25B9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743</Words>
  <Characters>4408</Characters>
  <Application>Microsoft Office Word</Application>
  <DocSecurity>0</DocSecurity>
  <Lines>152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mamoonrasheed1061@outlook.com</cp:lastModifiedBy>
  <cp:revision>19</cp:revision>
  <dcterms:created xsi:type="dcterms:W3CDTF">2024-02-01T02:09:00Z</dcterms:created>
  <dcterms:modified xsi:type="dcterms:W3CDTF">2024-02-05T22:01:00Z</dcterms:modified>
</cp:coreProperties>
</file>