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2E" w:rsidRPr="00C5502E" w:rsidRDefault="00C5502E" w:rsidP="00C5502E">
      <w:pPr>
        <w:jc w:val="right"/>
        <w:rPr>
          <w:lang w:val="en-US"/>
        </w:rPr>
      </w:pPr>
      <w:r w:rsidRPr="00C5502E">
        <w:rPr>
          <w:lang w:val="en-US"/>
        </w:rPr>
        <w:t>Warsaw, 08.01.2017</w:t>
      </w:r>
    </w:p>
    <w:p w:rsidR="00C5502E" w:rsidRPr="00C5502E" w:rsidRDefault="00C5502E" w:rsidP="00C5502E">
      <w:pPr>
        <w:rPr>
          <w:lang w:val="en-US"/>
        </w:rPr>
      </w:pPr>
      <w:r w:rsidRPr="00C5502E">
        <w:rPr>
          <w:lang w:val="en-US"/>
        </w:rPr>
        <w:t>Paula Kochanska</w:t>
      </w:r>
      <w:r>
        <w:rPr>
          <w:lang w:val="en-US"/>
        </w:rPr>
        <w:br/>
        <w:t>Faculty of Physics</w:t>
      </w:r>
      <w:r>
        <w:rPr>
          <w:lang w:val="en-US"/>
        </w:rPr>
        <w:br/>
        <w:t>Warsaw Un</w:t>
      </w:r>
      <w:r w:rsidR="00E93465">
        <w:rPr>
          <w:lang w:val="en-US"/>
        </w:rPr>
        <w:t>iversity of Technology</w:t>
      </w:r>
      <w:r w:rsidR="00E93465">
        <w:rPr>
          <w:lang w:val="en-US"/>
        </w:rPr>
        <w:br/>
      </w:r>
      <w:r w:rsidRPr="00C5502E">
        <w:rPr>
          <w:i/>
          <w:lang w:val="en-US"/>
        </w:rPr>
        <w:t>kochanska.paula@gmail.com</w:t>
      </w:r>
    </w:p>
    <w:p w:rsidR="00C5502E" w:rsidRPr="00C5502E" w:rsidRDefault="00C5502E">
      <w:pPr>
        <w:rPr>
          <w:lang w:val="en-US"/>
        </w:rPr>
      </w:pPr>
    </w:p>
    <w:p w:rsidR="00DD4192" w:rsidRDefault="00C5502E" w:rsidP="003324B8">
      <w:pPr>
        <w:jc w:val="center"/>
        <w:rPr>
          <w:b/>
          <w:sz w:val="32"/>
          <w:szCs w:val="32"/>
          <w:lang w:val="en-US"/>
        </w:rPr>
      </w:pPr>
      <w:r w:rsidRPr="00C5502E">
        <w:rPr>
          <w:b/>
          <w:sz w:val="32"/>
          <w:szCs w:val="32"/>
          <w:lang w:val="en-US"/>
        </w:rPr>
        <w:t>“</w:t>
      </w:r>
      <w:r w:rsidRPr="00C5502E">
        <w:rPr>
          <w:b/>
          <w:sz w:val="32"/>
          <w:szCs w:val="32"/>
          <w:lang w:val="en-US"/>
        </w:rPr>
        <w:t>Computer-generated holograms compression algorithm</w:t>
      </w:r>
      <w:r w:rsidRPr="00C5502E">
        <w:rPr>
          <w:b/>
          <w:sz w:val="32"/>
          <w:szCs w:val="32"/>
          <w:lang w:val="en-US"/>
        </w:rPr>
        <w:t>”</w:t>
      </w:r>
      <w:r w:rsidRPr="00C5502E">
        <w:rPr>
          <w:b/>
          <w:sz w:val="32"/>
          <w:szCs w:val="32"/>
          <w:lang w:val="en-US"/>
        </w:rPr>
        <w:t xml:space="preserve"> documentation</w:t>
      </w:r>
    </w:p>
    <w:p w:rsidR="00C5502E" w:rsidRPr="00C276E4" w:rsidRDefault="00C5502E" w:rsidP="00C5502E">
      <w:pPr>
        <w:pStyle w:val="Akapitzlist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276E4">
        <w:rPr>
          <w:b/>
          <w:sz w:val="24"/>
          <w:szCs w:val="24"/>
          <w:lang w:val="en-US"/>
        </w:rPr>
        <w:t>Introduction</w:t>
      </w:r>
    </w:p>
    <w:p w:rsidR="00DD4192" w:rsidRDefault="00DD4192" w:rsidP="00E934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is a part of </w:t>
      </w:r>
      <w:r w:rsidR="00BE6E91">
        <w:rPr>
          <w:sz w:val="24"/>
          <w:szCs w:val="24"/>
          <w:lang w:val="en-US"/>
        </w:rPr>
        <w:t>Bachelor</w:t>
      </w:r>
      <w:r w:rsidR="00BE6E91">
        <w:rPr>
          <w:sz w:val="24"/>
          <w:szCs w:val="24"/>
          <w:lang w:val="en-US"/>
        </w:rPr>
        <w:t>’</w:t>
      </w:r>
      <w:r w:rsidR="00BE6E9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thesis</w:t>
      </w:r>
      <w:r w:rsidR="00BE6E9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 w:rsidRPr="00AA3B1B">
        <w:rPr>
          <w:i/>
          <w:sz w:val="24"/>
          <w:szCs w:val="24"/>
          <w:lang w:val="en-US"/>
        </w:rPr>
        <w:t>Design of the algorithm of a lossless compression of computer-generated holograms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  <w:r w:rsidR="00BE6E91">
        <w:rPr>
          <w:sz w:val="24"/>
          <w:szCs w:val="24"/>
          <w:lang w:val="en-US"/>
        </w:rPr>
        <w:t xml:space="preserve"> This document describes basic usage of 4 python files created for the purposes </w:t>
      </w:r>
      <w:r w:rsidR="00245744">
        <w:rPr>
          <w:sz w:val="24"/>
          <w:szCs w:val="24"/>
          <w:lang w:val="en-US"/>
        </w:rPr>
        <w:t>of this project.:</w:t>
      </w:r>
    </w:p>
    <w:p w:rsidR="006103AE" w:rsidRDefault="006103AE" w:rsidP="006103AE">
      <w:pPr>
        <w:pStyle w:val="Akapitzlist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Bytes algorithm</w:t>
      </w:r>
      <w:r w:rsidR="00AA3B1B">
        <w:rPr>
          <w:sz w:val="24"/>
          <w:szCs w:val="24"/>
          <w:lang w:val="en-US"/>
        </w:rPr>
        <w:t xml:space="preserve"> -files: </w:t>
      </w:r>
      <w:r w:rsidR="00AA3B1B">
        <w:rPr>
          <w:i/>
          <w:sz w:val="24"/>
          <w:szCs w:val="24"/>
          <w:lang w:val="en-US"/>
        </w:rPr>
        <w:t>encode_bytes.py</w:t>
      </w:r>
      <w:r w:rsidR="00AA3B1B">
        <w:rPr>
          <w:sz w:val="24"/>
          <w:szCs w:val="24"/>
          <w:lang w:val="en-US"/>
        </w:rPr>
        <w:t xml:space="preserve">, </w:t>
      </w:r>
      <w:r w:rsidR="00AA3B1B">
        <w:rPr>
          <w:i/>
          <w:sz w:val="24"/>
          <w:szCs w:val="24"/>
          <w:lang w:val="en-US"/>
        </w:rPr>
        <w:t>decode_bytes.py</w:t>
      </w:r>
    </w:p>
    <w:p w:rsidR="006103AE" w:rsidRDefault="00295579" w:rsidP="006103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bitmaps with size that is</w:t>
      </w:r>
      <w:r w:rsidR="00247F31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multiple of 8.</w:t>
      </w:r>
    </w:p>
    <w:p w:rsidR="006103AE" w:rsidRPr="00245744" w:rsidRDefault="006103AE" w:rsidP="006103AE">
      <w:pPr>
        <w:pStyle w:val="Akapitzlist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4-bits algorithm</w:t>
      </w:r>
      <w:r w:rsidR="00AA3B1B">
        <w:rPr>
          <w:sz w:val="24"/>
          <w:szCs w:val="24"/>
          <w:lang w:val="en-US"/>
        </w:rPr>
        <w:t xml:space="preserve"> </w:t>
      </w:r>
      <w:r w:rsidR="00AA3B1B">
        <w:rPr>
          <w:sz w:val="24"/>
          <w:szCs w:val="24"/>
          <w:lang w:val="en-US"/>
        </w:rPr>
        <w:t>–</w:t>
      </w:r>
      <w:r w:rsidR="00AA3B1B">
        <w:rPr>
          <w:sz w:val="24"/>
          <w:szCs w:val="24"/>
          <w:lang w:val="en-US"/>
        </w:rPr>
        <w:t xml:space="preserve"> files: </w:t>
      </w:r>
      <w:r w:rsidR="00AA3B1B">
        <w:rPr>
          <w:i/>
          <w:sz w:val="24"/>
          <w:szCs w:val="24"/>
          <w:lang w:val="en-US"/>
        </w:rPr>
        <w:t>encode_4bits.py, decode_4bits.py</w:t>
      </w:r>
    </w:p>
    <w:p w:rsidR="00E93465" w:rsidRPr="00DD4192" w:rsidRDefault="00E93465" w:rsidP="00E93465">
      <w:pPr>
        <w:jc w:val="both"/>
        <w:rPr>
          <w:sz w:val="24"/>
          <w:szCs w:val="24"/>
          <w:lang w:val="en-US"/>
        </w:rPr>
      </w:pPr>
    </w:p>
    <w:p w:rsidR="002D190C" w:rsidRDefault="00C5502E" w:rsidP="002D190C">
      <w:pPr>
        <w:pStyle w:val="Akapitzlist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276E4">
        <w:rPr>
          <w:b/>
          <w:sz w:val="24"/>
          <w:szCs w:val="24"/>
          <w:lang w:val="en-US"/>
        </w:rPr>
        <w:t>Technical requirements</w:t>
      </w:r>
    </w:p>
    <w:p w:rsidR="002D190C" w:rsidRPr="00245744" w:rsidRDefault="00245744" w:rsidP="00F96E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you can find suggested requ</w:t>
      </w:r>
      <w:r w:rsidR="009A1836">
        <w:rPr>
          <w:sz w:val="24"/>
          <w:szCs w:val="24"/>
          <w:lang w:val="en-US"/>
        </w:rPr>
        <w:t>irements for using the scripts. Even though</w:t>
      </w:r>
      <w:r>
        <w:rPr>
          <w:sz w:val="24"/>
          <w:szCs w:val="24"/>
          <w:lang w:val="en-US"/>
        </w:rPr>
        <w:t xml:space="preserve"> </w:t>
      </w:r>
      <w:r w:rsidR="009A1836">
        <w:rPr>
          <w:sz w:val="24"/>
          <w:szCs w:val="24"/>
          <w:lang w:val="en-US"/>
        </w:rPr>
        <w:t>it is probably possible to use different versions of libraries</w:t>
      </w:r>
      <w:r w:rsidR="00F96E46">
        <w:rPr>
          <w:sz w:val="24"/>
          <w:szCs w:val="24"/>
          <w:lang w:val="en-US"/>
        </w:rPr>
        <w:t>, programs were not tested for other configurations.</w:t>
      </w:r>
    </w:p>
    <w:p w:rsidR="00C276E4" w:rsidRDefault="00C276E4" w:rsidP="001D4D03">
      <w:pPr>
        <w:pStyle w:val="Akapitzlist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3.5</w:t>
      </w:r>
      <w:r w:rsidR="00E954AF">
        <w:rPr>
          <w:sz w:val="24"/>
          <w:szCs w:val="24"/>
          <w:lang w:val="en-US"/>
        </w:rPr>
        <w:t xml:space="preserve">, e.g. </w:t>
      </w:r>
      <w:r w:rsidR="001D4D03">
        <w:rPr>
          <w:sz w:val="24"/>
          <w:szCs w:val="24"/>
          <w:lang w:val="en-US"/>
        </w:rPr>
        <w:t>distribution Anaconda (</w:t>
      </w:r>
      <w:hyperlink r:id="rId6" w:history="1">
        <w:r w:rsidR="001D4D03" w:rsidRPr="005D06DA">
          <w:rPr>
            <w:rStyle w:val="Hipercze"/>
            <w:sz w:val="24"/>
            <w:szCs w:val="24"/>
            <w:lang w:val="en-US"/>
          </w:rPr>
          <w:t>https://www.continuum.io/downloads</w:t>
        </w:r>
      </w:hyperlink>
      <w:r w:rsidR="001D4D03">
        <w:rPr>
          <w:sz w:val="24"/>
          <w:szCs w:val="24"/>
          <w:lang w:val="en-US"/>
        </w:rPr>
        <w:t xml:space="preserve">) </w:t>
      </w:r>
    </w:p>
    <w:p w:rsidR="00C276E4" w:rsidRDefault="00C276E4" w:rsidP="00C276E4">
      <w:pPr>
        <w:pStyle w:val="Akapitzlist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Libraries: numpy, </w:t>
      </w:r>
      <w:r w:rsidR="009242BA">
        <w:rPr>
          <w:sz w:val="24"/>
          <w:szCs w:val="24"/>
          <w:lang w:val="en-US"/>
        </w:rPr>
        <w:t>os, math, io, sys, time</w:t>
      </w:r>
    </w:p>
    <w:p w:rsidR="009242BA" w:rsidRPr="001D4D03" w:rsidRDefault="009242BA" w:rsidP="001D4D03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  <w:lang w:val="en-US"/>
        </w:rPr>
      </w:pPr>
      <w:r w:rsidRPr="001D4D03">
        <w:rPr>
          <w:sz w:val="24"/>
          <w:szCs w:val="24"/>
          <w:lang w:val="en-US"/>
        </w:rPr>
        <w:t>OpenCV</w:t>
      </w:r>
      <w:r w:rsidR="009A1836">
        <w:rPr>
          <w:sz w:val="24"/>
          <w:szCs w:val="24"/>
          <w:lang w:val="en-US"/>
        </w:rPr>
        <w:t xml:space="preserve"> 3.1</w:t>
      </w:r>
      <w:r w:rsidRPr="001D4D03">
        <w:rPr>
          <w:sz w:val="24"/>
          <w:szCs w:val="24"/>
          <w:lang w:val="en-US"/>
        </w:rPr>
        <w:t xml:space="preserve"> for Python</w:t>
      </w:r>
      <w:r w:rsidR="006560B0" w:rsidRPr="001D4D03">
        <w:rPr>
          <w:sz w:val="24"/>
          <w:szCs w:val="24"/>
          <w:lang w:val="en-US"/>
        </w:rPr>
        <w:t xml:space="preserve"> 3.5</w:t>
      </w:r>
      <w:r w:rsidRPr="001D4D03">
        <w:rPr>
          <w:sz w:val="24"/>
          <w:szCs w:val="24"/>
          <w:lang w:val="en-US"/>
        </w:rPr>
        <w:t xml:space="preserve"> (</w:t>
      </w:r>
      <w:r w:rsidR="001D4D03" w:rsidRPr="001D4D03">
        <w:rPr>
          <w:sz w:val="24"/>
          <w:szCs w:val="24"/>
          <w:lang w:val="en-US"/>
        </w:rPr>
        <w:t xml:space="preserve">example </w:t>
      </w:r>
      <w:r w:rsidRPr="001D4D03">
        <w:rPr>
          <w:sz w:val="24"/>
          <w:szCs w:val="24"/>
          <w:lang w:val="en-US"/>
        </w:rPr>
        <w:t>instruction</w:t>
      </w:r>
      <w:r w:rsidR="006560B0" w:rsidRPr="001D4D03">
        <w:rPr>
          <w:sz w:val="24"/>
          <w:szCs w:val="24"/>
          <w:lang w:val="en-US"/>
        </w:rPr>
        <w:t>s</w:t>
      </w:r>
      <w:r w:rsidR="008813CD">
        <w:rPr>
          <w:sz w:val="24"/>
          <w:szCs w:val="24"/>
          <w:lang w:val="en-US"/>
        </w:rPr>
        <w:t xml:space="preserve"> for Windows</w:t>
      </w:r>
      <w:bookmarkStart w:id="0" w:name="_GoBack"/>
      <w:bookmarkEnd w:id="0"/>
      <w:r w:rsidRPr="001D4D03">
        <w:rPr>
          <w:sz w:val="24"/>
          <w:szCs w:val="24"/>
          <w:lang w:val="en-US"/>
        </w:rPr>
        <w:t xml:space="preserve">: </w:t>
      </w:r>
      <w:hyperlink r:id="rId7" w:history="1">
        <w:r w:rsidR="006560B0" w:rsidRPr="001D4D03">
          <w:rPr>
            <w:rStyle w:val="Hipercze"/>
            <w:sz w:val="24"/>
            <w:szCs w:val="24"/>
            <w:lang w:val="en-US"/>
          </w:rPr>
          <w:t>https://www.scivision.co/install-opencv-python-windows/</w:t>
        </w:r>
      </w:hyperlink>
      <w:r w:rsidR="00BA1F0E">
        <w:rPr>
          <w:sz w:val="24"/>
          <w:szCs w:val="24"/>
          <w:lang w:val="en-US"/>
        </w:rPr>
        <w:t xml:space="preserve"> </w:t>
      </w:r>
      <w:r w:rsidRPr="001D4D03">
        <w:rPr>
          <w:lang w:val="en-US"/>
        </w:rPr>
        <w:t>)</w:t>
      </w:r>
    </w:p>
    <w:p w:rsidR="00C276E4" w:rsidRPr="00C276E4" w:rsidRDefault="00C276E4" w:rsidP="00C276E4">
      <w:pPr>
        <w:rPr>
          <w:b/>
          <w:sz w:val="24"/>
          <w:szCs w:val="24"/>
          <w:lang w:val="en-US"/>
        </w:rPr>
      </w:pPr>
    </w:p>
    <w:p w:rsidR="00C5502E" w:rsidRDefault="00EF60D0" w:rsidP="00C5502E">
      <w:pPr>
        <w:pStyle w:val="Akapitzlist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EF60D0">
        <w:rPr>
          <w:b/>
          <w:sz w:val="24"/>
          <w:szCs w:val="24"/>
          <w:lang w:val="en-US"/>
        </w:rPr>
        <w:t>Files usage</w:t>
      </w:r>
    </w:p>
    <w:p w:rsidR="00F8377C" w:rsidRDefault="00F8377C" w:rsidP="00EF60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the file:</w:t>
      </w:r>
    </w:p>
    <w:p w:rsidR="00F8377C" w:rsidRDefault="00F8377C" w:rsidP="003D7C21">
      <w:pPr>
        <w:ind w:firstLine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python &lt;name_of_the_file&gt;</w:t>
      </w:r>
    </w:p>
    <w:p w:rsidR="00F8377C" w:rsidRDefault="00F8377C" w:rsidP="00EF60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:rsidR="00F8377C" w:rsidRPr="00F96E46" w:rsidRDefault="00F8377C" w:rsidP="00F96E46">
      <w:pPr>
        <w:ind w:firstLine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python decode_bytes.py</w:t>
      </w:r>
    </w:p>
    <w:p w:rsidR="00EF60D0" w:rsidRDefault="002D190C" w:rsidP="00EF60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execution of the file</w:t>
      </w:r>
      <w:r w:rsidR="00301E50">
        <w:rPr>
          <w:sz w:val="24"/>
          <w:szCs w:val="24"/>
          <w:lang w:val="en-US"/>
        </w:rPr>
        <w:t xml:space="preserve"> a</w:t>
      </w:r>
      <w:r w:rsidR="00EF60D0">
        <w:rPr>
          <w:sz w:val="24"/>
          <w:szCs w:val="24"/>
          <w:lang w:val="en-US"/>
        </w:rPr>
        <w:t xml:space="preserve"> proper message</w:t>
      </w:r>
      <w:r w:rsidR="00301E50">
        <w:rPr>
          <w:sz w:val="24"/>
          <w:szCs w:val="24"/>
          <w:lang w:val="en-US"/>
        </w:rPr>
        <w:t xml:space="preserve"> is printed into console</w:t>
      </w:r>
      <w:r w:rsidR="00EF60D0">
        <w:rPr>
          <w:sz w:val="24"/>
          <w:szCs w:val="24"/>
          <w:lang w:val="en-US"/>
        </w:rPr>
        <w:t xml:space="preserve"> and the user</w:t>
      </w:r>
      <w:r w:rsidR="00301E50">
        <w:rPr>
          <w:sz w:val="24"/>
          <w:szCs w:val="24"/>
          <w:lang w:val="en-US"/>
        </w:rPr>
        <w:t xml:space="preserve"> is asked</w:t>
      </w:r>
      <w:r w:rsidR="00EF60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the location of binary/bmp files</w:t>
      </w:r>
      <w:r w:rsidR="00AA3B1B">
        <w:rPr>
          <w:sz w:val="24"/>
          <w:szCs w:val="24"/>
          <w:lang w:val="en-US"/>
        </w:rPr>
        <w:t xml:space="preserve"> (highlighted in listing below)</w:t>
      </w:r>
      <w:r>
        <w:rPr>
          <w:sz w:val="24"/>
          <w:szCs w:val="24"/>
          <w:lang w:val="en-US"/>
        </w:rPr>
        <w:t xml:space="preserve">. </w:t>
      </w:r>
      <w:r w:rsidR="003D7C21">
        <w:rPr>
          <w:sz w:val="24"/>
          <w:szCs w:val="24"/>
          <w:lang w:val="en-US"/>
        </w:rPr>
        <w:t xml:space="preserve">Sample listing of the program </w:t>
      </w:r>
      <w:r w:rsidR="003D7C21">
        <w:rPr>
          <w:i/>
          <w:sz w:val="24"/>
          <w:szCs w:val="24"/>
          <w:lang w:val="en-US"/>
        </w:rPr>
        <w:t>encode_bytes.py</w:t>
      </w:r>
      <w:r w:rsidR="003D7C21">
        <w:rPr>
          <w:sz w:val="24"/>
          <w:szCs w:val="24"/>
          <w:lang w:val="en-US"/>
        </w:rPr>
        <w:t>:</w:t>
      </w:r>
    </w:p>
    <w:p w:rsidR="003D7C21" w:rsidRDefault="007A1F6E" w:rsidP="00EF60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29690" cy="435353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80" w:rsidRDefault="00F35980" w:rsidP="0060603A">
      <w:pPr>
        <w:jc w:val="both"/>
        <w:rPr>
          <w:sz w:val="24"/>
          <w:szCs w:val="24"/>
          <w:lang w:val="en-US"/>
        </w:rPr>
      </w:pPr>
    </w:p>
    <w:p w:rsidR="00F35980" w:rsidRDefault="00F35980" w:rsidP="0060603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Listing of decoding scripts are similar. Listing of </w:t>
      </w:r>
      <w:r>
        <w:rPr>
          <w:i/>
          <w:sz w:val="24"/>
          <w:szCs w:val="24"/>
          <w:lang w:val="en-US"/>
        </w:rPr>
        <w:t xml:space="preserve">decode_bytes.py </w:t>
      </w:r>
      <w:r w:rsidR="0060603A">
        <w:rPr>
          <w:sz w:val="24"/>
          <w:szCs w:val="24"/>
          <w:lang w:val="en-US"/>
        </w:rPr>
        <w:t>file is shown below. Again highlighted directories are provided by the user.</w:t>
      </w:r>
    </w:p>
    <w:p w:rsidR="003324B8" w:rsidRDefault="003324B8" w:rsidP="00EF60D0">
      <w:pPr>
        <w:rPr>
          <w:sz w:val="24"/>
          <w:szCs w:val="24"/>
          <w:lang w:val="en-US"/>
        </w:rPr>
      </w:pPr>
    </w:p>
    <w:p w:rsidR="00F35980" w:rsidRDefault="003324B8" w:rsidP="00EF60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078348" cy="320169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348" cy="32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D9" w:rsidRDefault="004E22D9" w:rsidP="000617C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It is possible to encode/decode multiple images in one script execution. In </w:t>
      </w:r>
      <w:r w:rsidRPr="000617C9">
        <w:rPr>
          <w:i/>
          <w:sz w:val="24"/>
          <w:szCs w:val="24"/>
          <w:lang w:val="en-US"/>
        </w:rPr>
        <w:t>samples</w:t>
      </w:r>
      <w:r>
        <w:rPr>
          <w:sz w:val="24"/>
          <w:szCs w:val="24"/>
          <w:lang w:val="en-US"/>
        </w:rPr>
        <w:t xml:space="preserve"> folder attached to documentation you can find some </w:t>
      </w:r>
      <w:r w:rsidR="000617C9">
        <w:rPr>
          <w:sz w:val="24"/>
          <w:szCs w:val="24"/>
          <w:lang w:val="en-US"/>
        </w:rPr>
        <w:t>sample holograms</w:t>
      </w:r>
      <w:r>
        <w:rPr>
          <w:sz w:val="24"/>
          <w:szCs w:val="24"/>
          <w:lang w:val="en-US"/>
        </w:rPr>
        <w:t>. Executing one of the encoding script</w:t>
      </w:r>
      <w:r w:rsidR="000617C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with </w:t>
      </w:r>
      <w:r w:rsidR="000617C9">
        <w:rPr>
          <w:sz w:val="24"/>
          <w:szCs w:val="24"/>
          <w:lang w:val="en-US"/>
        </w:rPr>
        <w:t xml:space="preserve">providing source directory as absolute path to </w:t>
      </w:r>
      <w:r w:rsidR="000617C9">
        <w:rPr>
          <w:i/>
          <w:sz w:val="24"/>
          <w:szCs w:val="24"/>
          <w:lang w:val="en-US"/>
        </w:rPr>
        <w:t>samples</w:t>
      </w:r>
      <w:r w:rsidR="000617C9">
        <w:rPr>
          <w:sz w:val="24"/>
          <w:szCs w:val="24"/>
          <w:lang w:val="en-US"/>
        </w:rPr>
        <w:t xml:space="preserve"> will result in encoding all of the images at once. </w:t>
      </w:r>
      <w:r w:rsidR="0081499F">
        <w:rPr>
          <w:sz w:val="24"/>
          <w:szCs w:val="24"/>
          <w:lang w:val="en-US"/>
        </w:rPr>
        <w:t>It is crucial to remember to always provide full path to the directory with the file location, not the single file name</w:t>
      </w:r>
      <w:r w:rsidR="00E91058">
        <w:rPr>
          <w:sz w:val="24"/>
          <w:szCs w:val="24"/>
          <w:lang w:val="en-US"/>
        </w:rPr>
        <w:t xml:space="preserve"> </w:t>
      </w:r>
      <w:r w:rsidR="00E37E65">
        <w:rPr>
          <w:sz w:val="24"/>
          <w:szCs w:val="24"/>
          <w:lang w:val="en-US"/>
        </w:rPr>
        <w:t>n</w:t>
      </w:r>
      <w:r w:rsidR="00E91058">
        <w:rPr>
          <w:sz w:val="24"/>
          <w:szCs w:val="24"/>
          <w:lang w:val="en-US"/>
        </w:rPr>
        <w:t>or full path with file name</w:t>
      </w:r>
      <w:r w:rsidR="0081499F">
        <w:rPr>
          <w:sz w:val="24"/>
          <w:szCs w:val="24"/>
          <w:lang w:val="en-US"/>
        </w:rPr>
        <w:t>.</w:t>
      </w:r>
    </w:p>
    <w:p w:rsidR="00E37E65" w:rsidRDefault="00E37E65" w:rsidP="000617C9">
      <w:pPr>
        <w:jc w:val="both"/>
        <w:rPr>
          <w:sz w:val="24"/>
          <w:szCs w:val="24"/>
          <w:lang w:val="en-US"/>
        </w:rPr>
      </w:pPr>
    </w:p>
    <w:p w:rsidR="00E37E65" w:rsidRPr="00E37E65" w:rsidRDefault="00E37E65" w:rsidP="00E37E65">
      <w:pPr>
        <w:jc w:val="both"/>
        <w:rPr>
          <w:sz w:val="24"/>
          <w:szCs w:val="24"/>
          <w:lang w:val="en-US"/>
        </w:rPr>
      </w:pPr>
      <w:r w:rsidRPr="00E37E65">
        <w:rPr>
          <w:sz w:val="24"/>
          <w:szCs w:val="24"/>
          <w:lang w:val="en-US"/>
        </w:rPr>
        <w:t xml:space="preserve">For any other information please contact me: </w:t>
      </w:r>
      <w:hyperlink r:id="rId10" w:history="1">
        <w:r w:rsidRPr="00E37E65">
          <w:rPr>
            <w:rStyle w:val="Hipercze"/>
            <w:sz w:val="24"/>
            <w:szCs w:val="24"/>
            <w:lang w:val="en-US"/>
          </w:rPr>
          <w:t>kochanska.paula@gmail.com</w:t>
        </w:r>
      </w:hyperlink>
      <w:r w:rsidRPr="00E37E65">
        <w:rPr>
          <w:sz w:val="24"/>
          <w:szCs w:val="24"/>
          <w:lang w:val="en-US"/>
        </w:rPr>
        <w:t>. I will be happy to answer all of the questions.</w:t>
      </w:r>
    </w:p>
    <w:sectPr w:rsidR="00E37E65" w:rsidRPr="00E37E65" w:rsidSect="00C53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1E5C"/>
    <w:multiLevelType w:val="hybridMultilevel"/>
    <w:tmpl w:val="ADBC8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051CB"/>
    <w:multiLevelType w:val="hybridMultilevel"/>
    <w:tmpl w:val="B5F2A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2345F"/>
    <w:multiLevelType w:val="hybridMultilevel"/>
    <w:tmpl w:val="F8C41E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9009D"/>
    <w:multiLevelType w:val="hybridMultilevel"/>
    <w:tmpl w:val="2B3050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67C9"/>
    <w:multiLevelType w:val="multilevel"/>
    <w:tmpl w:val="B40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E"/>
    <w:rsid w:val="000617C9"/>
    <w:rsid w:val="001D4D03"/>
    <w:rsid w:val="00245744"/>
    <w:rsid w:val="00247F31"/>
    <w:rsid w:val="00295579"/>
    <w:rsid w:val="002D190C"/>
    <w:rsid w:val="00301E50"/>
    <w:rsid w:val="00304A20"/>
    <w:rsid w:val="003324B8"/>
    <w:rsid w:val="003D7C21"/>
    <w:rsid w:val="004E22D9"/>
    <w:rsid w:val="0060603A"/>
    <w:rsid w:val="006103AE"/>
    <w:rsid w:val="006560B0"/>
    <w:rsid w:val="006D746C"/>
    <w:rsid w:val="00723CB0"/>
    <w:rsid w:val="007A1F6E"/>
    <w:rsid w:val="0081499F"/>
    <w:rsid w:val="008813CD"/>
    <w:rsid w:val="008E6D9B"/>
    <w:rsid w:val="00911900"/>
    <w:rsid w:val="009242BA"/>
    <w:rsid w:val="009A1836"/>
    <w:rsid w:val="00AA3B1B"/>
    <w:rsid w:val="00BA1F0E"/>
    <w:rsid w:val="00BD2A47"/>
    <w:rsid w:val="00BE6E91"/>
    <w:rsid w:val="00C276E4"/>
    <w:rsid w:val="00C53350"/>
    <w:rsid w:val="00C5502E"/>
    <w:rsid w:val="00D24F03"/>
    <w:rsid w:val="00D56CA9"/>
    <w:rsid w:val="00DD4192"/>
    <w:rsid w:val="00E37E65"/>
    <w:rsid w:val="00E91058"/>
    <w:rsid w:val="00E93465"/>
    <w:rsid w:val="00E954AF"/>
    <w:rsid w:val="00ED2529"/>
    <w:rsid w:val="00EF60D0"/>
    <w:rsid w:val="00F35980"/>
    <w:rsid w:val="00F8377C"/>
    <w:rsid w:val="00F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2D16"/>
  <w15:chartTrackingRefBased/>
  <w15:docId w15:val="{9779FD11-82A8-4BFC-809A-98DEEE66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50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56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civision.co/install-opencv-python-window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ochanska.paul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32BC-6AB0-4BA6-9141-FCE08E8A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320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Kochańska</dc:creator>
  <cp:keywords/>
  <dc:description/>
  <cp:lastModifiedBy>Paula Kochańska</cp:lastModifiedBy>
  <cp:revision>5</cp:revision>
  <dcterms:created xsi:type="dcterms:W3CDTF">2017-01-08T11:35:00Z</dcterms:created>
  <dcterms:modified xsi:type="dcterms:W3CDTF">2017-01-08T14:06:00Z</dcterms:modified>
</cp:coreProperties>
</file>