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42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PC版前端已修改，调整前端时间展示时，自动获取客户端的时区，修改前端代码为：</w:t>
      </w:r>
    </w:p>
    <w:p w14:paraId="675F9FC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src\util\public.js</w:t>
      </w:r>
      <w:r>
        <w:rPr>
          <w:rFonts w:hint="eastAsia"/>
          <w:lang w:val="en-US" w:eastAsia="zh-CN"/>
        </w:rPr>
        <w:t xml:space="preserve">   第147行</w:t>
      </w:r>
    </w:p>
    <w:p w14:paraId="5657DC01">
      <w:pPr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移动版前端 待修改</w:t>
      </w:r>
    </w:p>
    <w:p w14:paraId="6AE76CA4">
      <w:pPr>
        <w:rPr>
          <w:rFonts w:hint="eastAsia"/>
          <w:lang w:val="en-US" w:eastAsia="zh-CN"/>
        </w:rPr>
      </w:pPr>
    </w:p>
    <w:p w14:paraId="0CD41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图片地址为阿里云，需要沟通</w:t>
      </w:r>
    </w:p>
    <w:p w14:paraId="4B1EBD2E">
      <w:pPr>
        <w:rPr>
          <w:rFonts w:hint="eastAsia"/>
          <w:lang w:val="en-US" w:eastAsia="zh-CN"/>
        </w:rPr>
      </w:pPr>
    </w:p>
    <w:p w14:paraId="5E1E2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charting-library插件在处理高价格的k线图时会存在问题，已增加判断逻辑进行修复，修改前端工程代码：</w:t>
      </w:r>
    </w:p>
    <w:p w14:paraId="6E2CA4A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src\views\trade\components\candlestick.vue</w:t>
      </w:r>
      <w:r>
        <w:rPr>
          <w:rFonts w:hint="eastAsia"/>
          <w:lang w:val="en-US" w:eastAsia="zh-CN"/>
        </w:rPr>
        <w:t xml:space="preserve">   第151行</w:t>
      </w:r>
    </w:p>
    <w:p w14:paraId="536B3086">
      <w:pPr>
        <w:rPr>
          <w:rFonts w:hint="eastAsia"/>
          <w:lang w:val="en-US" w:eastAsia="zh-CN"/>
        </w:rPr>
      </w:pPr>
    </w:p>
    <w:p w14:paraId="5B2EBE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 移动端问题，暂无移动端代码</w:t>
      </w:r>
    </w:p>
    <w:p w14:paraId="6EBD06F2">
      <w:pPr>
        <w:rPr>
          <w:rFonts w:hint="eastAsia"/>
          <w:lang w:val="en-US" w:eastAsia="zh-CN"/>
        </w:rPr>
      </w:pPr>
    </w:p>
    <w:p w14:paraId="540B4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暂未发现这个问题，查看改页面的前端代码，好像是已经修改</w:t>
      </w:r>
    </w:p>
    <w:p w14:paraId="70BC087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前端代码位于：src\views\trade\index.vue   1748行</w:t>
      </w:r>
    </w:p>
    <w:p w14:paraId="1C1E2502">
      <w:pPr>
        <w:rPr>
          <w:rFonts w:hint="eastAsia"/>
          <w:lang w:val="en-US" w:eastAsia="zh-CN"/>
        </w:rPr>
      </w:pPr>
    </w:p>
    <w:p w14:paraId="05D65F80">
      <w:pPr>
        <w:rPr>
          <w:rFonts w:hint="eastAsia"/>
          <w:lang w:val="en-US" w:eastAsia="zh-CN"/>
        </w:rPr>
      </w:pPr>
    </w:p>
    <w:p w14:paraId="23188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  修改前端代码src\views\trade\index.vue   </w:t>
      </w:r>
    </w:p>
    <w:p w14:paraId="64ACD27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60行由 coinSymbolInfo.coinUpperCase  修改为</w:t>
      </w:r>
      <w:r>
        <w:rPr>
          <w:rFonts w:hint="default"/>
          <w:lang w:val="en-US" w:eastAsia="zh-CN"/>
        </w:rPr>
        <w:t>coinSymbolInfo.showCoin</w:t>
      </w:r>
    </w:p>
    <w:p w14:paraId="773F18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另修改：795行</w:t>
      </w:r>
    </w:p>
    <w:p w14:paraId="704CA5BC">
      <w:pPr>
        <w:ind w:firstLine="420" w:firstLineChars="0"/>
        <w:rPr>
          <w:rFonts w:hint="eastAsia"/>
          <w:lang w:val="en-US" w:eastAsia="zh-CN"/>
        </w:rPr>
      </w:pPr>
    </w:p>
    <w:p w14:paraId="0977C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已增加平仓功能  修改前端代码src\views\uContract\position\index.vue 191行</w:t>
      </w:r>
    </w:p>
    <w:p w14:paraId="46602FB9">
      <w:pPr>
        <w:rPr>
          <w:rFonts w:hint="eastAsia"/>
          <w:lang w:val="en-US" w:eastAsia="zh-CN"/>
        </w:rPr>
      </w:pPr>
    </w:p>
    <w:p w14:paraId="621C7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 </w:t>
      </w:r>
    </w:p>
    <w:p w14:paraId="34E306C6">
      <w:pPr>
        <w:rPr>
          <w:rFonts w:hint="eastAsia"/>
          <w:lang w:val="en-US" w:eastAsia="zh-CN"/>
        </w:rPr>
      </w:pPr>
    </w:p>
    <w:p w14:paraId="25506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修改代码文件：src\views\user\register.vue</w:t>
      </w:r>
    </w:p>
    <w:p w14:paraId="67C7AF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213行，注释掉 邀请码</w:t>
      </w:r>
    </w:p>
    <w:p w14:paraId="5E9D91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95行 修改前</w:t>
      </w:r>
    </w:p>
    <w:p w14:paraId="28F3EF19">
      <w:pPr>
        <w:ind w:firstLine="420" w:firstLineChars="0"/>
      </w:pPr>
      <w:r>
        <w:drawing>
          <wp:inline distT="0" distB="0" distL="114300" distR="114300">
            <wp:extent cx="5262880" cy="256413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0C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</w:t>
      </w:r>
    </w:p>
    <w:p w14:paraId="2BD7C9E1">
      <w:pPr>
        <w:ind w:firstLine="420" w:firstLineChars="0"/>
        <w:rPr>
          <w:rFonts w:hint="eastAsia"/>
          <w:lang w:val="en-US" w:eastAsia="zh-CN"/>
        </w:rPr>
      </w:pPr>
    </w:p>
    <w:p w14:paraId="62085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  修改t_settings 中的MARKET_URL  将三个都修改为true </w:t>
      </w:r>
    </w:p>
    <w:p w14:paraId="0A45A66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需要先删除触发器 (宝塔面板中使用root用户)</w:t>
      </w:r>
    </w:p>
    <w:p w14:paraId="49B507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TRIGGER prevent_update_trigger;</w:t>
      </w:r>
    </w:p>
    <w:p w14:paraId="79DD93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然后修改</w:t>
      </w:r>
    </w:p>
    <w:p w14:paraId="1745DB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t_setting set setting_value = JSON_SET(setting_value, '$.url', true) where id = 'MARKET_URL'</w:t>
      </w:r>
    </w:p>
    <w:p w14:paraId="00B1899B">
      <w:pPr>
        <w:ind w:firstLine="420" w:firstLineChars="0"/>
        <w:rPr>
          <w:rFonts w:hint="eastAsia"/>
          <w:lang w:val="en-US" w:eastAsia="zh-CN"/>
        </w:rPr>
      </w:pPr>
    </w:p>
    <w:p w14:paraId="7A66C6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最后再重新创建触发器</w:t>
      </w:r>
    </w:p>
    <w:p w14:paraId="5C439B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`prevent_update_trigger` BEFORE UPDATE ON `t_setting`</w:t>
      </w:r>
    </w:p>
    <w:p w14:paraId="766CFF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FOR EACH ROW BEGIN</w:t>
      </w:r>
    </w:p>
    <w:p w14:paraId="69A3B28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SIGNAL SQLSTATE '45000'; </w:t>
      </w:r>
    </w:p>
    <w:p w14:paraId="18ABD45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CED59A9">
      <w:pPr>
        <w:ind w:firstLine="420" w:firstLineChars="0"/>
        <w:rPr>
          <w:rFonts w:hint="default"/>
          <w:lang w:val="en-US" w:eastAsia="zh-CN"/>
        </w:rPr>
      </w:pPr>
    </w:p>
    <w:p w14:paraId="762E39DF">
      <w:pPr>
        <w:ind w:firstLine="420" w:firstLineChars="0"/>
        <w:rPr>
          <w:rFonts w:hint="default"/>
          <w:lang w:val="en-US" w:eastAsia="zh-CN"/>
        </w:rPr>
      </w:pPr>
    </w:p>
    <w:p w14:paraId="7B289A39">
      <w:pPr>
        <w:ind w:firstLine="420" w:firstLineChars="0"/>
        <w:rPr>
          <w:rFonts w:hint="default"/>
          <w:lang w:val="en-US" w:eastAsia="zh-CN"/>
        </w:rPr>
      </w:pPr>
    </w:p>
    <w:p w14:paraId="597E7001">
      <w:pPr>
        <w:ind w:firstLine="420" w:firstLineChars="0"/>
        <w:rPr>
          <w:rFonts w:hint="default"/>
          <w:lang w:val="en-US" w:eastAsia="zh-CN"/>
        </w:rPr>
      </w:pPr>
    </w:p>
    <w:p w14:paraId="4AE7BB97">
      <w:pPr>
        <w:ind w:firstLine="420" w:firstLineChars="0"/>
        <w:rPr>
          <w:rFonts w:hint="default"/>
          <w:lang w:val="en-US" w:eastAsia="zh-CN"/>
        </w:rPr>
      </w:pPr>
    </w:p>
    <w:p w14:paraId="2641BD8C">
      <w:pPr>
        <w:ind w:firstLine="420" w:firstLineChars="0"/>
        <w:rPr>
          <w:rFonts w:hint="default"/>
          <w:lang w:val="en-US" w:eastAsia="zh-CN"/>
        </w:rPr>
      </w:pPr>
    </w:p>
    <w:p w14:paraId="26AF0EF8">
      <w:pPr>
        <w:ind w:firstLine="420" w:firstLineChars="0"/>
        <w:rPr>
          <w:rFonts w:hint="default"/>
          <w:lang w:val="en-US" w:eastAsia="zh-CN"/>
        </w:rPr>
      </w:pPr>
    </w:p>
    <w:p w14:paraId="03F93BDF">
      <w:pPr>
        <w:ind w:firstLine="420" w:firstLineChars="0"/>
        <w:rPr>
          <w:rFonts w:hint="default"/>
          <w:lang w:val="en-US" w:eastAsia="zh-CN"/>
        </w:rPr>
      </w:pPr>
    </w:p>
    <w:p w14:paraId="1A0EC50C">
      <w:pPr>
        <w:ind w:firstLine="420" w:firstLineChars="0"/>
        <w:rPr>
          <w:rFonts w:hint="default"/>
          <w:lang w:val="en-US" w:eastAsia="zh-CN"/>
        </w:rPr>
      </w:pPr>
    </w:p>
    <w:p w14:paraId="703A59CB">
      <w:pPr>
        <w:ind w:firstLine="420" w:firstLineChars="0"/>
        <w:rPr>
          <w:rFonts w:hint="default"/>
          <w:lang w:val="en-US" w:eastAsia="zh-CN"/>
        </w:rPr>
      </w:pPr>
    </w:p>
    <w:p w14:paraId="2B4E85D8">
      <w:pPr>
        <w:ind w:firstLine="420" w:firstLineChars="0"/>
        <w:rPr>
          <w:rFonts w:hint="default"/>
          <w:lang w:val="en-US" w:eastAsia="zh-CN"/>
        </w:rPr>
      </w:pPr>
    </w:p>
    <w:p w14:paraId="46D28AB9">
      <w:pPr>
        <w:ind w:firstLine="420" w:firstLineChars="0"/>
        <w:rPr>
          <w:rFonts w:hint="default"/>
          <w:lang w:val="en-US" w:eastAsia="zh-CN"/>
        </w:rPr>
      </w:pPr>
    </w:p>
    <w:p w14:paraId="71E781DD">
      <w:pPr>
        <w:ind w:firstLine="420" w:firstLineChars="0"/>
        <w:rPr>
          <w:rFonts w:hint="default"/>
          <w:lang w:val="en-US" w:eastAsia="zh-CN"/>
        </w:rPr>
      </w:pPr>
    </w:p>
    <w:p w14:paraId="6765026C">
      <w:pPr>
        <w:ind w:firstLine="420" w:firstLineChars="0"/>
        <w:rPr>
          <w:rFonts w:hint="default"/>
          <w:lang w:val="en-US" w:eastAsia="zh-CN"/>
        </w:rPr>
      </w:pPr>
    </w:p>
    <w:p w14:paraId="36AD43D0">
      <w:pPr>
        <w:ind w:firstLine="420" w:firstLineChars="0"/>
        <w:rPr>
          <w:rFonts w:hint="default"/>
          <w:lang w:val="en-US" w:eastAsia="zh-CN"/>
        </w:rPr>
      </w:pPr>
    </w:p>
    <w:p w14:paraId="60CB124C">
      <w:pPr>
        <w:ind w:firstLine="420" w:firstLineChars="0"/>
        <w:rPr>
          <w:rFonts w:hint="default"/>
          <w:lang w:val="en-US" w:eastAsia="zh-CN"/>
        </w:rPr>
      </w:pPr>
    </w:p>
    <w:p w14:paraId="42AF1F0D">
      <w:pPr>
        <w:ind w:firstLine="420" w:firstLineChars="0"/>
        <w:rPr>
          <w:rFonts w:hint="default"/>
          <w:lang w:val="en-US" w:eastAsia="zh-CN"/>
        </w:rPr>
      </w:pPr>
    </w:p>
    <w:p w14:paraId="01E74451">
      <w:pPr>
        <w:ind w:firstLine="420" w:firstLineChars="0"/>
        <w:rPr>
          <w:rFonts w:hint="default"/>
          <w:lang w:val="en-US" w:eastAsia="zh-CN"/>
        </w:rPr>
      </w:pPr>
    </w:p>
    <w:p w14:paraId="397762C9">
      <w:pPr>
        <w:ind w:firstLine="420" w:firstLineChars="0"/>
        <w:rPr>
          <w:rFonts w:hint="default"/>
          <w:lang w:val="en-US" w:eastAsia="zh-CN"/>
        </w:rPr>
      </w:pPr>
    </w:p>
    <w:p w14:paraId="6571A3EF">
      <w:pPr>
        <w:ind w:firstLine="420" w:firstLineChars="0"/>
        <w:rPr>
          <w:rFonts w:hint="default"/>
          <w:lang w:val="en-US" w:eastAsia="zh-CN"/>
        </w:rPr>
      </w:pPr>
    </w:p>
    <w:p w14:paraId="3183E4F3">
      <w:pPr>
        <w:ind w:firstLine="420" w:firstLineChars="0"/>
        <w:rPr>
          <w:rFonts w:hint="default"/>
          <w:lang w:val="en-US" w:eastAsia="zh-CN"/>
        </w:rPr>
      </w:pPr>
    </w:p>
    <w:p w14:paraId="1F183867">
      <w:pPr>
        <w:ind w:firstLine="420" w:firstLineChars="0"/>
        <w:rPr>
          <w:rFonts w:hint="default"/>
          <w:lang w:val="en-US" w:eastAsia="zh-CN"/>
        </w:rPr>
      </w:pPr>
    </w:p>
    <w:p w14:paraId="655CAC18">
      <w:pPr>
        <w:ind w:firstLine="420" w:firstLineChars="0"/>
        <w:rPr>
          <w:rFonts w:hint="default"/>
          <w:lang w:val="en-US" w:eastAsia="zh-CN"/>
        </w:rPr>
      </w:pPr>
    </w:p>
    <w:p w14:paraId="14B1777C">
      <w:pPr>
        <w:ind w:firstLine="420" w:firstLineChars="0"/>
        <w:rPr>
          <w:rFonts w:hint="default"/>
          <w:lang w:val="en-US" w:eastAsia="zh-CN"/>
        </w:rPr>
      </w:pPr>
    </w:p>
    <w:p w14:paraId="1ABD496E">
      <w:pPr>
        <w:ind w:firstLine="420" w:firstLineChars="0"/>
        <w:rPr>
          <w:rFonts w:hint="default"/>
          <w:lang w:val="en-US" w:eastAsia="zh-CN"/>
        </w:rPr>
      </w:pPr>
    </w:p>
    <w:p w14:paraId="52BFB529">
      <w:pPr>
        <w:ind w:firstLine="420" w:firstLineChars="0"/>
        <w:rPr>
          <w:rFonts w:hint="default"/>
          <w:lang w:val="en-US" w:eastAsia="zh-CN"/>
        </w:rPr>
      </w:pPr>
    </w:p>
    <w:p w14:paraId="74E6322D">
      <w:pPr>
        <w:ind w:firstLine="420" w:firstLineChars="0"/>
        <w:rPr>
          <w:rFonts w:hint="default"/>
          <w:lang w:val="en-US" w:eastAsia="zh-CN"/>
        </w:rPr>
      </w:pPr>
    </w:p>
    <w:p w14:paraId="407F1D69">
      <w:pPr>
        <w:ind w:firstLine="420" w:firstLineChars="0"/>
        <w:rPr>
          <w:rFonts w:hint="default"/>
          <w:lang w:val="en-US" w:eastAsia="zh-CN"/>
        </w:rPr>
      </w:pPr>
    </w:p>
    <w:p w14:paraId="29111CE4">
      <w:pPr>
        <w:ind w:firstLine="420" w:firstLineChars="0"/>
        <w:rPr>
          <w:rFonts w:hint="default"/>
          <w:lang w:val="en-US" w:eastAsia="zh-CN"/>
        </w:rPr>
      </w:pPr>
    </w:p>
    <w:p w14:paraId="4D0B118F">
      <w:pPr>
        <w:ind w:firstLine="420" w:firstLineChars="0"/>
        <w:rPr>
          <w:rFonts w:hint="default"/>
          <w:lang w:val="en-US" w:eastAsia="zh-CN"/>
        </w:rPr>
      </w:pPr>
    </w:p>
    <w:p w14:paraId="712D348F">
      <w:pPr>
        <w:ind w:firstLine="420" w:firstLineChars="0"/>
        <w:rPr>
          <w:rFonts w:hint="default"/>
          <w:lang w:val="en-US" w:eastAsia="zh-CN"/>
        </w:rPr>
      </w:pPr>
    </w:p>
    <w:p w14:paraId="3C4F250C">
      <w:pPr>
        <w:ind w:firstLine="420" w:firstLineChars="0"/>
        <w:rPr>
          <w:rFonts w:hint="default"/>
          <w:lang w:val="en-US" w:eastAsia="zh-CN"/>
        </w:rPr>
      </w:pPr>
    </w:p>
    <w:p w14:paraId="3A83488C">
      <w:pPr>
        <w:ind w:firstLine="420" w:firstLineChars="0"/>
        <w:rPr>
          <w:rFonts w:hint="default"/>
          <w:lang w:val="en-US" w:eastAsia="zh-CN"/>
        </w:rPr>
      </w:pPr>
    </w:p>
    <w:p w14:paraId="29D83B3E">
      <w:pPr>
        <w:ind w:firstLine="420" w:firstLineChars="0"/>
        <w:rPr>
          <w:rFonts w:hint="default"/>
          <w:lang w:val="en-US" w:eastAsia="zh-CN"/>
        </w:rPr>
      </w:pPr>
    </w:p>
    <w:p w14:paraId="1E6EE9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第二次修改：</w:t>
      </w:r>
    </w:p>
    <w:p w14:paraId="19DDB24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D:\work\code\01-jioayisuo-new\trader_pc-master\src\store\modules</w:t>
      </w:r>
      <w:r>
        <w:rPr>
          <w:rFonts w:hint="eastAsia"/>
          <w:lang w:val="en-US" w:eastAsia="zh-CN"/>
        </w:rPr>
        <w:t>\common.js</w:t>
      </w:r>
    </w:p>
    <w:p w14:paraId="6C7427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修改67行   原本方法错误注释掉了</w:t>
      </w:r>
    </w:p>
    <w:p w14:paraId="1B19A736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getSettingConfigApi().then((res) =&gt; {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getPlatFormConfigApi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().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then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((res) =&gt; {</w:t>
      </w:r>
    </w:p>
    <w:p w14:paraId="16420E4C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50C39A97">
      <w:pPr>
        <w:ind w:firstLine="420" w:firstLineChars="0"/>
        <w:rPr>
          <w:rFonts w:hint="default"/>
          <w:lang w:val="en-US" w:eastAsia="zh-CN"/>
        </w:rPr>
      </w:pPr>
    </w:p>
    <w:p w14:paraId="26F2B742">
      <w:pPr>
        <w:ind w:firstLine="420" w:firstLineChars="0"/>
        <w:rPr>
          <w:rFonts w:hint="default"/>
          <w:lang w:val="en-US" w:eastAsia="zh-CN"/>
        </w:rPr>
      </w:pPr>
    </w:p>
    <w:p w14:paraId="333EB3FD">
      <w:pPr>
        <w:ind w:firstLine="420" w:firstLineChars="0"/>
        <w:rPr>
          <w:rFonts w:hint="default"/>
          <w:lang w:val="en-US" w:eastAsia="zh-CN"/>
        </w:rPr>
      </w:pPr>
    </w:p>
    <w:p w14:paraId="608EFE82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741AE"/>
    <w:rsid w:val="00294959"/>
    <w:rsid w:val="00EF5905"/>
    <w:rsid w:val="077A2673"/>
    <w:rsid w:val="0926237D"/>
    <w:rsid w:val="0F065EF1"/>
    <w:rsid w:val="14DA401C"/>
    <w:rsid w:val="16976668"/>
    <w:rsid w:val="17E75E45"/>
    <w:rsid w:val="196B16E7"/>
    <w:rsid w:val="1B4C6B9F"/>
    <w:rsid w:val="1C136791"/>
    <w:rsid w:val="1CD81789"/>
    <w:rsid w:val="1EAC6A29"/>
    <w:rsid w:val="226A4C31"/>
    <w:rsid w:val="23FA3D93"/>
    <w:rsid w:val="27B8630E"/>
    <w:rsid w:val="2B8A1EA0"/>
    <w:rsid w:val="2BFA5278"/>
    <w:rsid w:val="2D71156A"/>
    <w:rsid w:val="2E1D6FFC"/>
    <w:rsid w:val="33B2468A"/>
    <w:rsid w:val="368045CB"/>
    <w:rsid w:val="37F154A9"/>
    <w:rsid w:val="387954B5"/>
    <w:rsid w:val="396226AE"/>
    <w:rsid w:val="3A125E82"/>
    <w:rsid w:val="3B4E6A46"/>
    <w:rsid w:val="3D08531B"/>
    <w:rsid w:val="3D535350"/>
    <w:rsid w:val="3E2741AE"/>
    <w:rsid w:val="3EA006FD"/>
    <w:rsid w:val="42440BA3"/>
    <w:rsid w:val="43086074"/>
    <w:rsid w:val="46DD3374"/>
    <w:rsid w:val="46EB62FC"/>
    <w:rsid w:val="4A993A56"/>
    <w:rsid w:val="4B0B04B0"/>
    <w:rsid w:val="4B7A3CE4"/>
    <w:rsid w:val="4E6A153B"/>
    <w:rsid w:val="4FC41575"/>
    <w:rsid w:val="51E90E1F"/>
    <w:rsid w:val="528F6F10"/>
    <w:rsid w:val="53F71F19"/>
    <w:rsid w:val="56082B19"/>
    <w:rsid w:val="5632548A"/>
    <w:rsid w:val="57780CFE"/>
    <w:rsid w:val="5AF727FF"/>
    <w:rsid w:val="600F05EB"/>
    <w:rsid w:val="63043D0B"/>
    <w:rsid w:val="64801AB7"/>
    <w:rsid w:val="655C6080"/>
    <w:rsid w:val="66307CF4"/>
    <w:rsid w:val="679D64DC"/>
    <w:rsid w:val="6A281CF5"/>
    <w:rsid w:val="6A4E1D0F"/>
    <w:rsid w:val="6A96318B"/>
    <w:rsid w:val="6B8A4FC9"/>
    <w:rsid w:val="6BEC5C84"/>
    <w:rsid w:val="6BF012D0"/>
    <w:rsid w:val="6E3A7208"/>
    <w:rsid w:val="6F600D30"/>
    <w:rsid w:val="72DA3691"/>
    <w:rsid w:val="771930B1"/>
    <w:rsid w:val="777D59E2"/>
    <w:rsid w:val="7B87474E"/>
    <w:rsid w:val="7ED6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307</Words>
  <Characters>775</Characters>
  <Lines>0</Lines>
  <Paragraphs>0</Paragraphs>
  <TotalTime>230</TotalTime>
  <ScaleCrop>false</ScaleCrop>
  <LinksUpToDate>false</LinksUpToDate>
  <CharactersWithSpaces>850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2025-06-19T04:25:00Z</dcterms:created>
  <dc:creator>葡萄成熟时</dc:creator>
  <cp:lastModifiedBy>葡萄成熟时</cp:lastModifiedBy>
  <dcterms:modified xsi:type="dcterms:W3CDTF">2025-07-09T10:14:21Z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3B415A2ED2FD4FB9B1C5030FE8A673DA_11</vt:lpwstr>
  </property>
  <property fmtid="{D5CDD505-2E9C-101B-9397-08002B2CF9AE}" pid="4" name="KSOTemplateDocerSaveRecord">
    <vt:lpwstr>eyJoZGlkIjoiN2NiMzk0ZjE4NGQ4NjFmZjJhYTQ2MDE2MGMzM2YxNzEiLCJ1c2VySWQiOiIxMTIwMzU0MzQ5In0=</vt:lpwstr>
  </property>
</Properties>
</file>