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Leelawadee UI" w:hAnsi="Leelawadee UI" w:cs="Leelawadee UI" w:eastAsia="Leelawadee UI"/>
          <w:b/>
          <w:color w:val="3F9E57"/>
          <w:sz w:val="30"/>
          <w:szCs w:val="30"/>
        </w:rPr>
        <w:t>เรียนพิเศษบ้านครูอ้อย</w:t>
      </w: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C7A67"/>
          <w:sz w:val="20"/>
          <w:szCs w:val="20"/>
        </w:rPr>
        <w:t>คณิตศาสตร์ · ระดับอนุบาล 3 – ป.1</w:t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E3A2A"/>
          <w:sz w:val="32"/>
          <w:szCs w:val="32"/>
        </w:rPr>
        <w:t>มากกว่า น้อยกว่า เท่ากับ — จระเข้กินเลข</w:t>
      </w:r>
    </w:p>
    <w:p>
      <w:pPr>
        <w:spacing w:after="120" w:before="0"/>
      </w:pPr>
      <w:r>
        <w:rPr>
          <w:rFonts w:ascii="Leelawadee UI" w:hAnsi="Leelawadee UI" w:cs="Leelawadee UI" w:eastAsia="Leelawadee UI"/>
          <w:b w:val="0"/>
          <w:color w:val="5C7A67"/>
          <w:sz w:val="20"/>
          <w:szCs w:val="20"/>
        </w:rPr>
        <w:t>เปรียบเทียบจำนวน 1–20 · 20 ข้อ</w:t>
      </w:r>
    </w:p>
    <w:p>
      <w:pPr>
        <w:spacing w:after="120" w:before="0"/>
      </w:pPr>
      <w:r>
        <w:rPr>
          <w:rFonts w:ascii="Leelawadee UI" w:hAnsi="Leelawadee UI" w:cs="Leelawadee UI" w:eastAsia="Leelawadee UI"/>
          <w:b w:val="0"/>
          <w:sz w:val="22"/>
          <w:szCs w:val="22"/>
        </w:rPr>
        <w:t>ชื่อ–นามสกุล ................................................  ชั้น ..............  วันที่ ..................  คะแนน ......... / 20</w:t>
      </w:r>
    </w:p>
    <w:p>
      <w:pPr>
        <w:spacing w:after="120" w:before="0"/>
      </w:pPr>
      <w:r>
        <w:rPr>
          <w:rFonts w:ascii="Leelawadee UI" w:hAnsi="Leelawadee UI" w:cs="Leelawadee UI" w:eastAsia="Leelawadee UI"/>
          <w:b w:val="0"/>
          <w:color w:val="5C7A67"/>
          <w:sz w:val="20"/>
          <w:szCs w:val="20"/>
        </w:rPr>
        <w:t>วิธีทำ : เขียนเครื่องหมาย  &lt;   &gt;   หรือ  =  ลงในช่องกลาง  จำง่าย ๆ ว่าปากจระเข้จะอ้างับเลขที่มากกว่าเสมอ ถ้าสองฝั่งเท่ากัน จระเข้หุบปาก ใช้เครื่องหมาย =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</w:t>
              <w:br/>
              <w:t>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3</w:t>
              <w:br/>
              <w:t>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12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10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3</w:t>
              <w:br/>
              <w:t>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5</w:t>
              <w:br/>
              <w:t>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14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12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4</w:t>
              <w:br/>
              <w:t>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2</w:t>
              <w:br/>
              <w:t>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11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13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5</w:t>
              <w:br/>
              <w:t>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5</w:t>
              <w:br/>
              <w:t>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16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18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6</w:t>
              <w:br/>
              <w:t>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4</w:t>
              <w:br/>
              <w:t>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13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12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5</w:t>
              <w:br/>
              <w:t>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7</w:t>
              <w:br/>
              <w:t>•••••••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16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15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17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8</w:t>
              <w:br/>
              <w:t>••••••••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6</w:t>
              <w:br/>
              <w:t>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17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18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20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9</w:t>
              <w:br/>
              <w:t>•••••••••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7</w:t>
              <w:br/>
              <w:t>•••••••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20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18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10</w:t>
              <w:br/>
              <w:t>••••••••••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12</w:t>
              <w:br/>
              <w:t>••••••••••••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19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16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16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7</w:t>
              <w:br/>
              <w:t>•••••••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7</w:t>
              <w:br/>
              <w:t>•••••••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19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17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C7A67"/>
          <w:sz w:val="19"/>
          <w:szCs w:val="19"/>
        </w:rPr>
        <w:t>ข้อ 1–10 มีจุดใต้ตัวเลขให้เด็กนับเทียบก่อน · ข้อ 11–20 ไม่มีจุด ให้ดูตัวเลขอย่างเดียว · ให้เด็กอ่านออกเสียงประโยคเต็มทุกข้อ เช่น “สิบสอง มากกว่า สิบ”</w:t>
      </w:r>
    </w:p>
    <w:p>
      <w:r>
        <w:br w:type="page"/>
      </w:r>
    </w:p>
    <w:p>
      <w:pPr>
        <w:spacing w:after="40" w:before="0"/>
      </w:pPr>
      <w:r>
        <w:rPr>
          <w:rFonts w:ascii="Leelawadee UI" w:hAnsi="Leelawadee UI" w:cs="Leelawadee UI" w:eastAsia="Leelawadee UI"/>
          <w:b/>
          <w:color w:val="1E3A2A"/>
          <w:sz w:val="32"/>
          <w:szCs w:val="32"/>
        </w:rPr>
        <w:t>เฉลย — มากกว่า น้อยกว่า เท่ากับ</w:t>
      </w:r>
    </w:p>
    <w:p>
      <w:pPr>
        <w:spacing w:after="120" w:before="0"/>
      </w:pPr>
      <w:r>
        <w:rPr>
          <w:rFonts w:ascii="Leelawadee UI" w:hAnsi="Leelawadee UI" w:cs="Leelawadee UI" w:eastAsia="Leelawadee UI"/>
          <w:b w:val="0"/>
          <w:color w:val="5C7A67"/>
          <w:sz w:val="20"/>
          <w:szCs w:val="20"/>
        </w:rPr>
        <w:t>สำหรับครูเท่านั้น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</w:t>
              <w:br/>
              <w:t>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&lt;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3</w:t>
              <w:br/>
              <w:t>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11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12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&gt;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10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3</w:t>
              <w:br/>
              <w:t>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&lt;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5</w:t>
              <w:br/>
              <w:t>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12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14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&gt;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12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4</w:t>
              <w:br/>
              <w:t>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&gt;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2</w:t>
              <w:br/>
              <w:t>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13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11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&lt;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13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5</w:t>
              <w:br/>
              <w:t>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=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5</w:t>
              <w:br/>
              <w:t>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14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16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&lt;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18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6</w:t>
              <w:br/>
              <w:t>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&gt;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4</w:t>
              <w:br/>
              <w:t>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13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&gt;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12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5</w:t>
              <w:br/>
              <w:t>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&lt;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7</w:t>
              <w:br/>
              <w:t>•••••••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16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15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&lt;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17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7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8</w:t>
              <w:br/>
              <w:t>••••••••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&gt;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6</w:t>
              <w:br/>
              <w:t>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17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18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&lt;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20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8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9</w:t>
              <w:br/>
              <w:t>•••••••••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&gt;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7</w:t>
              <w:br/>
              <w:t>•••••••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20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&gt;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18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9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10</w:t>
              <w:br/>
              <w:t>••••••••••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&lt;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12</w:t>
              <w:br/>
              <w:t>••••••••••••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19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16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=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16</w:t>
            </w:r>
          </w:p>
        </w:tc>
      </w:tr>
      <w:tr>
        <w:trPr>
          <w:trHeight w:val="624"/>
        </w:trP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7</w:t>
              <w:br/>
              <w:t>•••••••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=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7</w:t>
              <w:br/>
              <w:t>•••••••</w:t>
            </w:r>
          </w:p>
        </w:tc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 w:val="0"/>
                <w:color w:val="5C7A67"/>
                <w:sz w:val="18"/>
                <w:szCs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19</w:t>
            </w:r>
          </w:p>
        </w:tc>
        <w:tc>
          <w:tcPr>
            <w:tcW w:type="dxa" w:w="794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3F9E57"/>
                <w:sz w:val="32"/>
                <w:szCs w:val="32"/>
              </w:rPr>
              <w:t>&gt;</w:t>
            </w:r>
          </w:p>
        </w:tc>
        <w:tc>
          <w:tcPr>
            <w:tcW w:type="dxa" w:w="1247"/>
          </w:tcPr>
          <w:p>
            <w:pPr>
              <w:spacing w:after="0" w:before="0"/>
              <w:jc w:val="center"/>
            </w:pPr>
            <w:r/>
            <w:r>
              <w:rPr>
                <w:rFonts w:ascii="Leelawadee UI" w:hAnsi="Leelawadee UI" w:cs="Leelawadee UI" w:eastAsia="Leelawadee UI"/>
                <w:b/>
                <w:color w:val="1E3A2A"/>
                <w:sz w:val="32"/>
                <w:szCs w:val="32"/>
              </w:rPr>
              <w:t>17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Leelawadee UI" w:hAnsi="Leelawadee UI" w:cs="Leelawadee UI" w:eastAsia="Leelawadee UI"/>
          <w:b/>
          <w:color w:val="1E3A2A"/>
          <w:sz w:val="21"/>
          <w:szCs w:val="21"/>
        </w:rPr>
        <w:t>สรุปเฉลย : น้อยกว่า ( &lt; ) 8 ข้อ · มากกว่า ( &gt; ) 9 ข้อ · เท่ากับ ( = ) 3 ข้อ</w:t>
      </w: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C7A67"/>
          <w:sz w:val="19"/>
          <w:szCs w:val="19"/>
        </w:rPr>
        <w:t>ข้อที่เด็กมักพลาดคือข้อที่ตัวเลขต่างกันแค่ 1 เช่น 13 กับ 12 และข้อที่เลขเท่ากัน</w:t>
      </w:r>
    </w:p>
    <w:p>
      <w:pPr>
        <w:spacing w:after="80" w:before="0"/>
      </w:pPr>
      <w:r>
        <w:rPr>
          <w:rFonts w:ascii="Leelawadee UI" w:hAnsi="Leelawadee UI" w:cs="Leelawadee UI" w:eastAsia="Leelawadee UI"/>
          <w:b w:val="0"/>
          <w:color w:val="5C7A67"/>
          <w:sz w:val="18"/>
          <w:szCs w:val="18"/>
        </w:rPr>
        <w:t>เรียนพิเศษบ้านครูอ้อย · bankruaoy.com · ห้ามแชร์ไฟล์ต่อบุคคลภายนอก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cs="Leelawadee UI" w:eastAsia="Leelawadee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