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4"/>
          <w:u w:val="single"/>
        </w:rPr>
      </w:pPr>
      <w:r>
        <w:rPr>
          <w:b/>
          <w:bCs/>
          <w:sz w:val="34"/>
          <w:u w:val="single"/>
        </w:rPr>
        <w:t>TUTORIAL 1</w:t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18"/>
          <w:szCs w:val="18"/>
          <w:highlight w:val="white"/>
        </w:rPr>
      </w:pPr>
      <w:r>
        <w:rPr/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JAVA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com.example.tutorial1;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btn </w:t>
      </w:r>
      <w:r>
        <w:rPr>
          <w:sz w:val="18"/>
          <w:szCs w:val="18"/>
          <w:highlight w:val="white"/>
        </w:rPr>
        <w:t>= (Button) 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 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008000"/>
          <w:sz w:val="18"/>
          <w:szCs w:val="18"/>
          <w:highlight w:val="white"/>
        </w:rPr>
        <w:t>"you have clicked the button"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Screenshot :</w:t>
      </w:r>
    </w:p>
    <w:p>
      <w:pPr>
        <w:pStyle w:val="Normal"/>
        <w:rPr/>
      </w:pPr>
      <w:r>
        <w:rPr/>
        <w:drawing>
          <wp:inline distT="0" distB="0" distL="0" distR="0">
            <wp:extent cx="3286125" cy="527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Tutorial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Activity file</w:t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  <w:t>Java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com.example.tutorial2;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52800" cy="5400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Tutorial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Xml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EditText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  <w:t>Java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com.example.tutorial3;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android.widget.EditText;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EditText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(EditText)findViewById(R.id.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Screenshort</w:t>
      </w:r>
    </w:p>
    <w:p>
      <w:pPr>
        <w:pStyle w:val="Normal"/>
        <w:rPr/>
      </w:pPr>
      <w:r>
        <w:rPr/>
        <w:drawing>
          <wp:inline distT="0" distB="0" distL="0" distR="0">
            <wp:extent cx="3533775" cy="5562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rPr/>
      </w:pPr>
      <w:r>
        <w:rPr/>
        <w:t>Tutorial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"@+id/toggleButton2"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com.example.tutorial4;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android.widget.Toast;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android.widget.ToggleButton;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ToggleButton 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 </w:t>
      </w:r>
      <w:r>
        <w:rPr>
          <w:sz w:val="18"/>
          <w:szCs w:val="18"/>
          <w:highlight w:val="white"/>
        </w:rPr>
        <w:t>= (Button)findViewById(R.id.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one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two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toggleButton2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Toast.</w:t>
      </w:r>
      <w:r>
        <w:rPr>
          <w:i/>
          <w:sz w:val="18"/>
          <w:szCs w:val="18"/>
          <w:highlight w:val="white"/>
        </w:rPr>
        <w:t>makeText</w:t>
      </w:r>
      <w:r>
        <w:rPr>
          <w:sz w:val="18"/>
          <w:szCs w:val="18"/>
          <w:highlight w:val="white"/>
        </w:rPr>
        <w:t>(getApplicationContext(),</w:t>
      </w:r>
      <w:r>
        <w:rPr>
          <w:b/>
          <w:color w:val="008000"/>
          <w:sz w:val="18"/>
          <w:szCs w:val="18"/>
          <w:highlight w:val="white"/>
        </w:rPr>
        <w:t>"Toggle 1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.getText()+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Toggle 2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.getText(),Toast.</w:t>
      </w:r>
      <w:r>
        <w:rPr>
          <w:b/>
          <w:i/>
          <w:color w:val="660E7A"/>
          <w:sz w:val="18"/>
          <w:szCs w:val="18"/>
          <w:highlight w:val="white"/>
        </w:rPr>
        <w:t>LENGTH_LONG</w:t>
      </w:r>
      <w:r>
        <w:rPr>
          <w:sz w:val="18"/>
          <w:szCs w:val="18"/>
          <w:highlight w:val="white"/>
        </w:rPr>
        <w:t>).show();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/>
        <w:drawing>
          <wp:inline distT="0" distB="0" distL="0" distR="0">
            <wp:extent cx="3724275" cy="5372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15</Pages>
  <Words>678</Words>
  <Characters>9876</Characters>
  <CharactersWithSpaces>13227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2019-03-29T13:40:16Z</dcterms:modified>
  <cp:revision>2</cp:revision>
  <dc:subject/>
  <dc:title/>
</cp:coreProperties>
</file>