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uk-UA"/>
        </w:rPr>
        <w:t>Комп’ютерні науки</w:t>
      </w:r>
    </w:p>
    <w:p>
      <w:pPr>
        <w:jc w:val="left"/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</w:pPr>
      <w:bookmarkStart w:id="0" w:name="_GoBack"/>
      <w:bookmarkEnd w:id="0"/>
      <w:r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  <w:t xml:space="preserve">Комп’ютерні науки - загальна назва для дисциплін, які об’єднують в собі різні аспекти та застосування комп’ютерів. </w:t>
      </w:r>
    </w:p>
    <w:p>
      <w:pPr>
        <w:jc w:val="left"/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</w:pPr>
      <w:r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  <w:t xml:space="preserve">Навчаючись в ДУТ ми починаємо отримувати корисну і цікаву інформацію вже з першого курсу. Кожен студент розставляє пріоритети і приділяє більшу увагу дисциплінам, які йому подобаються більше всього. Але, тим не менше, це дозволяє їм отримувати потрібний обяг цікавої інформації. </w:t>
      </w:r>
    </w:p>
    <w:p>
      <w:pPr>
        <w:jc w:val="left"/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</w:pPr>
      <w:r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  <w:t xml:space="preserve">Вже з першого курсу нас почали навчати програмуванню </w:t>
      </w:r>
      <w:r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en-US"/>
        </w:rPr>
        <w:t>Java</w:t>
      </w:r>
      <w:r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  <w:t>. Лекції і практичні заняття проводяться щотижня. Це дає змогу не забувати матеріал та вивчати нове в швидкому темпі.</w:t>
      </w:r>
    </w:p>
    <w:p>
      <w:pPr>
        <w:jc w:val="left"/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</w:pPr>
      <w:r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  <w:t xml:space="preserve">Також є багато курсів, які ще більше розвивають студентів у сфері </w:t>
      </w:r>
      <w:r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en-US"/>
        </w:rPr>
        <w:t>IT</w:t>
      </w:r>
      <w:r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  <w:t xml:space="preserve">. Це дозволяє вже з першого курсу отримати можливість працювати або пройти стажування в одній з компаній. </w:t>
      </w:r>
    </w:p>
    <w:p>
      <w:pPr>
        <w:jc w:val="left"/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</w:pPr>
      <w:r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  <w:t xml:space="preserve">Практика несе в собі більшу частину досвіду, отриманого студентом, і нам дуже пощастило, що ми практику маємо вже з першого курсу. </w:t>
      </w:r>
    </w:p>
    <w:p>
      <w:pPr>
        <w:jc w:val="left"/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</w:pPr>
      <w:r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  <w:t xml:space="preserve">Я вважаю, що ми, як майбутні працівники успішних компаній, отримаємо дуже хорошу підготовку. Підготовку, базовану на практиці та дисципліні. </w:t>
      </w:r>
    </w:p>
    <w:p>
      <w:pPr>
        <w:shd w:val="clear" w:fill="BDD6EE" w:themeFill="accent1" w:themeFillTint="66"/>
        <w:jc w:val="left"/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</w:pPr>
      <w:r>
        <w:rPr>
          <w:rFonts w:hint="default" w:ascii="Arial" w:hAnsi="Arial" w:cs="Arial" w:eastAsiaTheme="majorEastAsia"/>
          <w:b/>
          <w:bCs/>
          <w:i/>
          <w:iCs/>
          <w:sz w:val="24"/>
          <w:szCs w:val="24"/>
          <w:lang w:val="uk-UA"/>
        </w:rPr>
        <w:t>Це дасть в майбутньому найкращий результат для розвитку нашої країни.</w:t>
      </w:r>
    </w:p>
    <w:sectPr>
      <w:pgSz w:w="11906" w:h="16838"/>
      <w:pgMar w:top="1134" w:right="1701" w:bottom="1134" w:left="1701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3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2022-11-11T08:03:00Z</dcterms:created>
  <dc:creator>Настя</dc:creator>
  <cp:lastModifiedBy>Настя</cp:lastModifiedBy>
  <dcterms:modified xsi:type="dcterms:W3CDTF">2022-11-11T08:36:24Z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67F35A870EEA42A99471358BB96A1699</vt:lpwstr>
  </property>
</Properties>
</file>