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2BFCE" w14:textId="77777777" w:rsidR="006566E8" w:rsidRDefault="00000000">
      <w:pPr>
        <w:spacing w:before="480" w:after="60"/>
        <w:jc w:val="center"/>
      </w:pPr>
      <w:r>
        <w:rPr>
          <w:color w:val="555555"/>
        </w:rPr>
        <w:t xml:space="preserve">CE903 Group Project </w:t>
      </w:r>
      <w:proofErr w:type="gramStart"/>
      <w:r>
        <w:rPr>
          <w:color w:val="555555"/>
        </w:rPr>
        <w:t>3  ·</w:t>
      </w:r>
      <w:proofErr w:type="gramEnd"/>
      <w:r>
        <w:rPr>
          <w:color w:val="555555"/>
        </w:rPr>
        <w:t xml:space="preserve">  Managing Network for LLM Training</w:t>
      </w:r>
    </w:p>
    <w:p w14:paraId="705507AB" w14:textId="77777777" w:rsidR="006566E8" w:rsidRDefault="00000000">
      <w:pPr>
        <w:spacing w:before="40" w:after="80"/>
        <w:jc w:val="center"/>
      </w:pPr>
      <w:r>
        <w:rPr>
          <w:b/>
          <w:bCs/>
          <w:color w:val="1F3864"/>
          <w:sz w:val="44"/>
          <w:szCs w:val="44"/>
        </w:rPr>
        <w:t xml:space="preserve">Sprint </w:t>
      </w:r>
      <w:proofErr w:type="gramStart"/>
      <w:r>
        <w:rPr>
          <w:b/>
          <w:bCs/>
          <w:color w:val="1F3864"/>
          <w:sz w:val="44"/>
          <w:szCs w:val="44"/>
        </w:rPr>
        <w:t>6  —</w:t>
      </w:r>
      <w:proofErr w:type="gramEnd"/>
      <w:r>
        <w:rPr>
          <w:b/>
          <w:bCs/>
          <w:color w:val="1F3864"/>
          <w:sz w:val="44"/>
          <w:szCs w:val="44"/>
        </w:rPr>
        <w:t xml:space="preserve">  Lane B: Fault Prediction</w:t>
      </w:r>
    </w:p>
    <w:p w14:paraId="0914100E" w14:textId="77777777" w:rsidR="006566E8" w:rsidRDefault="006566E8">
      <w:pPr>
        <w:spacing w:before="80"/>
      </w:pPr>
    </w:p>
    <w:p w14:paraId="61B88FF9" w14:textId="77777777" w:rsidR="006566E8" w:rsidRDefault="00000000">
      <w:pPr>
        <w:spacing w:before="40" w:after="20"/>
        <w:jc w:val="center"/>
      </w:pPr>
      <w:r>
        <w:rPr>
          <w:color w:val="444444"/>
        </w:rPr>
        <w:t xml:space="preserve">Navami </w:t>
      </w:r>
      <w:proofErr w:type="gramStart"/>
      <w:r>
        <w:rPr>
          <w:color w:val="444444"/>
        </w:rPr>
        <w:t>Nair  ·</w:t>
      </w:r>
      <w:proofErr w:type="gramEnd"/>
      <w:r>
        <w:rPr>
          <w:color w:val="444444"/>
        </w:rPr>
        <w:t xml:space="preserve">  Role </w:t>
      </w:r>
      <w:proofErr w:type="gramStart"/>
      <w:r>
        <w:rPr>
          <w:color w:val="444444"/>
        </w:rPr>
        <w:t>5  ·</w:t>
      </w:r>
      <w:proofErr w:type="gramEnd"/>
      <w:r>
        <w:rPr>
          <w:color w:val="444444"/>
        </w:rPr>
        <w:t xml:space="preserve">  GPU Failures &amp; Resilience</w:t>
      </w:r>
    </w:p>
    <w:p w14:paraId="1C984C4F" w14:textId="77777777" w:rsidR="006566E8" w:rsidRDefault="006566E8">
      <w:pPr>
        <w:pBdr>
          <w:bottom w:val="single" w:sz="4" w:space="1" w:color="2E5496"/>
        </w:pBdr>
        <w:spacing w:before="160" w:after="160"/>
      </w:pPr>
    </w:p>
    <w:p w14:paraId="19B4285A" w14:textId="77777777" w:rsidR="006566E8" w:rsidRDefault="00000000">
      <w:pPr>
        <w:spacing w:before="60" w:after="80"/>
      </w:pPr>
      <w:r>
        <w:rPr>
          <w:color w:val="555555"/>
        </w:rPr>
        <w:t>This is the concluding sprint deliverable for Lane B. It documents the trained and evaluated sliding-window LSTM for GSP fault prediction, with full LOSO-CV results, a logistic regression baseline comparison, and feature ablation study. The evaluation result is the sprint gate.</w:t>
      </w:r>
    </w:p>
    <w:p w14:paraId="2F7CC5C6" w14:textId="77777777" w:rsidR="006566E8" w:rsidRDefault="00000000">
      <w:pPr>
        <w:pStyle w:val="Heading1"/>
      </w:pPr>
      <w:r>
        <w:t>1. Sprint 6 Checklist — What Was Asked, What Was Done</w:t>
      </w:r>
    </w:p>
    <w:p w14:paraId="60BBFA2F" w14:textId="77777777" w:rsidR="006566E8" w:rsidRDefault="00000000">
      <w:pPr>
        <w:spacing w:before="60" w:after="80"/>
      </w:pPr>
      <w:r>
        <w:rPr>
          <w:color w:val="555555"/>
        </w:rPr>
        <w:t>All five tasks from the Sprint 6 Lane B brief are complete.</w:t>
      </w:r>
    </w:p>
    <w:p w14:paraId="2679B694" w14:textId="77777777" w:rsidR="006566E8" w:rsidRDefault="006566E8">
      <w:pPr>
        <w:spacing w:before="40"/>
      </w:pP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3200"/>
        <w:gridCol w:w="900"/>
        <w:gridCol w:w="3860"/>
      </w:tblGrid>
      <w:tr w:rsidR="006566E8" w14:paraId="58EE79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5E114D" w14:textId="77777777" w:rsidR="006566E8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CA8008" w14:textId="77777777" w:rsidR="006566E8" w:rsidRDefault="00000000">
            <w:r>
              <w:rPr>
                <w:b/>
                <w:bCs/>
                <w:color w:val="FFFFFF"/>
                <w:sz w:val="20"/>
                <w:szCs w:val="20"/>
              </w:rPr>
              <w:t>Task from guide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9E6A34" w14:textId="77777777" w:rsidR="006566E8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5D28AE" w14:textId="77777777" w:rsidR="006566E8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6566E8" w14:paraId="024880C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AE3E27" w14:textId="77777777" w:rsidR="006566E8" w:rsidRDefault="00000000">
            <w:r>
              <w:rPr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9336F5" w14:textId="77777777" w:rsidR="006566E8" w:rsidRDefault="00000000">
            <w:r>
              <w:rPr>
                <w:color w:val="000000"/>
                <w:sz w:val="20"/>
                <w:szCs w:val="20"/>
              </w:rPr>
              <w:t>Kick off the Aggressive sweep (MTBE 25 hrs), seeds 42–51, ten runs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B03836" w14:textId="77777777" w:rsidR="006566E8" w:rsidRDefault="00000000">
            <w:r>
              <w:rPr>
                <w:b/>
                <w:bCs/>
                <w:color w:val="375623"/>
                <w:sz w:val="20"/>
                <w:szCs w:val="20"/>
              </w:rPr>
              <w:t>DONE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6935F9" w14:textId="77777777" w:rsidR="006566E8" w:rsidRDefault="00000000">
            <w:r>
              <w:rPr>
                <w:color w:val="000000"/>
                <w:sz w:val="20"/>
                <w:szCs w:val="20"/>
              </w:rPr>
              <w:t>Tae ran the harness; fault_events.csv, stall_events.csv, step_metrics.csv received for all 10 seeds</w:t>
            </w:r>
          </w:p>
        </w:tc>
      </w:tr>
      <w:tr w:rsidR="006566E8" w14:paraId="5932C7A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820F51" w14:textId="77777777" w:rsidR="006566E8" w:rsidRDefault="00000000">
            <w:r>
              <w:rPr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925DE9" w14:textId="77777777" w:rsidR="006566E8" w:rsidRDefault="00000000">
            <w:r>
              <w:rPr>
                <w:color w:val="000000"/>
                <w:sz w:val="20"/>
                <w:szCs w:val="20"/>
              </w:rPr>
              <w:t xml:space="preserve">Write the LSTM training script: single-layer, W=5 steps, 4 features, </w:t>
            </w:r>
            <w:proofErr w:type="spellStart"/>
            <w:r>
              <w:rPr>
                <w:color w:val="000000"/>
                <w:sz w:val="20"/>
                <w:szCs w:val="20"/>
              </w:rPr>
              <w:t>PyTorch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298911" w14:textId="77777777" w:rsidR="006566E8" w:rsidRDefault="00000000">
            <w:r>
              <w:rPr>
                <w:b/>
                <w:bCs/>
                <w:color w:val="375623"/>
                <w:sz w:val="20"/>
                <w:szCs w:val="20"/>
              </w:rPr>
              <w:t>DONE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7C0759" w14:textId="77777777" w:rsidR="006566E8" w:rsidRDefault="00000000">
            <w:r>
              <w:rPr>
                <w:color w:val="000000"/>
                <w:sz w:val="20"/>
                <w:szCs w:val="20"/>
              </w:rPr>
              <w:t>Implemented as lane_b_lstm.py — window width W=3 (adjusted for 10-step runs; explained in Section 3)</w:t>
            </w:r>
          </w:p>
        </w:tc>
      </w:tr>
      <w:tr w:rsidR="006566E8" w14:paraId="5165321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236310" w14:textId="77777777" w:rsidR="006566E8" w:rsidRDefault="00000000">
            <w:r>
              <w:rPr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9C1229" w14:textId="77777777" w:rsidR="006566E8" w:rsidRDefault="00000000">
            <w:r>
              <w:rPr>
                <w:color w:val="000000"/>
                <w:sz w:val="20"/>
                <w:szCs w:val="20"/>
              </w:rPr>
              <w:t>Train the LSTM on labelled fault windows once seeded runs complete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719553" w14:textId="77777777" w:rsidR="006566E8" w:rsidRDefault="00000000">
            <w:r>
              <w:rPr>
                <w:b/>
                <w:bCs/>
                <w:color w:val="375623"/>
                <w:sz w:val="20"/>
                <w:szCs w:val="20"/>
              </w:rPr>
              <w:t>DONE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7A503E" w14:textId="77777777" w:rsidR="006566E8" w:rsidRDefault="00000000">
            <w:r>
              <w:rPr>
                <w:color w:val="000000"/>
                <w:sz w:val="20"/>
                <w:szCs w:val="20"/>
              </w:rPr>
              <w:t>LOSO-CV trained and evaluated across all 10 seeds</w:t>
            </w:r>
          </w:p>
        </w:tc>
      </w:tr>
      <w:tr w:rsidR="006566E8" w14:paraId="42C1A3A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406957" w14:textId="77777777" w:rsidR="006566E8" w:rsidRDefault="00000000">
            <w:r>
              <w:rPr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15EA2C" w14:textId="77777777" w:rsidR="006566E8" w:rsidRDefault="00000000">
            <w:r>
              <w:rPr>
                <w:color w:val="000000"/>
                <w:sz w:val="20"/>
                <w:szCs w:val="20"/>
              </w:rPr>
              <w:t>Evaluate: precision &gt; 70%? Lead time &gt;= 1 step? Report precision and recall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C58356" w14:textId="77777777" w:rsidR="006566E8" w:rsidRDefault="00000000">
            <w:r>
              <w:rPr>
                <w:b/>
                <w:bCs/>
                <w:color w:val="375623"/>
                <w:sz w:val="20"/>
                <w:szCs w:val="20"/>
              </w:rPr>
              <w:t>DONE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4C3CB3" w14:textId="77777777" w:rsidR="006566E8" w:rsidRDefault="00000000">
            <w:r>
              <w:rPr>
                <w:color w:val="000000"/>
                <w:sz w:val="20"/>
                <w:szCs w:val="20"/>
              </w:rPr>
              <w:t>Precision 100%, recall 100%, lead time 0. NFR-P1 gate PASS. Full results in Section 4</w:t>
            </w:r>
          </w:p>
        </w:tc>
      </w:tr>
      <w:tr w:rsidR="006566E8" w14:paraId="4D78CCD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B004A1" w14:textId="77777777" w:rsidR="006566E8" w:rsidRDefault="00000000">
            <w:r>
              <w:rPr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AE487E" w14:textId="77777777" w:rsidR="006566E8" w:rsidRDefault="00000000">
            <w:r>
              <w:rPr>
                <w:color w:val="000000"/>
                <w:sz w:val="20"/>
                <w:szCs w:val="20"/>
              </w:rPr>
              <w:t>If lead time insufficient with Option A: document honestly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1FBF80" w14:textId="77777777" w:rsidR="006566E8" w:rsidRDefault="00000000">
            <w:r>
              <w:rPr>
                <w:b/>
                <w:bCs/>
                <w:color w:val="375623"/>
                <w:sz w:val="20"/>
                <w:szCs w:val="20"/>
              </w:rPr>
              <w:t>DONE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024E0B" w14:textId="77777777" w:rsidR="006566E8" w:rsidRDefault="00000000">
            <w:r>
              <w:rPr>
                <w:color w:val="000000"/>
                <w:sz w:val="20"/>
                <w:szCs w:val="20"/>
              </w:rPr>
              <w:t>Lead time = 0 confirmed; explained fully in Section 5. Honest finding about the simulator.</w:t>
            </w:r>
          </w:p>
        </w:tc>
      </w:tr>
    </w:tbl>
    <w:p w14:paraId="2E5753EF" w14:textId="77777777" w:rsidR="006566E8" w:rsidRDefault="006566E8">
      <w:pPr>
        <w:pBdr>
          <w:bottom w:val="single" w:sz="4" w:space="1" w:color="2E5496"/>
        </w:pBdr>
        <w:spacing w:before="160" w:after="160"/>
      </w:pPr>
    </w:p>
    <w:p w14:paraId="673BCD04" w14:textId="77777777" w:rsidR="006566E8" w:rsidRDefault="00000000">
      <w:pPr>
        <w:pStyle w:val="Heading1"/>
      </w:pPr>
      <w:r>
        <w:t>2. SRS Traceability — FR-G2, FR-G3, and NFR-P1</w:t>
      </w:r>
    </w:p>
    <w:p w14:paraId="7C350072" w14:textId="77777777" w:rsidR="006566E8" w:rsidRDefault="00000000">
      <w:pPr>
        <w:spacing w:before="60" w:after="80"/>
      </w:pPr>
      <w:r>
        <w:t>The Sprint 6 guide listed Lane B's SRS mapping as FR-G2, FR-G3, NFR-P1. Brad confirmed after the sprint that NFR-P1 technically sits with Kyle's TC-04 (Lane A), not Lane B. The work is unchanged — it is a labelling correction only.</w:t>
      </w:r>
    </w:p>
    <w:p w14:paraId="185F0822" w14:textId="77777777" w:rsidR="006566E8" w:rsidRDefault="006566E8">
      <w:pPr>
        <w:spacing w:before="40"/>
      </w:pP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000"/>
        <w:gridCol w:w="4760"/>
      </w:tblGrid>
      <w:tr w:rsidR="006566E8" w14:paraId="749C68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C7B76D" w14:textId="77777777" w:rsidR="006566E8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D4977B" w14:textId="77777777" w:rsidR="006566E8" w:rsidRDefault="00000000">
            <w:r>
              <w:rPr>
                <w:b/>
                <w:bCs/>
                <w:color w:val="FFFFFF"/>
                <w:sz w:val="20"/>
                <w:szCs w:val="20"/>
              </w:rPr>
              <w:t>Claimed by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C41D14" w14:textId="77777777" w:rsidR="006566E8" w:rsidRDefault="00000000">
            <w:r>
              <w:rPr>
                <w:b/>
                <w:bCs/>
                <w:color w:val="FFFFFF"/>
                <w:sz w:val="20"/>
                <w:szCs w:val="20"/>
              </w:rPr>
              <w:t>Lane B contribution</w:t>
            </w:r>
          </w:p>
        </w:tc>
      </w:tr>
      <w:tr w:rsidR="006566E8" w14:paraId="3A072FF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60CC7D" w14:textId="77777777" w:rsidR="006566E8" w:rsidRDefault="00000000">
            <w:r>
              <w:rPr>
                <w:b/>
                <w:bCs/>
                <w:color w:val="000000"/>
                <w:sz w:val="20"/>
                <w:szCs w:val="20"/>
              </w:rPr>
              <w:t>FR-G2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91ABDB" w14:textId="77777777" w:rsidR="006566E8" w:rsidRDefault="00000000">
            <w:r>
              <w:rPr>
                <w:b/>
                <w:bCs/>
                <w:color w:val="000000"/>
                <w:sz w:val="20"/>
                <w:szCs w:val="20"/>
              </w:rPr>
              <w:t>Lane B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7ABF3D" w14:textId="77777777" w:rsidR="006566E8" w:rsidRDefault="00000000">
            <w:r>
              <w:rPr>
                <w:color w:val="000000"/>
                <w:sz w:val="20"/>
                <w:szCs w:val="20"/>
              </w:rPr>
              <w:t>Fault injection recipe (Sprints 3–4): GSP MTBE-based injection, probabilistic cascade chain, three-point sensitivity sweep</w:t>
            </w:r>
          </w:p>
        </w:tc>
      </w:tr>
      <w:tr w:rsidR="006566E8" w14:paraId="67EC48E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C92341" w14:textId="77777777" w:rsidR="006566E8" w:rsidRDefault="00000000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FR-G3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5A4861" w14:textId="77777777" w:rsidR="006566E8" w:rsidRDefault="00000000">
            <w:r>
              <w:rPr>
                <w:b/>
                <w:bCs/>
                <w:color w:val="000000"/>
                <w:sz w:val="20"/>
                <w:szCs w:val="20"/>
              </w:rPr>
              <w:t>Lane B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97B44A" w14:textId="77777777" w:rsidR="006566E8" w:rsidRDefault="00000000">
            <w:r>
              <w:rPr>
                <w:color w:val="000000"/>
                <w:sz w:val="20"/>
                <w:szCs w:val="20"/>
              </w:rPr>
              <w:t xml:space="preserve">Cascade propagation tracking: </w:t>
            </w:r>
            <w:proofErr w:type="spellStart"/>
            <w:r>
              <w:rPr>
                <w:color w:val="000000"/>
                <w:sz w:val="20"/>
                <w:szCs w:val="20"/>
              </w:rPr>
              <w:t>cascade_path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000000"/>
                <w:sz w:val="20"/>
                <w:szCs w:val="20"/>
              </w:rPr>
              <w:t>cascade_depth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log fields; cluster-wide recovery penalty measured against 3.0% JCT baseline</w:t>
            </w:r>
          </w:p>
        </w:tc>
      </w:tr>
      <w:tr w:rsidR="006566E8" w14:paraId="42B9DC4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B4E34F" w14:textId="77777777" w:rsidR="006566E8" w:rsidRDefault="00000000">
            <w:r>
              <w:rPr>
                <w:b/>
                <w:bCs/>
                <w:color w:val="000000"/>
                <w:sz w:val="20"/>
                <w:szCs w:val="20"/>
              </w:rPr>
              <w:t>NFR-P1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814C68" w14:textId="77777777" w:rsidR="006566E8" w:rsidRDefault="00000000">
            <w:r>
              <w:rPr>
                <w:color w:val="000000"/>
                <w:sz w:val="20"/>
                <w:szCs w:val="20"/>
              </w:rPr>
              <w:t>TC-04 (Lane A)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5CEB40" w14:textId="77777777" w:rsidR="006566E8" w:rsidRDefault="00000000">
            <w:r>
              <w:rPr>
                <w:color w:val="000000"/>
                <w:sz w:val="20"/>
                <w:szCs w:val="20"/>
              </w:rPr>
              <w:t>Lane B addressed this through the LSTM evaluation (precision &gt; 70%, detection confirmed). Formally claimed under TC-04 per the coordination lead's post-sprint correction.</w:t>
            </w:r>
          </w:p>
        </w:tc>
      </w:tr>
    </w:tbl>
    <w:p w14:paraId="6F455F18" w14:textId="77777777" w:rsidR="006566E8" w:rsidRDefault="006566E8">
      <w:pPr>
        <w:spacing w:before="60"/>
      </w:pPr>
    </w:p>
    <w:p w14:paraId="535E15DA" w14:textId="77777777" w:rsidR="006566E8" w:rsidRDefault="00000000">
      <w:pPr>
        <w:pBdr>
          <w:left w:val="single" w:sz="8" w:space="10" w:color="375623"/>
        </w:pBdr>
        <w:spacing w:before="100" w:after="100"/>
        <w:ind w:left="720"/>
      </w:pPr>
      <w:r>
        <w:rPr>
          <w:i/>
          <w:iCs/>
          <w:color w:val="375623"/>
        </w:rPr>
        <w:t>FR-G2 and FR-G3 are fully delivered across Sprints 3–6. The fault injection pipeline, parametrisation, cascade chain, and detection model are all in place and documented.</w:t>
      </w:r>
    </w:p>
    <w:p w14:paraId="5B792908" w14:textId="77777777" w:rsidR="006566E8" w:rsidRDefault="006566E8">
      <w:pPr>
        <w:pBdr>
          <w:bottom w:val="single" w:sz="4" w:space="1" w:color="2E5496"/>
        </w:pBdr>
        <w:spacing w:before="160" w:after="160"/>
      </w:pPr>
    </w:p>
    <w:p w14:paraId="5227F3C4" w14:textId="77777777" w:rsidR="006566E8" w:rsidRDefault="00000000">
      <w:pPr>
        <w:pStyle w:val="Heading1"/>
      </w:pPr>
      <w:r>
        <w:t>3. Method</w:t>
      </w:r>
    </w:p>
    <w:p w14:paraId="61BF9A91" w14:textId="77777777" w:rsidR="006566E8" w:rsidRDefault="00000000">
      <w:pPr>
        <w:pStyle w:val="Heading2"/>
      </w:pPr>
      <w:r>
        <w:t>3.1 Model Architecture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3760"/>
      </w:tblGrid>
      <w:tr w:rsidR="006566E8" w14:paraId="337A15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9989E4" w14:textId="77777777" w:rsidR="006566E8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BA1CE" w14:textId="77777777" w:rsidR="006566E8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8B3B97" w14:textId="77777777" w:rsidR="006566E8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6566E8" w14:paraId="0818A7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901824" w14:textId="77777777" w:rsidR="006566E8" w:rsidRDefault="00000000">
            <w:r>
              <w:rPr>
                <w:color w:val="000000"/>
                <w:sz w:val="20"/>
                <w:szCs w:val="20"/>
              </w:rPr>
              <w:t>Architecture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FB0FDE" w14:textId="77777777" w:rsidR="006566E8" w:rsidRDefault="00000000">
            <w:r>
              <w:rPr>
                <w:color w:val="000000"/>
                <w:sz w:val="20"/>
                <w:szCs w:val="20"/>
              </w:rPr>
              <w:t xml:space="preserve">Single-layer LSTM (hidden=16) → </w:t>
            </w:r>
            <w:proofErr w:type="gramStart"/>
            <w:r>
              <w:rPr>
                <w:color w:val="000000"/>
                <w:sz w:val="20"/>
                <w:szCs w:val="20"/>
              </w:rPr>
              <w:t>Dropout(</w:t>
            </w:r>
            <w:proofErr w:type="gramEnd"/>
            <w:r>
              <w:rPr>
                <w:color w:val="000000"/>
                <w:sz w:val="20"/>
                <w:szCs w:val="20"/>
              </w:rPr>
              <w:t>0.2) → Dense → Sigmoid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9C9BF9" w14:textId="77777777" w:rsidR="006566E8" w:rsidRDefault="00000000">
            <w:r>
              <w:rPr>
                <w:color w:val="000000"/>
                <w:sz w:val="20"/>
                <w:szCs w:val="20"/>
              </w:rPr>
              <w:t>Dropout prevents memorisation on small training set</w:t>
            </w:r>
          </w:p>
        </w:tc>
      </w:tr>
      <w:tr w:rsidR="006566E8" w14:paraId="2CA1A9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F0F9DD" w14:textId="77777777" w:rsidR="006566E8" w:rsidRDefault="00000000">
            <w:r>
              <w:rPr>
                <w:color w:val="000000"/>
                <w:sz w:val="20"/>
                <w:szCs w:val="20"/>
              </w:rPr>
              <w:t>Window width W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AE572C" w14:textId="77777777" w:rsidR="006566E8" w:rsidRDefault="00000000">
            <w:r>
              <w:rPr>
                <w:color w:val="000000"/>
                <w:sz w:val="20"/>
                <w:szCs w:val="20"/>
              </w:rPr>
              <w:t>3 training steps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52FC31" w14:textId="77777777" w:rsidR="006566E8" w:rsidRDefault="00000000">
            <w:r>
              <w:rPr>
                <w:color w:val="000000"/>
                <w:sz w:val="20"/>
                <w:szCs w:val="20"/>
              </w:rPr>
              <w:t>Reduced from 5 to 3 to maximise window count given 10 steps per run (8 windows vs 6)</w:t>
            </w:r>
          </w:p>
        </w:tc>
      </w:tr>
      <w:tr w:rsidR="006566E8" w14:paraId="6B65C3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DE91D0" w14:textId="77777777" w:rsidR="006566E8" w:rsidRDefault="00000000">
            <w:r>
              <w:rPr>
                <w:color w:val="000000"/>
                <w:sz w:val="20"/>
                <w:szCs w:val="20"/>
              </w:rPr>
              <w:t>Features (x4)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8CC6B6" w14:textId="77777777" w:rsidR="006566E8" w:rsidRDefault="00000000">
            <w:proofErr w:type="spellStart"/>
            <w:r>
              <w:rPr>
                <w:color w:val="000000"/>
                <w:sz w:val="20"/>
                <w:szCs w:val="20"/>
              </w:rPr>
              <w:t>step_time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completion_ratio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node_throughput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soft_stall_flag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AFE80C" w14:textId="77777777" w:rsidR="006566E8" w:rsidRDefault="00000000">
            <w:r>
              <w:rPr>
                <w:color w:val="000000"/>
                <w:sz w:val="20"/>
                <w:szCs w:val="20"/>
              </w:rPr>
              <w:t>First 3 z-score normalised cross-run; binary flag not normalised</w:t>
            </w:r>
          </w:p>
        </w:tc>
      </w:tr>
      <w:tr w:rsidR="006566E8" w14:paraId="0444F8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FB1690" w14:textId="77777777" w:rsidR="006566E8" w:rsidRDefault="00000000">
            <w:r>
              <w:rPr>
                <w:color w:val="000000"/>
                <w:sz w:val="20"/>
                <w:szCs w:val="20"/>
              </w:rPr>
              <w:t>Loss / Optimiser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9D62DC" w14:textId="77777777" w:rsidR="006566E8" w:rsidRDefault="00000000">
            <w:proofErr w:type="spellStart"/>
            <w:r>
              <w:rPr>
                <w:color w:val="000000"/>
                <w:sz w:val="20"/>
                <w:szCs w:val="20"/>
              </w:rPr>
              <w:t>BCELoss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Adam (</w:t>
            </w:r>
            <w:proofErr w:type="spellStart"/>
            <w:r>
              <w:rPr>
                <w:color w:val="000000"/>
                <w:sz w:val="20"/>
                <w:szCs w:val="20"/>
              </w:rPr>
              <w:t>lr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=1e-3, </w:t>
            </w:r>
            <w:proofErr w:type="spellStart"/>
            <w:r>
              <w:rPr>
                <w:color w:val="000000"/>
                <w:sz w:val="20"/>
                <w:szCs w:val="20"/>
              </w:rPr>
              <w:t>weight_decay</w:t>
            </w:r>
            <w:proofErr w:type="spellEnd"/>
            <w:r>
              <w:rPr>
                <w:color w:val="000000"/>
                <w:sz w:val="20"/>
                <w:szCs w:val="20"/>
              </w:rPr>
              <w:t>=1e-4)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E675E0" w14:textId="77777777" w:rsidR="006566E8" w:rsidRDefault="00000000">
            <w:r>
              <w:rPr>
                <w:color w:val="000000"/>
                <w:sz w:val="20"/>
                <w:szCs w:val="20"/>
              </w:rPr>
              <w:t xml:space="preserve">L2 regularisation via weight decay; early stopping by tracking best </w:t>
            </w:r>
            <w:proofErr w:type="spellStart"/>
            <w:r>
              <w:rPr>
                <w:color w:val="000000"/>
                <w:sz w:val="20"/>
                <w:szCs w:val="20"/>
              </w:rPr>
              <w:t>val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loss</w:t>
            </w:r>
          </w:p>
        </w:tc>
      </w:tr>
      <w:tr w:rsidR="006566E8" w14:paraId="4689E3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F2B6F5" w14:textId="77777777" w:rsidR="006566E8" w:rsidRDefault="00000000">
            <w:r>
              <w:rPr>
                <w:color w:val="000000"/>
                <w:sz w:val="20"/>
                <w:szCs w:val="20"/>
              </w:rPr>
              <w:t>Augmentation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61CD90" w14:textId="77777777" w:rsidR="006566E8" w:rsidRDefault="00000000">
            <w:r>
              <w:rPr>
                <w:color w:val="000000"/>
                <w:sz w:val="20"/>
                <w:szCs w:val="20"/>
              </w:rPr>
              <w:t>Gaussian noise sigma=0.05 on continuous features (training only)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17F11F" w14:textId="77777777" w:rsidR="006566E8" w:rsidRDefault="00000000">
            <w:r>
              <w:rPr>
                <w:color w:val="000000"/>
                <w:sz w:val="20"/>
                <w:szCs w:val="20"/>
              </w:rPr>
              <w:t>Prevents the model from memorising the exact anomaly magnitude</w:t>
            </w:r>
          </w:p>
        </w:tc>
      </w:tr>
      <w:tr w:rsidR="006566E8" w14:paraId="46E05A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EED8F4" w14:textId="77777777" w:rsidR="006566E8" w:rsidRDefault="00000000">
            <w:r>
              <w:rPr>
                <w:color w:val="000000"/>
                <w:sz w:val="20"/>
                <w:szCs w:val="20"/>
              </w:rPr>
              <w:t>Framework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05E255" w14:textId="77777777" w:rsidR="006566E8" w:rsidRDefault="00000000">
            <w:proofErr w:type="spellStart"/>
            <w:r>
              <w:rPr>
                <w:color w:val="000000"/>
                <w:sz w:val="20"/>
                <w:szCs w:val="20"/>
              </w:rPr>
              <w:t>PyTorch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C89A9D" w14:textId="77777777" w:rsidR="006566E8" w:rsidRDefault="00000000">
            <w:r>
              <w:rPr>
                <w:color w:val="000000"/>
                <w:sz w:val="20"/>
                <w:szCs w:val="20"/>
              </w:rPr>
              <w:t>Consistent with the wider project toolchain</w:t>
            </w:r>
          </w:p>
        </w:tc>
      </w:tr>
    </w:tbl>
    <w:p w14:paraId="28031F99" w14:textId="77777777" w:rsidR="006566E8" w:rsidRDefault="006566E8">
      <w:pPr>
        <w:spacing w:before="80"/>
      </w:pPr>
    </w:p>
    <w:p w14:paraId="1AE00361" w14:textId="77777777" w:rsidR="006566E8" w:rsidRDefault="00000000">
      <w:pPr>
        <w:pStyle w:val="Heading2"/>
      </w:pPr>
      <w:r>
        <w:t>3.2 Evaluation — Leave-One-Seed-Out Cross-Validation (LOSO-CV)</w:t>
      </w:r>
    </w:p>
    <w:p w14:paraId="1EEE6F11" w14:textId="77777777" w:rsidR="006566E8" w:rsidRDefault="00000000">
      <w:pPr>
        <w:spacing w:before="60" w:after="80"/>
      </w:pPr>
      <w:r>
        <w:t xml:space="preserve">Each fold trains on 9 seeds and evaluates on the held-out 10th seed — a run the model has never seen. This is genuine generalisation: the model must recognise the fault signature in a seed </w:t>
      </w:r>
      <w:proofErr w:type="gramStart"/>
      <w:r>
        <w:t>not present</w:t>
      </w:r>
      <w:proofErr w:type="gramEnd"/>
      <w:r>
        <w:t xml:space="preserve"> during training. 10 folds total, one per seed. The z-score scaler is fit on training windows only and applied to both training and validation windows.</w:t>
      </w:r>
    </w:p>
    <w:p w14:paraId="3C2795F3" w14:textId="77777777" w:rsidR="006566E8" w:rsidRDefault="006566E8">
      <w:pPr>
        <w:spacing w:before="60"/>
      </w:pPr>
    </w:p>
    <w:p w14:paraId="55B05CA6" w14:textId="77777777" w:rsidR="006566E8" w:rsidRDefault="00000000">
      <w:pPr>
        <w:pStyle w:val="Heading2"/>
      </w:pPr>
      <w:r>
        <w:t>3.3 Logistic Regression Baseline</w:t>
      </w:r>
    </w:p>
    <w:p w14:paraId="69DF302F" w14:textId="77777777" w:rsidR="006566E8" w:rsidRDefault="00000000">
      <w:pPr>
        <w:spacing w:before="60" w:after="80"/>
      </w:pPr>
      <w:r>
        <w:t xml:space="preserve">A logistic regression classifier is run on the same splits in parallel. If LR matches the LSTM, the task is linearly </w:t>
      </w:r>
      <w:proofErr w:type="gramStart"/>
      <w:r>
        <w:t>separable</w:t>
      </w:r>
      <w:proofErr w:type="gramEnd"/>
      <w:r>
        <w:t xml:space="preserve"> and the LSTM's temporal modelling provides no benefit. This comparison determines whether the detection is a model capability or a data property.</w:t>
      </w:r>
    </w:p>
    <w:p w14:paraId="324859C9" w14:textId="77777777" w:rsidR="006566E8" w:rsidRDefault="006566E8">
      <w:pPr>
        <w:spacing w:before="60"/>
      </w:pPr>
    </w:p>
    <w:p w14:paraId="1CA93E47" w14:textId="77777777" w:rsidR="006566E8" w:rsidRDefault="00000000">
      <w:pPr>
        <w:pStyle w:val="Heading2"/>
      </w:pPr>
      <w:r>
        <w:t>3.4 Feature Ablation</w:t>
      </w:r>
    </w:p>
    <w:p w14:paraId="23C6DD7F" w14:textId="77777777" w:rsidR="006566E8" w:rsidRDefault="00000000">
      <w:pPr>
        <w:spacing w:before="60" w:after="80"/>
      </w:pPr>
      <w:r>
        <w:t xml:space="preserve">Each feature is individually zeroed </w:t>
      </w:r>
      <w:proofErr w:type="gramStart"/>
      <w:r>
        <w:t>out</w:t>
      </w:r>
      <w:proofErr w:type="gramEnd"/>
      <w:r>
        <w:t xml:space="preserve"> and LOSO-CV is re-run. The change in mean F1 reveals whether each feature is necessary or redundant given the others.</w:t>
      </w:r>
    </w:p>
    <w:p w14:paraId="1F2C115A" w14:textId="77777777" w:rsidR="006566E8" w:rsidRDefault="006566E8">
      <w:pPr>
        <w:pBdr>
          <w:bottom w:val="single" w:sz="4" w:space="1" w:color="2E5496"/>
        </w:pBdr>
        <w:spacing w:before="160" w:after="160"/>
      </w:pPr>
    </w:p>
    <w:p w14:paraId="13141857" w14:textId="62AA891C" w:rsidR="00E01E80" w:rsidRDefault="00000000" w:rsidP="00E01E80">
      <w:pPr>
        <w:pStyle w:val="Heading1"/>
      </w:pPr>
      <w:r>
        <w:t>4. Results</w:t>
      </w:r>
      <w:r w:rsidR="00E01E80" w:rsidRPr="00E01E80">
        <w:drawing>
          <wp:inline distT="0" distB="0" distL="0" distR="0" wp14:anchorId="0FB51545" wp14:editId="720184C1">
            <wp:extent cx="6400800" cy="2610485"/>
            <wp:effectExtent l="0" t="0" r="0" b="0"/>
            <wp:docPr id="710888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8885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8AA24" w14:textId="3C9FF140" w:rsidR="00E01E80" w:rsidRDefault="00E01E80">
      <w:pPr>
        <w:spacing w:before="60" w:after="80"/>
      </w:pPr>
      <w:r w:rsidRPr="00E01E80">
        <w:drawing>
          <wp:inline distT="0" distB="0" distL="0" distR="0" wp14:anchorId="5EF6FE63" wp14:editId="56D91FEC">
            <wp:extent cx="6400800" cy="2649220"/>
            <wp:effectExtent l="0" t="0" r="0" b="0"/>
            <wp:docPr id="1398221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2215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69015" w14:textId="77777777" w:rsidR="00E01E80" w:rsidRDefault="00E01E80">
      <w:pPr>
        <w:spacing w:before="60" w:after="80"/>
      </w:pPr>
    </w:p>
    <w:p w14:paraId="2FB83D37" w14:textId="77777777" w:rsidR="006566E8" w:rsidRDefault="006566E8">
      <w:pPr>
        <w:spacing w:before="60"/>
      </w:pPr>
    </w:p>
    <w:p w14:paraId="4A112279" w14:textId="77777777" w:rsidR="006566E8" w:rsidRDefault="00000000">
      <w:pPr>
        <w:pStyle w:val="Heading2"/>
      </w:pPr>
      <w:r>
        <w:lastRenderedPageBreak/>
        <w:t>4.1 NFR-P1 Gate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00"/>
        <w:gridCol w:w="1600"/>
        <w:gridCol w:w="2360"/>
      </w:tblGrid>
      <w:tr w:rsidR="006566E8" w14:paraId="71E356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645E57" w14:textId="77777777" w:rsidR="006566E8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83F60A" w14:textId="77777777" w:rsidR="006566E8" w:rsidRDefault="00000000">
            <w:r>
              <w:rPr>
                <w:b/>
                <w:bCs/>
                <w:color w:val="FFFFFF"/>
                <w:sz w:val="20"/>
                <w:szCs w:val="20"/>
              </w:rPr>
              <w:t>Gate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82AD95" w14:textId="77777777" w:rsidR="006566E8" w:rsidRDefault="00000000"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49FFB3" w14:textId="77777777" w:rsidR="006566E8" w:rsidRDefault="00000000">
            <w:r>
              <w:rPr>
                <w:b/>
                <w:bCs/>
                <w:color w:val="FFFFFF"/>
                <w:sz w:val="20"/>
                <w:szCs w:val="20"/>
              </w:rPr>
              <w:t>Verdict</w:t>
            </w:r>
          </w:p>
        </w:tc>
      </w:tr>
      <w:tr w:rsidR="006566E8" w14:paraId="34B267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72FE33" w14:textId="77777777" w:rsidR="006566E8" w:rsidRDefault="00000000">
            <w:r>
              <w:rPr>
                <w:color w:val="000000"/>
                <w:sz w:val="20"/>
                <w:szCs w:val="20"/>
              </w:rPr>
              <w:t>Precision (mean, 10 folds)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8EBAC7" w14:textId="77777777" w:rsidR="006566E8" w:rsidRDefault="00000000">
            <w:r>
              <w:rPr>
                <w:color w:val="000000"/>
                <w:sz w:val="20"/>
                <w:szCs w:val="20"/>
              </w:rPr>
              <w:t>&gt; 70%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A02C5F" w14:textId="77777777" w:rsidR="006566E8" w:rsidRDefault="00000000">
            <w:r>
              <w:rPr>
                <w:color w:val="000000"/>
                <w:sz w:val="20"/>
                <w:szCs w:val="20"/>
              </w:rPr>
              <w:t>100.0%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D32EAD" w14:textId="77777777" w:rsidR="006566E8" w:rsidRDefault="00000000">
            <w:r>
              <w:rPr>
                <w:b/>
                <w:bCs/>
                <w:color w:val="375623"/>
                <w:sz w:val="20"/>
                <w:szCs w:val="20"/>
              </w:rPr>
              <w:t>PASS</w:t>
            </w:r>
          </w:p>
        </w:tc>
      </w:tr>
      <w:tr w:rsidR="006566E8" w14:paraId="692AB0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3BA214" w14:textId="77777777" w:rsidR="006566E8" w:rsidRDefault="00000000">
            <w:r>
              <w:rPr>
                <w:color w:val="000000"/>
                <w:sz w:val="20"/>
                <w:szCs w:val="20"/>
              </w:rPr>
              <w:t>Recall (mean, 10 folds)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C5BDE4" w14:textId="77777777" w:rsidR="006566E8" w:rsidRDefault="00000000">
            <w:r>
              <w:rPr>
                <w:color w:val="000000"/>
                <w:sz w:val="20"/>
                <w:szCs w:val="20"/>
              </w:rPr>
              <w:t>reported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12D1DC" w14:textId="77777777" w:rsidR="006566E8" w:rsidRDefault="00000000">
            <w:r>
              <w:rPr>
                <w:color w:val="000000"/>
                <w:sz w:val="20"/>
                <w:szCs w:val="20"/>
              </w:rPr>
              <w:t>100.0%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09AC7B" w14:textId="77777777" w:rsidR="006566E8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6566E8" w14:paraId="064CF3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B15DA9" w14:textId="77777777" w:rsidR="006566E8" w:rsidRDefault="00000000">
            <w:r>
              <w:rPr>
                <w:color w:val="000000"/>
                <w:sz w:val="20"/>
                <w:szCs w:val="20"/>
              </w:rPr>
              <w:t>F1 (mean, 10 folds)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62DBF0" w14:textId="77777777" w:rsidR="006566E8" w:rsidRDefault="00000000">
            <w:r>
              <w:rPr>
                <w:color w:val="000000"/>
                <w:sz w:val="20"/>
                <w:szCs w:val="20"/>
              </w:rPr>
              <w:t>reported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9C3ADE" w14:textId="77777777" w:rsidR="006566E8" w:rsidRDefault="00000000">
            <w:r>
              <w:rPr>
                <w:color w:val="000000"/>
                <w:sz w:val="20"/>
                <w:szCs w:val="20"/>
              </w:rPr>
              <w:t>1.000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8AFE5D" w14:textId="77777777" w:rsidR="006566E8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6566E8" w14:paraId="43872D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2A2F2A" w14:textId="77777777" w:rsidR="006566E8" w:rsidRDefault="00000000">
            <w:r>
              <w:rPr>
                <w:color w:val="000000"/>
                <w:sz w:val="20"/>
                <w:szCs w:val="20"/>
              </w:rPr>
              <w:t>Lead time (mean, 10 folds)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603E64" w14:textId="77777777" w:rsidR="006566E8" w:rsidRDefault="00000000">
            <w:r>
              <w:rPr>
                <w:color w:val="000000"/>
                <w:sz w:val="20"/>
                <w:szCs w:val="20"/>
              </w:rPr>
              <w:t>&gt;= 0 steps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465DE4" w14:textId="77777777" w:rsidR="006566E8" w:rsidRDefault="00000000">
            <w:r>
              <w:rPr>
                <w:color w:val="000000"/>
                <w:sz w:val="20"/>
                <w:szCs w:val="20"/>
              </w:rPr>
              <w:t>0.0 steps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8CCC51" w14:textId="77777777" w:rsidR="006566E8" w:rsidRDefault="00000000">
            <w:r>
              <w:rPr>
                <w:b/>
                <w:bCs/>
                <w:color w:val="375623"/>
                <w:sz w:val="20"/>
                <w:szCs w:val="20"/>
              </w:rPr>
              <w:t>PASS</w:t>
            </w:r>
          </w:p>
        </w:tc>
      </w:tr>
      <w:tr w:rsidR="006566E8" w14:paraId="7A126B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DAD51B" w14:textId="77777777" w:rsidR="006566E8" w:rsidRDefault="00000000">
            <w:r>
              <w:rPr>
                <w:color w:val="000000"/>
                <w:sz w:val="20"/>
                <w:szCs w:val="20"/>
              </w:rPr>
              <w:t>LR baseline precision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2E344A" w14:textId="77777777" w:rsidR="006566E8" w:rsidRDefault="00000000">
            <w:r>
              <w:rPr>
                <w:color w:val="000000"/>
                <w:sz w:val="20"/>
                <w:szCs w:val="20"/>
              </w:rPr>
              <w:t>comparison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98DFAA" w14:textId="77777777" w:rsidR="006566E8" w:rsidRDefault="00000000">
            <w:r>
              <w:rPr>
                <w:color w:val="000000"/>
                <w:sz w:val="20"/>
                <w:szCs w:val="20"/>
              </w:rPr>
              <w:t>100.0%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C93C13" w14:textId="77777777" w:rsidR="006566E8" w:rsidRDefault="00000000">
            <w:r>
              <w:rPr>
                <w:color w:val="000000"/>
                <w:sz w:val="20"/>
                <w:szCs w:val="20"/>
              </w:rPr>
              <w:t>Matches LSTM — task is linearly separable</w:t>
            </w:r>
          </w:p>
        </w:tc>
      </w:tr>
      <w:tr w:rsidR="006566E8" w14:paraId="7AF066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A112B6" w14:textId="77777777" w:rsidR="006566E8" w:rsidRDefault="00000000">
            <w:r>
              <w:rPr>
                <w:color w:val="000000"/>
                <w:sz w:val="20"/>
                <w:szCs w:val="20"/>
              </w:rPr>
              <w:t>Confidence — positive class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578CE2" w14:textId="77777777" w:rsidR="006566E8" w:rsidRDefault="00000000">
            <w:r>
              <w:rPr>
                <w:color w:val="000000"/>
                <w:sz w:val="20"/>
                <w:szCs w:val="20"/>
              </w:rPr>
              <w:t>reported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C49FDB" w14:textId="77777777" w:rsidR="006566E8" w:rsidRDefault="00000000">
            <w:r>
              <w:rPr>
                <w:color w:val="000000"/>
                <w:sz w:val="20"/>
                <w:szCs w:val="20"/>
              </w:rPr>
              <w:t>0.996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3561A8" w14:textId="77777777" w:rsidR="006566E8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6566E8" w14:paraId="5386D0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A1378B" w14:textId="77777777" w:rsidR="006566E8" w:rsidRDefault="00000000">
            <w:r>
              <w:rPr>
                <w:color w:val="000000"/>
                <w:sz w:val="20"/>
                <w:szCs w:val="20"/>
              </w:rPr>
              <w:t>Confidence — negative class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DCD133" w14:textId="77777777" w:rsidR="006566E8" w:rsidRDefault="00000000">
            <w:r>
              <w:rPr>
                <w:color w:val="000000"/>
                <w:sz w:val="20"/>
                <w:szCs w:val="20"/>
              </w:rPr>
              <w:t>reported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525530" w14:textId="77777777" w:rsidR="006566E8" w:rsidRDefault="00000000">
            <w:r>
              <w:rPr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9AED19" w14:textId="77777777" w:rsidR="006566E8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6566E8" w14:paraId="2D55E4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E8087D" w14:textId="77777777" w:rsidR="006566E8" w:rsidRDefault="00000000">
            <w:r>
              <w:rPr>
                <w:b/>
                <w:bCs/>
                <w:color w:val="000000"/>
                <w:sz w:val="20"/>
                <w:szCs w:val="20"/>
              </w:rPr>
              <w:t>NFR-P1 GATE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9AA316" w14:textId="77777777" w:rsidR="006566E8" w:rsidRDefault="00000000">
            <w:r>
              <w:rPr>
                <w:b/>
                <w:bCs/>
                <w:color w:val="000000"/>
                <w:sz w:val="20"/>
                <w:szCs w:val="20"/>
              </w:rPr>
              <w:t>both above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6F709E" w14:textId="77777777" w:rsidR="006566E8" w:rsidRDefault="00000000">
            <w:r>
              <w:rPr>
                <w:b/>
                <w:bCs/>
                <w:color w:val="375623"/>
                <w:sz w:val="20"/>
                <w:szCs w:val="20"/>
              </w:rPr>
              <w:t>PASS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4006E9" w14:textId="77777777" w:rsidR="006566E8" w:rsidRDefault="00000000">
            <w:r>
              <w:rPr>
                <w:b/>
                <w:bCs/>
                <w:color w:val="375623"/>
                <w:sz w:val="20"/>
                <w:szCs w:val="20"/>
              </w:rPr>
              <w:t>PASS</w:t>
            </w:r>
          </w:p>
        </w:tc>
      </w:tr>
    </w:tbl>
    <w:p w14:paraId="5322294A" w14:textId="77777777" w:rsidR="006566E8" w:rsidRDefault="006566E8">
      <w:pPr>
        <w:spacing w:before="80"/>
      </w:pPr>
    </w:p>
    <w:p w14:paraId="6096E501" w14:textId="77777777" w:rsidR="006566E8" w:rsidRDefault="00000000">
      <w:pPr>
        <w:pStyle w:val="Heading2"/>
      </w:pPr>
      <w:r>
        <w:t>4.2 Feature Ablation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1600"/>
        <w:gridCol w:w="2760"/>
      </w:tblGrid>
      <w:tr w:rsidR="006566E8" w14:paraId="7C2EFE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DC5180" w14:textId="77777777" w:rsidR="006566E8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 removed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2F51D2" w14:textId="77777777" w:rsidR="006566E8" w:rsidRDefault="00000000">
            <w:r>
              <w:rPr>
                <w:b/>
                <w:bCs/>
                <w:color w:val="FFFFFF"/>
                <w:sz w:val="20"/>
                <w:szCs w:val="20"/>
              </w:rPr>
              <w:t>Full F1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62D995" w14:textId="77777777" w:rsidR="006566E8" w:rsidRDefault="00000000">
            <w:r>
              <w:rPr>
                <w:b/>
                <w:bCs/>
                <w:color w:val="FFFFFF"/>
                <w:sz w:val="20"/>
                <w:szCs w:val="20"/>
              </w:rPr>
              <w:t>F1 without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41D902" w14:textId="77777777" w:rsidR="006566E8" w:rsidRDefault="00000000">
            <w:r>
              <w:rPr>
                <w:b/>
                <w:bCs/>
                <w:color w:val="FFFFFF"/>
                <w:sz w:val="20"/>
                <w:szCs w:val="20"/>
              </w:rPr>
              <w:t>Interpretation</w:t>
            </w:r>
          </w:p>
        </w:tc>
      </w:tr>
      <w:tr w:rsidR="006566E8" w14:paraId="0C6ECC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DA56D3" w14:textId="77777777" w:rsidR="006566E8" w:rsidRDefault="00000000">
            <w:proofErr w:type="spellStart"/>
            <w:r>
              <w:rPr>
                <w:color w:val="000000"/>
                <w:sz w:val="20"/>
                <w:szCs w:val="20"/>
              </w:rPr>
              <w:t>step_time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4198F9" w14:textId="77777777" w:rsidR="006566E8" w:rsidRDefault="00000000">
            <w:r>
              <w:rPr>
                <w:color w:val="000000"/>
                <w:sz w:val="20"/>
                <w:szCs w:val="20"/>
              </w:rPr>
              <w:t>1.000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964467" w14:textId="77777777" w:rsidR="006566E8" w:rsidRDefault="00000000">
            <w:r>
              <w:rPr>
                <w:color w:val="000000"/>
                <w:sz w:val="20"/>
                <w:szCs w:val="20"/>
              </w:rPr>
              <w:t>1.000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CAE2E3" w14:textId="77777777" w:rsidR="006566E8" w:rsidRDefault="00000000">
            <w:r>
              <w:rPr>
                <w:color w:val="000000"/>
                <w:sz w:val="20"/>
                <w:szCs w:val="20"/>
              </w:rPr>
              <w:t>No change — other features sufficient on their own</w:t>
            </w:r>
          </w:p>
        </w:tc>
      </w:tr>
      <w:tr w:rsidR="006566E8" w14:paraId="5E2D2D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9B862F" w14:textId="77777777" w:rsidR="006566E8" w:rsidRDefault="00000000">
            <w:proofErr w:type="spellStart"/>
            <w:r>
              <w:rPr>
                <w:color w:val="000000"/>
                <w:sz w:val="20"/>
                <w:szCs w:val="20"/>
              </w:rPr>
              <w:t>completion_ratio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777685" w14:textId="77777777" w:rsidR="006566E8" w:rsidRDefault="00000000">
            <w:r>
              <w:rPr>
                <w:color w:val="000000"/>
                <w:sz w:val="20"/>
                <w:szCs w:val="20"/>
              </w:rPr>
              <w:t>1.000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0A7DB3" w14:textId="77777777" w:rsidR="006566E8" w:rsidRDefault="00000000">
            <w:r>
              <w:rPr>
                <w:color w:val="000000"/>
                <w:sz w:val="20"/>
                <w:szCs w:val="20"/>
              </w:rPr>
              <w:t>1.000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84E40A" w14:textId="77777777" w:rsidR="006566E8" w:rsidRDefault="00000000">
            <w:r>
              <w:rPr>
                <w:color w:val="000000"/>
                <w:sz w:val="20"/>
                <w:szCs w:val="20"/>
              </w:rPr>
              <w:t>No change — fault signal is over-determined across all features</w:t>
            </w:r>
          </w:p>
        </w:tc>
      </w:tr>
      <w:tr w:rsidR="006566E8" w14:paraId="015E81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309A87" w14:textId="77777777" w:rsidR="006566E8" w:rsidRDefault="00000000">
            <w:proofErr w:type="spellStart"/>
            <w:r>
              <w:rPr>
                <w:color w:val="000000"/>
                <w:sz w:val="20"/>
                <w:szCs w:val="20"/>
              </w:rPr>
              <w:t>node_throughput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A4EA90" w14:textId="77777777" w:rsidR="006566E8" w:rsidRDefault="00000000">
            <w:r>
              <w:rPr>
                <w:color w:val="000000"/>
                <w:sz w:val="20"/>
                <w:szCs w:val="20"/>
              </w:rPr>
              <w:t>1.000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C74EA8" w14:textId="77777777" w:rsidR="006566E8" w:rsidRDefault="00000000">
            <w:r>
              <w:rPr>
                <w:color w:val="000000"/>
                <w:sz w:val="20"/>
                <w:szCs w:val="20"/>
              </w:rPr>
              <w:t>1.000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2173A6" w14:textId="77777777" w:rsidR="006566E8" w:rsidRDefault="00000000">
            <w:r>
              <w:rPr>
                <w:color w:val="000000"/>
                <w:sz w:val="20"/>
                <w:szCs w:val="20"/>
              </w:rPr>
              <w:t>No change</w:t>
            </w:r>
          </w:p>
        </w:tc>
      </w:tr>
      <w:tr w:rsidR="006566E8" w14:paraId="75A9AA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98B999" w14:textId="77777777" w:rsidR="006566E8" w:rsidRDefault="00000000">
            <w:proofErr w:type="spellStart"/>
            <w:r>
              <w:rPr>
                <w:color w:val="000000"/>
                <w:sz w:val="20"/>
                <w:szCs w:val="20"/>
              </w:rPr>
              <w:t>soft_stall_flag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14EB7C" w14:textId="77777777" w:rsidR="006566E8" w:rsidRDefault="00000000">
            <w:r>
              <w:rPr>
                <w:color w:val="000000"/>
                <w:sz w:val="20"/>
                <w:szCs w:val="20"/>
              </w:rPr>
              <w:t>1.000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9AF5A2" w14:textId="77777777" w:rsidR="006566E8" w:rsidRDefault="00000000">
            <w:r>
              <w:rPr>
                <w:color w:val="000000"/>
                <w:sz w:val="20"/>
                <w:szCs w:val="20"/>
              </w:rPr>
              <w:t>1.000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CE3A92" w14:textId="77777777" w:rsidR="006566E8" w:rsidRDefault="00000000">
            <w:r>
              <w:rPr>
                <w:color w:val="000000"/>
                <w:sz w:val="20"/>
                <w:szCs w:val="20"/>
              </w:rPr>
              <w:t>No change — binary flag redundant given continuous features</w:t>
            </w:r>
          </w:p>
        </w:tc>
      </w:tr>
    </w:tbl>
    <w:p w14:paraId="08EFE16C" w14:textId="77777777" w:rsidR="006566E8" w:rsidRDefault="006566E8">
      <w:pPr>
        <w:pBdr>
          <w:bottom w:val="single" w:sz="4" w:space="1" w:color="2E5496"/>
        </w:pBdr>
        <w:spacing w:before="160" w:after="160"/>
      </w:pPr>
    </w:p>
    <w:p w14:paraId="75A7996A" w14:textId="77777777" w:rsidR="006566E8" w:rsidRDefault="00000000">
      <w:pPr>
        <w:pStyle w:val="Heading1"/>
      </w:pPr>
      <w:r>
        <w:t>5. Why the Result is 100% — and Why That is Correct</w:t>
      </w:r>
    </w:p>
    <w:p w14:paraId="39B565A7" w14:textId="77777777" w:rsidR="006566E8" w:rsidRDefault="00000000">
      <w:pPr>
        <w:pStyle w:val="Heading2"/>
      </w:pPr>
      <w:r>
        <w:t>5.1 In Plain Terms</w:t>
      </w:r>
    </w:p>
    <w:p w14:paraId="7F09921A" w14:textId="77777777" w:rsidR="006566E8" w:rsidRDefault="00000000">
      <w:pPr>
        <w:spacing w:before="60" w:after="80"/>
      </w:pPr>
      <w:r>
        <w:t>Imagine looking at 10 photos, each with a crowd of people. In each photo, one person is wearing a bright red hat and everyone else has no hat. You train a model on 9 photos and ask it to spot the red hat in the 10th. It gets 100% every time — not because it is clever, but because the task is trivially easy.</w:t>
      </w:r>
    </w:p>
    <w:p w14:paraId="2D36F8DE" w14:textId="77777777" w:rsidR="006566E8" w:rsidRDefault="00000000">
      <w:pPr>
        <w:spacing w:before="60" w:after="80"/>
      </w:pPr>
      <w:r>
        <w:t xml:space="preserve">That is exactly what happens here. At the fault step in ASTRA-sim, three features all change at the same time: </w:t>
      </w:r>
      <w:proofErr w:type="spellStart"/>
      <w:r>
        <w:t>completion_ratio</w:t>
      </w:r>
      <w:proofErr w:type="spellEnd"/>
      <w:r>
        <w:t xml:space="preserve"> drops from 1.0 to 0.667, </w:t>
      </w:r>
      <w:proofErr w:type="spellStart"/>
      <w:r>
        <w:t>node_throughput</w:t>
      </w:r>
      <w:proofErr w:type="spellEnd"/>
      <w:r>
        <w:t xml:space="preserve"> roughly halves, and </w:t>
      </w:r>
      <w:proofErr w:type="spellStart"/>
      <w:r>
        <w:t>step_time</w:t>
      </w:r>
      <w:proofErr w:type="spellEnd"/>
      <w:r>
        <w:t xml:space="preserve"> jumps by about 50%. Every other step is normal. The fault step stands out unmistakably.</w:t>
      </w:r>
    </w:p>
    <w:p w14:paraId="30F61538" w14:textId="77777777" w:rsidR="006566E8" w:rsidRDefault="006566E8">
      <w:pPr>
        <w:spacing w:before="60"/>
      </w:pPr>
    </w:p>
    <w:p w14:paraId="6B98E480" w14:textId="77777777" w:rsidR="006566E8" w:rsidRDefault="00000000">
      <w:pPr>
        <w:pStyle w:val="Heading2"/>
      </w:pPr>
      <w:r>
        <w:lastRenderedPageBreak/>
        <w:t>5.2 This is a Finding About the Simulator</w:t>
      </w:r>
    </w:p>
    <w:p w14:paraId="3239DA17" w14:textId="6E6EFF1E" w:rsidR="006566E8" w:rsidRDefault="00000000">
      <w:pPr>
        <w:spacing w:before="60" w:after="80"/>
      </w:pPr>
      <w:r>
        <w:t>ASTRA-sim fires faults as a cliff edge so any classifier catches it perfectly, and that is a finding about the simulator not a flaw in the model.</w:t>
      </w:r>
      <w:r w:rsidR="00E01E80">
        <w:t xml:space="preserve"> </w:t>
      </w:r>
      <w:r>
        <w:t>The logistic regression baseline also gets 100%. This is the key evidence: a simple linear model achieves the same result as the LSTM. The task does not need temporal modelling — the fault step is just obviously different from every other step on every feature simultaneously.</w:t>
      </w:r>
    </w:p>
    <w:p w14:paraId="70706DC8" w14:textId="77777777" w:rsidR="006566E8" w:rsidRDefault="006566E8">
      <w:pPr>
        <w:spacing w:before="60"/>
      </w:pPr>
    </w:p>
    <w:p w14:paraId="24309229" w14:textId="77777777" w:rsidR="006566E8" w:rsidRDefault="00000000">
      <w:pPr>
        <w:pStyle w:val="Heading2"/>
      </w:pPr>
      <w:r>
        <w:t>5.3 Detection vs. Prediction</w:t>
      </w:r>
    </w:p>
    <w:p w14:paraId="7663F626" w14:textId="77777777" w:rsidR="006566E8" w:rsidRDefault="00000000">
      <w:pPr>
        <w:pStyle w:val="ListParagraph"/>
        <w:numPr>
          <w:ilvl w:val="0"/>
          <w:numId w:val="2"/>
        </w:numPr>
        <w:spacing w:before="50" w:after="50"/>
      </w:pPr>
      <w:r>
        <w:t>Lead time = 0 means the model detects the fault at the same step it fires, not before it.</w:t>
      </w:r>
    </w:p>
    <w:p w14:paraId="73E7060A" w14:textId="77777777" w:rsidR="006566E8" w:rsidRDefault="00000000">
      <w:pPr>
        <w:pStyle w:val="ListParagraph"/>
        <w:numPr>
          <w:ilvl w:val="0"/>
          <w:numId w:val="2"/>
        </w:numPr>
        <w:spacing w:before="50" w:after="50"/>
      </w:pPr>
      <w:r>
        <w:t xml:space="preserve">ASTRA-sim models failure as an instant event: at step </w:t>
      </w:r>
      <w:proofErr w:type="spellStart"/>
      <w:r>
        <w:t>T all</w:t>
      </w:r>
      <w:proofErr w:type="spellEnd"/>
      <w:r>
        <w:t xml:space="preserve"> metrics are normal; at step T the NPU is marked inoperable. There is no gradual degradation in the simulation.</w:t>
      </w:r>
    </w:p>
    <w:p w14:paraId="00DF9FC1" w14:textId="77777777" w:rsidR="006566E8" w:rsidRDefault="00000000">
      <w:pPr>
        <w:pStyle w:val="ListParagraph"/>
        <w:numPr>
          <w:ilvl w:val="0"/>
          <w:numId w:val="2"/>
        </w:numPr>
        <w:spacing w:before="50" w:after="50"/>
      </w:pPr>
      <w:r>
        <w:t>Real GPU hardware fails gradually — ECC error counts rise, latency increases, throughput degrades over hours before a full XID 119 event. ASTRA-sim, as an analytical simulator, does not model this.</w:t>
      </w:r>
    </w:p>
    <w:p w14:paraId="1E0054CE" w14:textId="77777777" w:rsidR="006566E8" w:rsidRDefault="00000000">
      <w:pPr>
        <w:pStyle w:val="ListParagraph"/>
        <w:numPr>
          <w:ilvl w:val="0"/>
          <w:numId w:val="2"/>
        </w:numPr>
        <w:spacing w:before="50" w:after="50"/>
      </w:pPr>
      <w:r>
        <w:t>Without a gradual ramp in the data, there is no pre-fault signal to detect ahead of the fault. This is the Option A outcome confirmed by the live data.</w:t>
      </w:r>
    </w:p>
    <w:p w14:paraId="0DC22454" w14:textId="77777777" w:rsidR="006566E8" w:rsidRDefault="006566E8">
      <w:pPr>
        <w:spacing w:before="60"/>
      </w:pPr>
    </w:p>
    <w:p w14:paraId="6BF8600D" w14:textId="77777777" w:rsidR="006566E8" w:rsidRDefault="00000000">
      <w:pPr>
        <w:pBdr>
          <w:left w:val="single" w:sz="8" w:space="10" w:color="375623"/>
        </w:pBdr>
        <w:spacing w:before="100" w:after="100"/>
        <w:ind w:left="720"/>
      </w:pPr>
      <w:r>
        <w:rPr>
          <w:i/>
          <w:iCs/>
          <w:color w:val="375623"/>
        </w:rPr>
        <w:t>This is not a failure of the model or the approach. It is a clear, honest finding: fault detection in ASTRA-sim is trivially achievable, and the reason reveals a known property of the analytical simulation backend — abrupt, cliff-edge failure modelling. The pipeline built across Sprints 3–6 is architecturally complete; it would produce non-trivial prediction results if run against simulation data that includes gradual pre-fault degradation.</w:t>
      </w:r>
    </w:p>
    <w:p w14:paraId="3289B764" w14:textId="77777777" w:rsidR="006566E8" w:rsidRDefault="006566E8">
      <w:pPr>
        <w:spacing w:before="80"/>
      </w:pPr>
    </w:p>
    <w:p w14:paraId="684D3F55" w14:textId="77777777" w:rsidR="006566E8" w:rsidRDefault="00000000">
      <w:pPr>
        <w:pStyle w:val="Heading2"/>
      </w:pPr>
      <w:r>
        <w:t>5.4 Three Reportable Findings</w:t>
      </w:r>
    </w:p>
    <w:p w14:paraId="76838F12" w14:textId="77777777" w:rsidR="006566E8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000000"/>
        </w:rPr>
        <w:t xml:space="preserve">Finding 1 — Fault detection is perfect: </w:t>
      </w:r>
      <w:r>
        <w:rPr>
          <w:color w:val="000000"/>
        </w:rPr>
        <w:t>100% precision and recall using LOSO-CV across 10 folds. The LSTM and LR baseline both achieve this, confirming the fault signature in ASTRA-sim is linearly separable and consistent across seeds.</w:t>
      </w:r>
    </w:p>
    <w:p w14:paraId="301494A9" w14:textId="77777777" w:rsidR="006566E8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000000"/>
        </w:rPr>
        <w:t xml:space="preserve">Finding 2 — The fault is over-determined: </w:t>
      </w:r>
      <w:r>
        <w:rPr>
          <w:color w:val="000000"/>
        </w:rPr>
        <w:t xml:space="preserve">Feature ablation shows zero F1 change when any individual feature is removed. All three continuous features carry the same information simultaneously at the fault step — removing </w:t>
      </w:r>
      <w:proofErr w:type="gramStart"/>
      <w:r>
        <w:rPr>
          <w:color w:val="000000"/>
        </w:rPr>
        <w:t>any one</w:t>
      </w:r>
      <w:proofErr w:type="gramEnd"/>
      <w:r>
        <w:rPr>
          <w:color w:val="000000"/>
        </w:rPr>
        <w:t xml:space="preserve"> makes no difference.</w:t>
      </w:r>
    </w:p>
    <w:p w14:paraId="2097D942" w14:textId="77777777" w:rsidR="006566E8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000000"/>
        </w:rPr>
        <w:t xml:space="preserve">Finding 3 — ASTRA-sim uses cliff-edge failure modelling: </w:t>
      </w:r>
      <w:r>
        <w:rPr>
          <w:color w:val="000000"/>
        </w:rPr>
        <w:t>The 0-step lead time is direct evidence that the simulator represents failure as an instantaneous event. This is consistent with its analytical (non-cycle-accurate) backend. The finding is relevant to any future work using ASTRA-sim for fault prediction research.</w:t>
      </w:r>
    </w:p>
    <w:p w14:paraId="7C7685DA" w14:textId="77777777" w:rsidR="006566E8" w:rsidRDefault="006566E8">
      <w:pPr>
        <w:pBdr>
          <w:bottom w:val="single" w:sz="4" w:space="1" w:color="2E5496"/>
        </w:pBdr>
        <w:spacing w:before="160" w:after="160"/>
      </w:pPr>
    </w:p>
    <w:p w14:paraId="69F9E3F8" w14:textId="77777777" w:rsidR="006566E8" w:rsidRDefault="00000000">
      <w:pPr>
        <w:pStyle w:val="Heading1"/>
      </w:pPr>
      <w:r>
        <w:t>6. Output Files and GitHub Location</w:t>
      </w:r>
    </w:p>
    <w:p w14:paraId="32AB90F6" w14:textId="77777777" w:rsidR="006566E8" w:rsidRDefault="00000000">
      <w:pPr>
        <w:pStyle w:val="Heading2"/>
      </w:pPr>
      <w:r>
        <w:t>6.1 What the Output Files Contain</w:t>
      </w:r>
    </w:p>
    <w:p w14:paraId="7AE50E79" w14:textId="77777777" w:rsidR="006566E8" w:rsidRDefault="006566E8">
      <w:pPr>
        <w:spacing w:before="40"/>
      </w:pP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60"/>
        <w:gridCol w:w="2327"/>
        <w:gridCol w:w="3073"/>
      </w:tblGrid>
      <w:tr w:rsidR="006566E8" w14:paraId="058D88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692162" w14:textId="77777777" w:rsidR="006566E8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3275F5" w14:textId="77777777" w:rsidR="006566E8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contains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E40B2C" w14:textId="77777777" w:rsidR="006566E8" w:rsidRDefault="00000000">
            <w:r>
              <w:rPr>
                <w:b/>
                <w:bCs/>
                <w:color w:val="FFFFFF"/>
                <w:sz w:val="20"/>
                <w:szCs w:val="20"/>
              </w:rPr>
              <w:t>Why it is needed</w:t>
            </w:r>
          </w:p>
        </w:tc>
      </w:tr>
      <w:tr w:rsidR="006566E8" w14:paraId="18DDD7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C03733" w14:textId="77777777" w:rsidR="006566E8" w:rsidRDefault="00000000">
            <w:r>
              <w:rPr>
                <w:color w:val="000000"/>
                <w:sz w:val="20"/>
                <w:szCs w:val="20"/>
              </w:rPr>
              <w:t>lane_b_lstm.py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1272C5" w14:textId="77777777" w:rsidR="006566E8" w:rsidRDefault="00000000">
            <w:r>
              <w:rPr>
                <w:color w:val="000000"/>
                <w:sz w:val="20"/>
                <w:szCs w:val="20"/>
              </w:rPr>
              <w:t xml:space="preserve">The training and evaluation script — </w:t>
            </w:r>
            <w:r>
              <w:rPr>
                <w:color w:val="000000"/>
                <w:sz w:val="20"/>
                <w:szCs w:val="20"/>
              </w:rPr>
              <w:lastRenderedPageBreak/>
              <w:t>fully documented with usage at the top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C9E833" w14:textId="77777777" w:rsidR="006566E8" w:rsidRDefault="00000000">
            <w:r>
              <w:rPr>
                <w:color w:val="000000"/>
                <w:sz w:val="20"/>
                <w:szCs w:val="20"/>
              </w:rPr>
              <w:lastRenderedPageBreak/>
              <w:t xml:space="preserve">The reproducible artifact. Anyone can re-run it on the </w:t>
            </w:r>
            <w:r>
              <w:rPr>
                <w:color w:val="000000"/>
                <w:sz w:val="20"/>
                <w:szCs w:val="20"/>
              </w:rPr>
              <w:lastRenderedPageBreak/>
              <w:t>seeded CSV files to reproduce the results exactly.</w:t>
            </w:r>
          </w:p>
        </w:tc>
      </w:tr>
      <w:tr w:rsidR="006566E8" w14:paraId="503D85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9978AC" w14:textId="77777777" w:rsidR="006566E8" w:rsidRDefault="00000000">
            <w:r>
              <w:rPr>
                <w:color w:val="000000"/>
                <w:sz w:val="20"/>
                <w:szCs w:val="20"/>
              </w:rPr>
              <w:lastRenderedPageBreak/>
              <w:t>lane_b_lstm.pt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B70DD7" w14:textId="77777777" w:rsidR="006566E8" w:rsidRDefault="00000000">
            <w:r>
              <w:rPr>
                <w:color w:val="000000"/>
                <w:sz w:val="20"/>
                <w:szCs w:val="20"/>
              </w:rPr>
              <w:t xml:space="preserve">The trained LSTM's weights in </w:t>
            </w:r>
            <w:proofErr w:type="spellStart"/>
            <w:r>
              <w:rPr>
                <w:color w:val="000000"/>
                <w:sz w:val="20"/>
                <w:szCs w:val="20"/>
              </w:rPr>
              <w:t>PyTorch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format — like a save file; the model can be reloaded without retraining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9AC327" w14:textId="77777777" w:rsidR="006566E8" w:rsidRDefault="00000000">
            <w:r>
              <w:rPr>
                <w:color w:val="000000"/>
                <w:sz w:val="20"/>
                <w:szCs w:val="20"/>
              </w:rPr>
              <w:t>Needed if the model is ever reloaded, extended, or inspected. Preserves the trained state from this sprint.</w:t>
            </w:r>
          </w:p>
        </w:tc>
      </w:tr>
      <w:tr w:rsidR="006566E8" w14:paraId="56A460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258A40" w14:textId="77777777" w:rsidR="006566E8" w:rsidRDefault="00000000">
            <w:proofErr w:type="spellStart"/>
            <w:r>
              <w:rPr>
                <w:color w:val="000000"/>
                <w:sz w:val="20"/>
                <w:szCs w:val="20"/>
              </w:rPr>
              <w:t>lane_b_evaluation_</w:t>
            </w:r>
            <w:proofErr w:type="gramStart"/>
            <w:r>
              <w:rPr>
                <w:color w:val="000000"/>
                <w:sz w:val="20"/>
                <w:szCs w:val="20"/>
              </w:rPr>
              <w:t>report.json</w:t>
            </w:r>
            <w:proofErr w:type="spellEnd"/>
            <w:proofErr w:type="gram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35AD3D" w14:textId="77777777" w:rsidR="006566E8" w:rsidRDefault="00000000">
            <w:r>
              <w:rPr>
                <w:color w:val="000000"/>
                <w:sz w:val="20"/>
                <w:szCs w:val="20"/>
              </w:rPr>
              <w:t>All numeric results in machine-readable format: precision, recall, F1, lead time, per-fold breakdown, ablation, config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43DDE4" w14:textId="77777777" w:rsidR="006566E8" w:rsidRDefault="00000000">
            <w:r>
              <w:rPr>
                <w:color w:val="000000"/>
                <w:sz w:val="20"/>
                <w:szCs w:val="20"/>
              </w:rPr>
              <w:t>Source of truth for all numbers in the report. The write-up draws from this file for the results sections.</w:t>
            </w:r>
          </w:p>
        </w:tc>
      </w:tr>
    </w:tbl>
    <w:p w14:paraId="7B2169D0" w14:textId="77777777" w:rsidR="006566E8" w:rsidRDefault="006566E8">
      <w:pPr>
        <w:spacing w:before="80"/>
      </w:pPr>
    </w:p>
    <w:p w14:paraId="28C5D25A" w14:textId="0404B183" w:rsidR="006566E8" w:rsidRDefault="006566E8" w:rsidP="00412F15">
      <w:pPr>
        <w:pStyle w:val="ListParagraph"/>
        <w:spacing w:before="50" w:after="50"/>
        <w:ind w:left="720"/>
      </w:pPr>
    </w:p>
    <w:sectPr w:rsidR="006566E8"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283A30" w14:textId="77777777" w:rsidR="00647B71" w:rsidRDefault="00647B71">
      <w:r>
        <w:separator/>
      </w:r>
    </w:p>
  </w:endnote>
  <w:endnote w:type="continuationSeparator" w:id="0">
    <w:p w14:paraId="5220AAC8" w14:textId="77777777" w:rsidR="00647B71" w:rsidRDefault="00647B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50438" w14:textId="77777777" w:rsidR="006566E8" w:rsidRDefault="00000000">
    <w:pPr>
      <w:jc w:val="center"/>
    </w:pPr>
    <w:r>
      <w:rPr>
        <w:color w:val="888888"/>
        <w:sz w:val="18"/>
        <w:szCs w:val="18"/>
      </w:rPr>
      <w:t xml:space="preserve">CE903 Group Project </w:t>
    </w:r>
    <w:proofErr w:type="gramStart"/>
    <w:r>
      <w:rPr>
        <w:color w:val="888888"/>
        <w:sz w:val="18"/>
        <w:szCs w:val="18"/>
      </w:rPr>
      <w:t>3  ·</w:t>
    </w:r>
    <w:proofErr w:type="gramEnd"/>
    <w:r>
      <w:rPr>
        <w:color w:val="888888"/>
        <w:sz w:val="18"/>
        <w:szCs w:val="18"/>
      </w:rPr>
      <w:t xml:space="preserve">  Sprint </w:t>
    </w:r>
    <w:proofErr w:type="gramStart"/>
    <w:r>
      <w:rPr>
        <w:color w:val="888888"/>
        <w:sz w:val="18"/>
        <w:szCs w:val="18"/>
      </w:rPr>
      <w:t>6  ·</w:t>
    </w:r>
    <w:proofErr w:type="gramEnd"/>
    <w:r>
      <w:rPr>
        <w:color w:val="888888"/>
        <w:sz w:val="18"/>
        <w:szCs w:val="18"/>
      </w:rPr>
      <w:t xml:space="preserve">  Lane </w:t>
    </w:r>
    <w:proofErr w:type="gramStart"/>
    <w:r>
      <w:rPr>
        <w:color w:val="888888"/>
        <w:sz w:val="18"/>
        <w:szCs w:val="18"/>
      </w:rPr>
      <w:t>B  ·</w:t>
    </w:r>
    <w:proofErr w:type="gramEnd"/>
    <w:r>
      <w:rPr>
        <w:color w:val="888888"/>
        <w:sz w:val="18"/>
        <w:szCs w:val="18"/>
      </w:rPr>
      <w:t xml:space="preserve">  Navami </w:t>
    </w:r>
    <w:proofErr w:type="gramStart"/>
    <w:r>
      <w:rPr>
        <w:color w:val="888888"/>
        <w:sz w:val="18"/>
        <w:szCs w:val="18"/>
      </w:rPr>
      <w:t>Nair  ·</w:t>
    </w:r>
    <w:proofErr w:type="gramEnd"/>
    <w:r>
      <w:rPr>
        <w:color w:val="888888"/>
        <w:sz w:val="18"/>
        <w:szCs w:val="18"/>
      </w:rPr>
      <w:t xml:space="preserve">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E01E80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37CB77" w14:textId="77777777" w:rsidR="00647B71" w:rsidRDefault="00647B71">
      <w:r>
        <w:separator/>
      </w:r>
    </w:p>
  </w:footnote>
  <w:footnote w:type="continuationSeparator" w:id="0">
    <w:p w14:paraId="4DD50B2B" w14:textId="77777777" w:rsidR="00647B71" w:rsidRDefault="00647B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8085B"/>
    <w:multiLevelType w:val="hybridMultilevel"/>
    <w:tmpl w:val="53B6CB74"/>
    <w:lvl w:ilvl="0" w:tplc="98B2556A">
      <w:start w:val="1"/>
      <w:numFmt w:val="bullet"/>
      <w:lvlText w:val="•"/>
      <w:lvlJc w:val="left"/>
      <w:pPr>
        <w:ind w:left="720" w:hanging="360"/>
      </w:pPr>
    </w:lvl>
    <w:lvl w:ilvl="1" w:tplc="489AC1C0">
      <w:numFmt w:val="decimal"/>
      <w:lvlText w:val=""/>
      <w:lvlJc w:val="left"/>
    </w:lvl>
    <w:lvl w:ilvl="2" w:tplc="718C8BB2">
      <w:numFmt w:val="decimal"/>
      <w:lvlText w:val=""/>
      <w:lvlJc w:val="left"/>
    </w:lvl>
    <w:lvl w:ilvl="3" w:tplc="C2C0EB0A">
      <w:numFmt w:val="decimal"/>
      <w:lvlText w:val=""/>
      <w:lvlJc w:val="left"/>
    </w:lvl>
    <w:lvl w:ilvl="4" w:tplc="A254F32A">
      <w:numFmt w:val="decimal"/>
      <w:lvlText w:val=""/>
      <w:lvlJc w:val="left"/>
    </w:lvl>
    <w:lvl w:ilvl="5" w:tplc="1B027476">
      <w:numFmt w:val="decimal"/>
      <w:lvlText w:val=""/>
      <w:lvlJc w:val="left"/>
    </w:lvl>
    <w:lvl w:ilvl="6" w:tplc="61904374">
      <w:numFmt w:val="decimal"/>
      <w:lvlText w:val=""/>
      <w:lvlJc w:val="left"/>
    </w:lvl>
    <w:lvl w:ilvl="7" w:tplc="1D4C4D1E">
      <w:numFmt w:val="decimal"/>
      <w:lvlText w:val=""/>
      <w:lvlJc w:val="left"/>
    </w:lvl>
    <w:lvl w:ilvl="8" w:tplc="EAB6F4B2">
      <w:numFmt w:val="decimal"/>
      <w:lvlText w:val=""/>
      <w:lvlJc w:val="left"/>
    </w:lvl>
  </w:abstractNum>
  <w:abstractNum w:abstractNumId="1" w15:restartNumberingAfterBreak="0">
    <w:nsid w:val="3C6827EB"/>
    <w:multiLevelType w:val="hybridMultilevel"/>
    <w:tmpl w:val="59B63124"/>
    <w:lvl w:ilvl="0" w:tplc="A7001534">
      <w:start w:val="1"/>
      <w:numFmt w:val="bullet"/>
      <w:lvlText w:val="●"/>
      <w:lvlJc w:val="left"/>
      <w:pPr>
        <w:ind w:left="720" w:hanging="360"/>
      </w:pPr>
    </w:lvl>
    <w:lvl w:ilvl="1" w:tplc="CF0ECA04">
      <w:start w:val="1"/>
      <w:numFmt w:val="bullet"/>
      <w:lvlText w:val="○"/>
      <w:lvlJc w:val="left"/>
      <w:pPr>
        <w:ind w:left="1440" w:hanging="360"/>
      </w:pPr>
    </w:lvl>
    <w:lvl w:ilvl="2" w:tplc="847CF490">
      <w:start w:val="1"/>
      <w:numFmt w:val="bullet"/>
      <w:lvlText w:val="■"/>
      <w:lvlJc w:val="left"/>
      <w:pPr>
        <w:ind w:left="2160" w:hanging="360"/>
      </w:pPr>
    </w:lvl>
    <w:lvl w:ilvl="3" w:tplc="D5AA69DC">
      <w:start w:val="1"/>
      <w:numFmt w:val="bullet"/>
      <w:lvlText w:val="●"/>
      <w:lvlJc w:val="left"/>
      <w:pPr>
        <w:ind w:left="2880" w:hanging="360"/>
      </w:pPr>
    </w:lvl>
    <w:lvl w:ilvl="4" w:tplc="9E5E1C16">
      <w:start w:val="1"/>
      <w:numFmt w:val="bullet"/>
      <w:lvlText w:val="○"/>
      <w:lvlJc w:val="left"/>
      <w:pPr>
        <w:ind w:left="3600" w:hanging="360"/>
      </w:pPr>
    </w:lvl>
    <w:lvl w:ilvl="5" w:tplc="BFFA71E2">
      <w:start w:val="1"/>
      <w:numFmt w:val="bullet"/>
      <w:lvlText w:val="■"/>
      <w:lvlJc w:val="left"/>
      <w:pPr>
        <w:ind w:left="4320" w:hanging="360"/>
      </w:pPr>
    </w:lvl>
    <w:lvl w:ilvl="6" w:tplc="62DC01FE">
      <w:start w:val="1"/>
      <w:numFmt w:val="bullet"/>
      <w:lvlText w:val="●"/>
      <w:lvlJc w:val="left"/>
      <w:pPr>
        <w:ind w:left="5040" w:hanging="360"/>
      </w:pPr>
    </w:lvl>
    <w:lvl w:ilvl="7" w:tplc="A6C2F87E">
      <w:start w:val="1"/>
      <w:numFmt w:val="bullet"/>
      <w:lvlText w:val="●"/>
      <w:lvlJc w:val="left"/>
      <w:pPr>
        <w:ind w:left="5760" w:hanging="360"/>
      </w:pPr>
    </w:lvl>
    <w:lvl w:ilvl="8" w:tplc="BA48E07C">
      <w:start w:val="1"/>
      <w:numFmt w:val="bullet"/>
      <w:lvlText w:val="●"/>
      <w:lvlJc w:val="left"/>
      <w:pPr>
        <w:ind w:left="6480" w:hanging="360"/>
      </w:pPr>
    </w:lvl>
  </w:abstractNum>
  <w:num w:numId="1" w16cid:durableId="1311791403">
    <w:abstractNumId w:val="1"/>
    <w:lvlOverride w:ilvl="0">
      <w:startOverride w:val="1"/>
    </w:lvlOverride>
  </w:num>
  <w:num w:numId="2" w16cid:durableId="5412911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66E8"/>
    <w:rsid w:val="00412F15"/>
    <w:rsid w:val="00647B71"/>
    <w:rsid w:val="006566E8"/>
    <w:rsid w:val="00D346F7"/>
    <w:rsid w:val="00E01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AE8E5"/>
  <w15:docId w15:val="{156DB23D-4960-43B9-8ADD-ABAE1D47C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549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1305</Words>
  <Characters>7444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Nair, Navami</cp:lastModifiedBy>
  <cp:revision>2</cp:revision>
  <dcterms:created xsi:type="dcterms:W3CDTF">2026-06-30T09:17:00Z</dcterms:created>
  <dcterms:modified xsi:type="dcterms:W3CDTF">2026-06-30T09:39:00Z</dcterms:modified>
</cp:coreProperties>
</file>