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A3A95" w14:textId="2F88602F" w:rsidR="001517FE" w:rsidRDefault="004510C1" w:rsidP="004510C1">
      <w:pPr>
        <w:pStyle w:val="a3"/>
      </w:pPr>
      <w:r>
        <w:rPr>
          <w:rFonts w:hint="eastAsia"/>
        </w:rPr>
        <w:t xml:space="preserve">2023 FPGA </w:t>
      </w:r>
      <w:r>
        <w:rPr>
          <w:rFonts w:hint="eastAsia"/>
        </w:rPr>
        <w:t>助教課說明</w:t>
      </w:r>
    </w:p>
    <w:p w14:paraId="1DDEC2E5" w14:textId="1386C518" w:rsidR="004510C1" w:rsidRDefault="004510C1" w:rsidP="004510C1">
      <w:pPr>
        <w:pStyle w:val="2"/>
        <w:spacing w:before="180" w:after="180"/>
      </w:pPr>
      <w:r>
        <w:rPr>
          <w:rFonts w:hint="eastAsia"/>
        </w:rPr>
        <w:t>課程說明</w:t>
      </w:r>
    </w:p>
    <w:p w14:paraId="3443ECEE" w14:textId="2AF4AF02" w:rsidR="004510C1" w:rsidRPr="00D65F1F" w:rsidRDefault="0089129F" w:rsidP="004510C1">
      <w:pPr>
        <w:spacing w:before="180" w:after="180"/>
        <w:ind w:firstLine="480"/>
        <w:rPr>
          <w:rFonts w:hint="eastAsia"/>
          <w:color w:val="000000" w:themeColor="text1"/>
        </w:rPr>
      </w:pPr>
      <w:r w:rsidRPr="00D65F1F">
        <w:rPr>
          <w:rFonts w:hint="eastAsia"/>
          <w:color w:val="000000" w:themeColor="text1"/>
        </w:rPr>
        <w:t>本實驗課使用</w:t>
      </w:r>
      <w:r w:rsidRPr="00D65F1F">
        <w:rPr>
          <w:rFonts w:ascii="Arial" w:hAnsi="Arial" w:cs="Arial"/>
          <w:color w:val="000000" w:themeColor="text1"/>
          <w:shd w:val="clear" w:color="auto" w:fill="FCFCFC"/>
        </w:rPr>
        <w:t>Xilinx Artix-7</w:t>
      </w:r>
      <w:r w:rsidR="00D65F1F" w:rsidRPr="00D65F1F">
        <w:rPr>
          <w:rFonts w:ascii="Arial" w:hAnsi="Arial" w:cs="Arial" w:hint="eastAsia"/>
          <w:color w:val="000000" w:themeColor="text1"/>
          <w:shd w:val="clear" w:color="auto" w:fill="FCFCFC"/>
        </w:rPr>
        <w:t xml:space="preserve"> EGO1</w:t>
      </w:r>
      <w:r w:rsidR="00D65F1F" w:rsidRPr="00D65F1F">
        <w:rPr>
          <w:rFonts w:ascii="Arial" w:hAnsi="Arial" w:cs="Arial" w:hint="eastAsia"/>
          <w:color w:val="000000" w:themeColor="text1"/>
          <w:shd w:val="clear" w:color="auto" w:fill="FCFCFC"/>
        </w:rPr>
        <w:t>作為教學</w:t>
      </w:r>
      <w:r w:rsidR="00D65F1F" w:rsidRPr="00D65F1F">
        <w:rPr>
          <w:rFonts w:ascii="Arial" w:hAnsi="Arial" w:cs="Arial" w:hint="eastAsia"/>
          <w:color w:val="000000" w:themeColor="text1"/>
          <w:shd w:val="clear" w:color="auto" w:fill="FCFCFC"/>
        </w:rPr>
        <w:t>FPGA</w:t>
      </w:r>
      <w:r w:rsidR="00D65F1F" w:rsidRPr="00D65F1F">
        <w:rPr>
          <w:rFonts w:ascii="Arial" w:hAnsi="Arial" w:cs="Arial" w:hint="eastAsia"/>
          <w:color w:val="000000" w:themeColor="text1"/>
          <w:shd w:val="clear" w:color="auto" w:fill="FCFCFC"/>
        </w:rPr>
        <w:t>板子</w:t>
      </w:r>
      <w:r w:rsidR="005935A3">
        <w:rPr>
          <w:rFonts w:ascii="Arial" w:hAnsi="Arial" w:cs="Arial" w:hint="eastAsia"/>
          <w:color w:val="000000" w:themeColor="text1"/>
          <w:shd w:val="clear" w:color="auto" w:fill="FCFCFC"/>
        </w:rPr>
        <w:t>，在本課程中能學到基本</w:t>
      </w:r>
      <w:r w:rsidR="005935A3">
        <w:rPr>
          <w:rFonts w:ascii="Arial" w:hAnsi="Arial" w:cs="Arial" w:hint="eastAsia"/>
          <w:color w:val="000000" w:themeColor="text1"/>
          <w:shd w:val="clear" w:color="auto" w:fill="FCFCFC"/>
        </w:rPr>
        <w:t>FPGA</w:t>
      </w:r>
      <w:r w:rsidR="005935A3">
        <w:rPr>
          <w:rFonts w:ascii="Arial" w:hAnsi="Arial" w:cs="Arial" w:hint="eastAsia"/>
          <w:color w:val="000000" w:themeColor="text1"/>
          <w:shd w:val="clear" w:color="auto" w:fill="FCFCFC"/>
        </w:rPr>
        <w:t>使用與如何使用硬體描述語言設計硬體，希望本學期課程對大家會有幫助。</w:t>
      </w:r>
    </w:p>
    <w:p w14:paraId="62C9F3F4" w14:textId="347E6517" w:rsidR="008500B8" w:rsidRDefault="004510C1" w:rsidP="008500B8">
      <w:pPr>
        <w:pStyle w:val="2"/>
        <w:spacing w:before="180" w:after="180"/>
      </w:pPr>
      <w:r>
        <w:rPr>
          <w:rFonts w:hint="eastAsia"/>
        </w:rPr>
        <w:t>課程安排</w:t>
      </w:r>
    </w:p>
    <w:p w14:paraId="701E6992" w14:textId="07E0DF10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Lab0_Introduce+</w:t>
      </w:r>
      <w:r w:rsidR="00F17269">
        <w:t>Lab1_</w:t>
      </w:r>
      <w:r>
        <w:t>Flash_LED</w:t>
      </w:r>
    </w:p>
    <w:p w14:paraId="76148FB3" w14:textId="4CEAA4CD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Lab2_Seg7+Switch</w:t>
      </w:r>
    </w:p>
    <w:p w14:paraId="0DD9BA05" w14:textId="12A35D5E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Lab3_One_Shot_Pulse+Midterm_introduction</w:t>
      </w:r>
    </w:p>
    <w:p w14:paraId="74C20C2F" w14:textId="2DE56D0B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Lab4_Midterm</w:t>
      </w:r>
    </w:p>
    <w:p w14:paraId="2344C9A8" w14:textId="7F3CE002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Lab5_Midterm+Final_introduc</w:t>
      </w:r>
      <w:r>
        <w:t>tion</w:t>
      </w:r>
    </w:p>
    <w:p w14:paraId="020D6662" w14:textId="77777777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Lab6_VGA</w:t>
      </w:r>
    </w:p>
    <w:p w14:paraId="5A483381" w14:textId="77777777" w:rsid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</w:pPr>
      <w:r>
        <w:t>Lab7_Advance_VGA</w:t>
      </w:r>
    </w:p>
    <w:p w14:paraId="6FF8FB2B" w14:textId="3A43E8D6" w:rsidR="008500B8" w:rsidRPr="008500B8" w:rsidRDefault="008500B8" w:rsidP="008500B8">
      <w:pPr>
        <w:pStyle w:val="a6"/>
        <w:numPr>
          <w:ilvl w:val="0"/>
          <w:numId w:val="29"/>
        </w:numPr>
        <w:spacing w:before="180" w:after="180"/>
        <w:ind w:leftChars="0" w:firstLineChars="0"/>
        <w:rPr>
          <w:rFonts w:hint="eastAsia"/>
        </w:rPr>
      </w:pPr>
      <w:r>
        <w:t>Lab8_UART</w:t>
      </w:r>
    </w:p>
    <w:p w14:paraId="4C8210C2" w14:textId="7563AD6B" w:rsidR="004510C1" w:rsidRDefault="004510C1" w:rsidP="004510C1">
      <w:pPr>
        <w:pStyle w:val="2"/>
        <w:spacing w:before="180" w:after="180"/>
      </w:pPr>
      <w:r>
        <w:rPr>
          <w:rFonts w:hint="eastAsia"/>
        </w:rPr>
        <w:t>成績占比</w:t>
      </w:r>
    </w:p>
    <w:p w14:paraId="5F280698" w14:textId="18C6C6CC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ab0</w:t>
      </w:r>
    </w:p>
    <w:p w14:paraId="3C794706" w14:textId="4A934A01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ab1 - 10%</w:t>
      </w:r>
    </w:p>
    <w:p w14:paraId="1D875E14" w14:textId="1E10438D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ab2 - 10%</w:t>
      </w:r>
    </w:p>
    <w:p w14:paraId="0CF3BB90" w14:textId="7032C614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ab</w:t>
      </w:r>
      <w:r>
        <w:t xml:space="preserve">3 </w:t>
      </w:r>
      <w:r w:rsidR="008500B8">
        <w:t>- 10%</w:t>
      </w:r>
    </w:p>
    <w:p w14:paraId="477681CB" w14:textId="6AE992E0" w:rsidR="008500B8" w:rsidRDefault="008500B8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rPr>
          <w:rFonts w:hint="eastAsia"/>
        </w:rPr>
        <w:t xml:space="preserve">Midterm  - </w:t>
      </w:r>
      <w:r w:rsidR="00F211A0">
        <w:t>3</w:t>
      </w:r>
      <w:r>
        <w:rPr>
          <w:rFonts w:hint="eastAsia"/>
        </w:rPr>
        <w:t>5%(</w:t>
      </w:r>
      <w:r>
        <w:rPr>
          <w:rFonts w:hint="eastAsia"/>
        </w:rPr>
        <w:t>含</w:t>
      </w:r>
      <w:r>
        <w:rPr>
          <w:rFonts w:hint="eastAsia"/>
        </w:rPr>
        <w:t>5%bonus)</w:t>
      </w:r>
    </w:p>
    <w:p w14:paraId="033EFB98" w14:textId="3C5DA571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ab</w:t>
      </w:r>
      <w:r w:rsidR="0031771E">
        <w:t>6</w:t>
      </w:r>
      <w:r w:rsidR="008500B8">
        <w:t xml:space="preserve"> - 10%</w:t>
      </w:r>
    </w:p>
    <w:p w14:paraId="3CCD4D37" w14:textId="00C3CE24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ab</w:t>
      </w:r>
      <w:r w:rsidR="0031771E">
        <w:t>7</w:t>
      </w:r>
      <w:r w:rsidR="008500B8">
        <w:t xml:space="preserve"> - 10%</w:t>
      </w:r>
    </w:p>
    <w:p w14:paraId="149F9D53" w14:textId="5388D6D5" w:rsidR="008500B8" w:rsidRDefault="00001F59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t>L</w:t>
      </w:r>
      <w:r w:rsidR="008500B8">
        <w:t>a</w:t>
      </w:r>
      <w:r w:rsidR="0031771E">
        <w:t>b8</w:t>
      </w:r>
      <w:r w:rsidR="008500B8">
        <w:t xml:space="preserve"> </w:t>
      </w:r>
    </w:p>
    <w:p w14:paraId="0C00D81D" w14:textId="28433CE5" w:rsidR="008500B8" w:rsidRDefault="008500B8" w:rsidP="008500B8">
      <w:pPr>
        <w:pStyle w:val="a6"/>
        <w:numPr>
          <w:ilvl w:val="0"/>
          <w:numId w:val="30"/>
        </w:numPr>
        <w:spacing w:before="180" w:after="180"/>
        <w:ind w:leftChars="0" w:firstLineChars="0"/>
      </w:pPr>
      <w:r>
        <w:rPr>
          <w:rFonts w:hint="eastAsia"/>
        </w:rPr>
        <w:t xml:space="preserve">Final </w:t>
      </w:r>
      <w:proofErr w:type="gramStart"/>
      <w:r w:rsidR="00F211A0">
        <w:t>–</w:t>
      </w:r>
      <w:proofErr w:type="gramEnd"/>
      <w:r>
        <w:rPr>
          <w:rFonts w:hint="eastAsia"/>
        </w:rPr>
        <w:t xml:space="preserve"> </w:t>
      </w:r>
      <w:r w:rsidR="00F211A0">
        <w:t>3</w:t>
      </w:r>
      <w:r>
        <w:rPr>
          <w:rFonts w:hint="eastAsia"/>
        </w:rPr>
        <w:t>0%(</w:t>
      </w:r>
      <w:r>
        <w:rPr>
          <w:rFonts w:hint="eastAsia"/>
        </w:rPr>
        <w:t>含</w:t>
      </w:r>
      <w:r>
        <w:rPr>
          <w:rFonts w:hint="eastAsia"/>
        </w:rPr>
        <w:t>10% bonus)</w:t>
      </w:r>
    </w:p>
    <w:p w14:paraId="00F3A0D7" w14:textId="6D57331D" w:rsidR="004B44CB" w:rsidRDefault="00001F59" w:rsidP="00001F59">
      <w:pPr>
        <w:spacing w:before="180" w:after="180"/>
        <w:ind w:firstLineChars="0" w:firstLine="0"/>
      </w:pPr>
      <w:r>
        <w:rPr>
          <w:rFonts w:hint="eastAsia"/>
        </w:rPr>
        <w:t>總分：</w:t>
      </w:r>
      <w:r>
        <w:rPr>
          <w:rFonts w:hint="eastAsia"/>
        </w:rPr>
        <w:t>1</w:t>
      </w:r>
      <w:r w:rsidR="00F211A0">
        <w:t>1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4550DF4A" w14:textId="77777777" w:rsidR="004B44CB" w:rsidRDefault="004B44CB">
      <w:pPr>
        <w:widowControl/>
        <w:spacing w:beforeLines="0" w:before="0" w:afterLines="0" w:after="0" w:line="240" w:lineRule="auto"/>
        <w:ind w:firstLineChars="0" w:firstLine="0"/>
      </w:pPr>
      <w:r>
        <w:br w:type="page"/>
      </w:r>
    </w:p>
    <w:p w14:paraId="00E88B07" w14:textId="6ECC395F" w:rsidR="00001F59" w:rsidRDefault="00001F59" w:rsidP="00001F59">
      <w:pPr>
        <w:pStyle w:val="2"/>
        <w:spacing w:before="180" w:after="180"/>
      </w:pPr>
      <w:r>
        <w:rPr>
          <w:rFonts w:hint="eastAsia"/>
        </w:rPr>
        <w:lastRenderedPageBreak/>
        <w:t>助教安排</w:t>
      </w:r>
    </w:p>
    <w:p w14:paraId="3E0E78DC" w14:textId="07F9DEF7" w:rsidR="00001F59" w:rsidRDefault="00001F59" w:rsidP="00C96ED9">
      <w:pPr>
        <w:pStyle w:val="a6"/>
        <w:numPr>
          <w:ilvl w:val="0"/>
          <w:numId w:val="32"/>
        </w:numPr>
        <w:spacing w:before="180" w:after="180"/>
        <w:ind w:leftChars="0" w:firstLineChars="0"/>
        <w:rPr>
          <w:rFonts w:hint="eastAsia"/>
        </w:rPr>
      </w:pPr>
      <w:r>
        <w:rPr>
          <w:rFonts w:hint="eastAsia"/>
        </w:rPr>
        <w:t>La</w:t>
      </w:r>
      <w:r>
        <w:t>b0</w:t>
      </w:r>
      <w:r w:rsidR="00C96ED9">
        <w:rPr>
          <w:rFonts w:hint="eastAsia"/>
        </w:rPr>
        <w:t>、</w:t>
      </w:r>
      <w:r w:rsidR="00C96ED9">
        <w:rPr>
          <w:rFonts w:hint="eastAsia"/>
        </w:rPr>
        <w:t>1</w:t>
      </w:r>
      <w:r w:rsidR="00C96ED9">
        <w:rPr>
          <w:rFonts w:hint="eastAsia"/>
        </w:rPr>
        <w:t>、</w:t>
      </w:r>
      <w:r w:rsidR="00F211A0">
        <w:rPr>
          <w:rFonts w:hint="eastAsia"/>
        </w:rPr>
        <w:t>Midterm</w:t>
      </w:r>
      <w:r>
        <w:rPr>
          <w:rFonts w:hint="eastAsia"/>
        </w:rPr>
        <w:t>、</w:t>
      </w:r>
      <w:r>
        <w:t>Lab8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：軒宇</w:t>
      </w:r>
    </w:p>
    <w:p w14:paraId="38F62F4F" w14:textId="79A30BD8" w:rsidR="00001F59" w:rsidRDefault="00001F59" w:rsidP="00001F59">
      <w:pPr>
        <w:pStyle w:val="a6"/>
        <w:numPr>
          <w:ilvl w:val="0"/>
          <w:numId w:val="32"/>
        </w:numPr>
        <w:spacing w:before="180" w:after="180"/>
        <w:ind w:leftChars="0" w:firstLineChars="0"/>
      </w:pPr>
      <w:r>
        <w:rPr>
          <w:rFonts w:hint="eastAsia"/>
        </w:rPr>
        <w:t>L</w:t>
      </w:r>
      <w:r>
        <w:t>ab2</w:t>
      </w:r>
      <w:r>
        <w:rPr>
          <w:rFonts w:hint="eastAsia"/>
        </w:rPr>
        <w:t>：</w:t>
      </w:r>
    </w:p>
    <w:p w14:paraId="48430910" w14:textId="5D8EE0D3" w:rsidR="00001F59" w:rsidRPr="00001F59" w:rsidRDefault="00001F59" w:rsidP="00001F59">
      <w:pPr>
        <w:pStyle w:val="a6"/>
        <w:numPr>
          <w:ilvl w:val="0"/>
          <w:numId w:val="32"/>
        </w:numPr>
        <w:spacing w:before="180" w:after="180"/>
        <w:ind w:leftChars="0" w:firstLineChars="0"/>
        <w:rPr>
          <w:rFonts w:hint="eastAsia"/>
        </w:rPr>
      </w:pPr>
      <w:r>
        <w:rPr>
          <w:rFonts w:hint="eastAsia"/>
        </w:rPr>
        <w:t>L</w:t>
      </w:r>
      <w:r>
        <w:t>ab</w:t>
      </w:r>
      <w:r w:rsidR="00F211A0">
        <w:t>3</w:t>
      </w:r>
      <w:r>
        <w:rPr>
          <w:rFonts w:hint="eastAsia"/>
        </w:rPr>
        <w:t>：</w:t>
      </w:r>
    </w:p>
    <w:p w14:paraId="4EBF8E8B" w14:textId="28C41BFC" w:rsidR="00001F59" w:rsidRPr="00001F59" w:rsidRDefault="00001F59" w:rsidP="00001F59">
      <w:pPr>
        <w:pStyle w:val="a6"/>
        <w:numPr>
          <w:ilvl w:val="0"/>
          <w:numId w:val="32"/>
        </w:numPr>
        <w:spacing w:before="180" w:after="180"/>
        <w:ind w:leftChars="0" w:firstLineChars="0"/>
        <w:rPr>
          <w:rFonts w:hint="eastAsia"/>
        </w:rPr>
      </w:pPr>
      <w:r>
        <w:rPr>
          <w:rFonts w:hint="eastAsia"/>
        </w:rPr>
        <w:t>L</w:t>
      </w:r>
      <w:r>
        <w:t>ab</w:t>
      </w:r>
      <w:r w:rsidR="00F211A0">
        <w:t>6</w:t>
      </w:r>
      <w:r>
        <w:rPr>
          <w:rFonts w:hint="eastAsia"/>
        </w:rPr>
        <w:t>：</w:t>
      </w:r>
    </w:p>
    <w:p w14:paraId="2B319CBA" w14:textId="673E25B7" w:rsidR="00421E1E" w:rsidRDefault="00F211A0" w:rsidP="00421E1E">
      <w:pPr>
        <w:pStyle w:val="a6"/>
        <w:numPr>
          <w:ilvl w:val="0"/>
          <w:numId w:val="32"/>
        </w:numPr>
        <w:spacing w:before="180" w:after="180"/>
        <w:ind w:leftChars="0" w:firstLineChars="0"/>
      </w:pPr>
      <w:r>
        <w:rPr>
          <w:rFonts w:hint="eastAsia"/>
        </w:rPr>
        <w:t>L</w:t>
      </w:r>
      <w:r>
        <w:t>ab7</w:t>
      </w:r>
      <w:r w:rsidR="00421E1E">
        <w:rPr>
          <w:rFonts w:hint="eastAsia"/>
        </w:rPr>
        <w:t>：</w:t>
      </w:r>
    </w:p>
    <w:p w14:paraId="231DC41D" w14:textId="7070ACDB" w:rsidR="00421E1E" w:rsidRDefault="00421E1E" w:rsidP="00646178">
      <w:pPr>
        <w:pStyle w:val="2"/>
        <w:spacing w:before="180" w:after="180"/>
      </w:pPr>
      <w:r>
        <w:rPr>
          <w:rFonts w:hint="eastAsia"/>
        </w:rPr>
        <w:t>注意事項</w:t>
      </w:r>
    </w:p>
    <w:p w14:paraId="58251B2A" w14:textId="77777777" w:rsidR="005E70B0" w:rsidRDefault="00646178" w:rsidP="005E70B0">
      <w:pPr>
        <w:pStyle w:val="a6"/>
        <w:numPr>
          <w:ilvl w:val="0"/>
          <w:numId w:val="33"/>
        </w:numPr>
        <w:spacing w:before="180" w:after="180"/>
        <w:ind w:leftChars="0" w:firstLineChars="0"/>
      </w:pPr>
      <w:r>
        <w:rPr>
          <w:rFonts w:hint="eastAsia"/>
        </w:rPr>
        <w:t>上課時拿</w:t>
      </w:r>
      <w:r>
        <w:rPr>
          <w:rFonts w:hint="eastAsia"/>
        </w:rPr>
        <w:t>FPGA</w:t>
      </w:r>
      <w:r>
        <w:rPr>
          <w:rFonts w:hint="eastAsia"/>
        </w:rPr>
        <w:t>板作為點名，下課需歸還</w:t>
      </w:r>
      <w:r>
        <w:rPr>
          <w:rFonts w:hint="eastAsia"/>
        </w:rPr>
        <w:t>FPGA</w:t>
      </w:r>
    </w:p>
    <w:p w14:paraId="639DF206" w14:textId="22900E19" w:rsidR="005E70B0" w:rsidRPr="005E70B0" w:rsidRDefault="005E70B0" w:rsidP="005E70B0">
      <w:pPr>
        <w:pStyle w:val="a6"/>
        <w:numPr>
          <w:ilvl w:val="0"/>
          <w:numId w:val="33"/>
        </w:numPr>
        <w:spacing w:before="180" w:after="180"/>
        <w:ind w:leftChars="0" w:firstLineChars="0"/>
      </w:pPr>
      <w:r>
        <w:rPr>
          <w:rFonts w:hint="eastAsia"/>
        </w:rPr>
        <w:t>如果要提早走，</w:t>
      </w:r>
      <w:r w:rsidRPr="005E70B0">
        <w:rPr>
          <w:rFonts w:hint="eastAsia"/>
          <w:color w:val="FF0000"/>
        </w:rPr>
        <w:t>需要做完本</w:t>
      </w:r>
      <w:proofErr w:type="gramStart"/>
      <w:r w:rsidRPr="005E70B0">
        <w:rPr>
          <w:rFonts w:hint="eastAsia"/>
          <w:color w:val="FF0000"/>
        </w:rPr>
        <w:t>週</w:t>
      </w:r>
      <w:proofErr w:type="gramEnd"/>
      <w:r w:rsidRPr="005E70B0">
        <w:rPr>
          <w:rFonts w:hint="eastAsia"/>
          <w:color w:val="FF0000"/>
        </w:rPr>
        <w:t>L</w:t>
      </w:r>
      <w:r w:rsidRPr="005E70B0">
        <w:rPr>
          <w:color w:val="FF0000"/>
        </w:rPr>
        <w:t>ab</w:t>
      </w:r>
      <w:r w:rsidRPr="005E70B0">
        <w:rPr>
          <w:color w:val="FF0000"/>
        </w:rPr>
        <w:t>才能走</w:t>
      </w:r>
    </w:p>
    <w:p w14:paraId="48F779A5" w14:textId="3AA1D7EE" w:rsidR="005E70B0" w:rsidRPr="004B44CB" w:rsidRDefault="005E70B0" w:rsidP="004B44CB">
      <w:pPr>
        <w:pStyle w:val="a6"/>
        <w:numPr>
          <w:ilvl w:val="0"/>
          <w:numId w:val="33"/>
        </w:numPr>
        <w:spacing w:before="180" w:after="180"/>
        <w:ind w:leftChars="0" w:firstLineChars="0"/>
      </w:pPr>
      <w:r>
        <w:t>本課程不允許抄襲，</w:t>
      </w:r>
      <w:r w:rsidRPr="005E70B0">
        <w:rPr>
          <w:color w:val="FF0000"/>
        </w:rPr>
        <w:t>抓到抄襲者，該</w:t>
      </w:r>
      <w:r w:rsidRPr="005E70B0">
        <w:rPr>
          <w:color w:val="FF0000"/>
        </w:rPr>
        <w:t>Lab</w:t>
      </w:r>
      <w:r w:rsidRPr="005E70B0">
        <w:rPr>
          <w:color w:val="FF0000"/>
        </w:rPr>
        <w:t>零分</w:t>
      </w:r>
    </w:p>
    <w:p w14:paraId="6DE5A4D8" w14:textId="7DEBA5A8" w:rsidR="004B44CB" w:rsidRDefault="004B44CB" w:rsidP="004B44CB">
      <w:pPr>
        <w:pStyle w:val="a6"/>
        <w:numPr>
          <w:ilvl w:val="0"/>
          <w:numId w:val="33"/>
        </w:numPr>
        <w:spacing w:before="180" w:after="180"/>
        <w:ind w:leftChars="0" w:firstLineChars="0"/>
        <w:rPr>
          <w:rFonts w:hint="eastAsia"/>
        </w:rPr>
      </w:pPr>
      <w:r w:rsidRPr="004B44CB">
        <w:rPr>
          <w:rFonts w:hint="eastAsia"/>
          <w:color w:val="FF0000"/>
        </w:rPr>
        <w:t>FPGA</w:t>
      </w:r>
      <w:r w:rsidRPr="004B44CB">
        <w:rPr>
          <w:rFonts w:hint="eastAsia"/>
          <w:color w:val="FF0000"/>
        </w:rPr>
        <w:t>板不外借</w:t>
      </w:r>
      <w:r>
        <w:rPr>
          <w:rFonts w:hint="eastAsia"/>
        </w:rPr>
        <w:t>(</w:t>
      </w:r>
      <w:r>
        <w:rPr>
          <w:rFonts w:hint="eastAsia"/>
        </w:rPr>
        <w:t>若太多同學反應做不完，將額外開投票時間安排教室讓大家使用</w:t>
      </w:r>
      <w:r>
        <w:rPr>
          <w:rFonts w:hint="eastAsia"/>
        </w:rPr>
        <w:t>)</w:t>
      </w:r>
    </w:p>
    <w:p w14:paraId="10AFA913" w14:textId="27CEFEE8" w:rsidR="005E70B0" w:rsidRDefault="005E70B0" w:rsidP="005E70B0">
      <w:pPr>
        <w:pStyle w:val="2"/>
        <w:spacing w:before="180" w:after="180"/>
      </w:pPr>
      <w:r>
        <w:rPr>
          <w:rFonts w:hint="eastAsia"/>
        </w:rPr>
        <w:t>成績計算</w:t>
      </w:r>
    </w:p>
    <w:p w14:paraId="4B15D31C" w14:textId="424784F9" w:rsidR="005E70B0" w:rsidRDefault="009461EB" w:rsidP="005E70B0">
      <w:pPr>
        <w:pStyle w:val="a6"/>
        <w:numPr>
          <w:ilvl w:val="0"/>
          <w:numId w:val="36"/>
        </w:numPr>
        <w:spacing w:before="180" w:after="180"/>
        <w:ind w:leftChars="0" w:firstLineChars="0"/>
      </w:pPr>
      <w:r>
        <w:rPr>
          <w:rFonts w:hint="eastAsia"/>
        </w:rPr>
        <w:t>成績計算按照完成順序給分</w:t>
      </w:r>
      <w:r>
        <w:rPr>
          <w:rFonts w:hint="eastAsia"/>
        </w:rPr>
        <w:t>(</w:t>
      </w:r>
      <w:r w:rsidRPr="004F35A2">
        <w:rPr>
          <w:color w:val="FF0000"/>
        </w:rPr>
        <w:t>Midterm</w:t>
      </w:r>
      <w:r w:rsidRPr="004F35A2">
        <w:rPr>
          <w:rFonts w:hint="eastAsia"/>
          <w:color w:val="FF0000"/>
        </w:rPr>
        <w:t>與</w:t>
      </w:r>
      <w:r w:rsidRPr="004F35A2">
        <w:rPr>
          <w:rFonts w:hint="eastAsia"/>
          <w:color w:val="FF0000"/>
        </w:rPr>
        <w:t>F</w:t>
      </w:r>
      <w:r w:rsidRPr="004F35A2">
        <w:rPr>
          <w:color w:val="FF0000"/>
        </w:rPr>
        <w:t>inal</w:t>
      </w:r>
      <w:r w:rsidRPr="004F35A2">
        <w:rPr>
          <w:rFonts w:hint="eastAsia"/>
          <w:color w:val="FF0000"/>
        </w:rPr>
        <w:t>除外</w:t>
      </w:r>
      <w:r>
        <w:rPr>
          <w:rFonts w:hint="eastAsia"/>
        </w:rPr>
        <w:t>)</w:t>
      </w:r>
    </w:p>
    <w:p w14:paraId="4CC52903" w14:textId="2A54C7D1" w:rsidR="009461EB" w:rsidRDefault="009461EB" w:rsidP="009461EB">
      <w:pPr>
        <w:spacing w:before="180" w:after="180"/>
        <w:ind w:firstLineChars="0" w:firstLine="0"/>
      </w:pPr>
      <w:r>
        <w:rPr>
          <w:rFonts w:hint="eastAsia"/>
        </w:rPr>
        <w:t>規則如下表：</w:t>
      </w:r>
      <w:r w:rsidR="00AE21F8">
        <w:rPr>
          <w:rFonts w:hint="eastAsia"/>
        </w:rPr>
        <w:t>(</w:t>
      </w:r>
      <w:r w:rsidR="00AE21F8">
        <w:rPr>
          <w:rFonts w:hint="eastAsia"/>
        </w:rPr>
        <w:t>以下為</w:t>
      </w:r>
      <w:r w:rsidR="00AE21F8" w:rsidRPr="00AE21F8">
        <w:rPr>
          <w:rFonts w:hint="eastAsia"/>
          <w:color w:val="FF0000"/>
        </w:rPr>
        <w:t>當</w:t>
      </w:r>
      <w:proofErr w:type="gramStart"/>
      <w:r w:rsidR="00AE21F8" w:rsidRPr="00AE21F8">
        <w:rPr>
          <w:rFonts w:hint="eastAsia"/>
          <w:color w:val="FF0000"/>
        </w:rPr>
        <w:t>週</w:t>
      </w:r>
      <w:proofErr w:type="gramEnd"/>
      <w:r w:rsidR="00AE21F8" w:rsidRPr="00AE21F8">
        <w:rPr>
          <w:rFonts w:hint="eastAsia"/>
          <w:color w:val="FF0000"/>
        </w:rPr>
        <w:t>l</w:t>
      </w:r>
      <w:r w:rsidR="00AE21F8" w:rsidRPr="00AE21F8">
        <w:rPr>
          <w:color w:val="FF0000"/>
        </w:rPr>
        <w:t>ab</w:t>
      </w:r>
      <w:r w:rsidR="00AE21F8" w:rsidRPr="00AE21F8">
        <w:rPr>
          <w:rFonts w:hint="eastAsia"/>
          <w:color w:val="FF0000"/>
        </w:rPr>
        <w:t>繳交評分方式</w:t>
      </w:r>
      <w:r w:rsidR="00AE21F8">
        <w:rPr>
          <w:rFonts w:hint="eastAsia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370"/>
        <w:gridCol w:w="3371"/>
      </w:tblGrid>
      <w:tr w:rsidR="009461EB" w14:paraId="20111145" w14:textId="77777777" w:rsidTr="002326D8">
        <w:tc>
          <w:tcPr>
            <w:tcW w:w="1555" w:type="dxa"/>
            <w:tcBorders>
              <w:tl2br w:val="single" w:sz="4" w:space="0" w:color="auto"/>
            </w:tcBorders>
          </w:tcPr>
          <w:p w14:paraId="668CA55F" w14:textId="77777777" w:rsidR="009461EB" w:rsidRDefault="009461EB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</w:p>
        </w:tc>
        <w:tc>
          <w:tcPr>
            <w:tcW w:w="3370" w:type="dxa"/>
          </w:tcPr>
          <w:p w14:paraId="3CB11CC8" w14:textId="2913DD47" w:rsidR="009461EB" w:rsidRDefault="006307DA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完成順序</w:t>
            </w:r>
          </w:p>
        </w:tc>
        <w:tc>
          <w:tcPr>
            <w:tcW w:w="3371" w:type="dxa"/>
          </w:tcPr>
          <w:p w14:paraId="71A9F461" w14:textId="349B745E" w:rsidR="009461EB" w:rsidRDefault="006307DA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成績</w:t>
            </w:r>
          </w:p>
        </w:tc>
      </w:tr>
      <w:tr w:rsidR="009461EB" w14:paraId="7D52DC69" w14:textId="77777777" w:rsidTr="002326D8">
        <w:tc>
          <w:tcPr>
            <w:tcW w:w="1555" w:type="dxa"/>
          </w:tcPr>
          <w:p w14:paraId="49D04A6C" w14:textId="6C77598D" w:rsidR="009461EB" w:rsidRDefault="005007F1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區間</w:t>
            </w:r>
            <w:proofErr w:type="gramStart"/>
            <w:r w:rsidR="002326D8">
              <w:rPr>
                <w:rFonts w:hint="eastAsia"/>
              </w:rPr>
              <w:t>Ａ</w:t>
            </w:r>
            <w:proofErr w:type="gramEnd"/>
          </w:p>
        </w:tc>
        <w:tc>
          <w:tcPr>
            <w:tcW w:w="3370" w:type="dxa"/>
          </w:tcPr>
          <w:p w14:paraId="56C40094" w14:textId="4008F0F5" w:rsidR="009461EB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1~5</w:t>
            </w:r>
          </w:p>
        </w:tc>
        <w:tc>
          <w:tcPr>
            <w:tcW w:w="3371" w:type="dxa"/>
          </w:tcPr>
          <w:p w14:paraId="38570475" w14:textId="464D644C" w:rsidR="009461EB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9461EB" w14:paraId="03602345" w14:textId="77777777" w:rsidTr="002326D8">
        <w:tc>
          <w:tcPr>
            <w:tcW w:w="1555" w:type="dxa"/>
          </w:tcPr>
          <w:p w14:paraId="6EDE952A" w14:textId="3A43BEC9" w:rsidR="009461EB" w:rsidRDefault="005007F1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區間</w:t>
            </w:r>
            <w:r w:rsidR="002326D8">
              <w:rPr>
                <w:rFonts w:hint="eastAsia"/>
              </w:rPr>
              <w:t>B</w:t>
            </w:r>
          </w:p>
        </w:tc>
        <w:tc>
          <w:tcPr>
            <w:tcW w:w="3370" w:type="dxa"/>
          </w:tcPr>
          <w:p w14:paraId="6C0D512F" w14:textId="10369AB3" w:rsidR="009461EB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6~10</w:t>
            </w:r>
          </w:p>
        </w:tc>
        <w:tc>
          <w:tcPr>
            <w:tcW w:w="3371" w:type="dxa"/>
          </w:tcPr>
          <w:p w14:paraId="55F06BB0" w14:textId="1CCA6729" w:rsidR="009461EB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</w:tr>
      <w:tr w:rsidR="002326D8" w14:paraId="3425C3BD" w14:textId="77777777" w:rsidTr="002326D8">
        <w:tc>
          <w:tcPr>
            <w:tcW w:w="1555" w:type="dxa"/>
          </w:tcPr>
          <w:p w14:paraId="4AFD9CD8" w14:textId="58820C8F" w:rsidR="002326D8" w:rsidRDefault="005007F1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區間</w:t>
            </w:r>
            <w:r w:rsidR="002326D8">
              <w:rPr>
                <w:rFonts w:hint="eastAsia"/>
              </w:rPr>
              <w:t>C</w:t>
            </w:r>
          </w:p>
        </w:tc>
        <w:tc>
          <w:tcPr>
            <w:tcW w:w="3370" w:type="dxa"/>
          </w:tcPr>
          <w:p w14:paraId="7E76DEFC" w14:textId="35FB7802" w:rsidR="002326D8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11~15</w:t>
            </w:r>
          </w:p>
        </w:tc>
        <w:tc>
          <w:tcPr>
            <w:tcW w:w="3371" w:type="dxa"/>
          </w:tcPr>
          <w:p w14:paraId="3155658E" w14:textId="06ABFD39" w:rsidR="002326D8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</w:tr>
      <w:tr w:rsidR="002326D8" w14:paraId="2712AA6B" w14:textId="77777777" w:rsidTr="002326D8">
        <w:tc>
          <w:tcPr>
            <w:tcW w:w="1555" w:type="dxa"/>
          </w:tcPr>
          <w:p w14:paraId="3D23BFAB" w14:textId="38766A7E" w:rsidR="002326D8" w:rsidRDefault="005007F1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區間</w:t>
            </w:r>
            <w:r w:rsidR="002326D8">
              <w:rPr>
                <w:rFonts w:hint="eastAsia"/>
              </w:rPr>
              <w:t>D</w:t>
            </w:r>
          </w:p>
        </w:tc>
        <w:tc>
          <w:tcPr>
            <w:tcW w:w="3370" w:type="dxa"/>
          </w:tcPr>
          <w:p w14:paraId="1F7CC822" w14:textId="2B2AE724" w:rsidR="002326D8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16~</w:t>
            </w:r>
            <w:r w:rsidR="00182A53">
              <w:rPr>
                <w:rFonts w:hint="eastAsia"/>
              </w:rPr>
              <w:t>最後</w:t>
            </w:r>
          </w:p>
        </w:tc>
        <w:tc>
          <w:tcPr>
            <w:tcW w:w="3371" w:type="dxa"/>
          </w:tcPr>
          <w:p w14:paraId="11167EFF" w14:textId="7F5E2033" w:rsidR="002326D8" w:rsidRDefault="002326D8" w:rsidP="009461EB">
            <w:pPr>
              <w:spacing w:before="180" w:after="18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</w:tr>
    </w:tbl>
    <w:p w14:paraId="3A52BD61" w14:textId="2692C0FB" w:rsidR="009461EB" w:rsidRPr="00946B1D" w:rsidRDefault="00AE21F8" w:rsidP="009461EB">
      <w:pPr>
        <w:spacing w:before="180" w:after="180"/>
        <w:ind w:firstLineChars="0" w:firstLine="0"/>
      </w:pPr>
      <w:r w:rsidRPr="00946B1D">
        <w:rPr>
          <w:rFonts w:hint="eastAsia"/>
        </w:rPr>
        <w:t>遲交</w:t>
      </w:r>
      <w:proofErr w:type="gramStart"/>
      <w:r w:rsidRPr="00946B1D">
        <w:rPr>
          <w:rFonts w:hint="eastAsia"/>
        </w:rPr>
        <w:t>一週</w:t>
      </w:r>
      <w:proofErr w:type="gramEnd"/>
      <w:r w:rsidR="00BF03CD" w:rsidRPr="00946B1D">
        <w:rPr>
          <w:rFonts w:hint="eastAsia"/>
        </w:rPr>
        <w:t>，繳交</w:t>
      </w:r>
      <w:r w:rsidR="00182A53" w:rsidRPr="00946B1D">
        <w:rPr>
          <w:rFonts w:hint="eastAsia"/>
        </w:rPr>
        <w:t>分數：</w:t>
      </w:r>
      <w:r w:rsidR="00182A53" w:rsidRPr="00946B1D">
        <w:rPr>
          <w:rFonts w:hint="eastAsia"/>
        </w:rPr>
        <w:t>60%</w:t>
      </w:r>
    </w:p>
    <w:p w14:paraId="670216A7" w14:textId="1DB2A3CE" w:rsidR="00F41469" w:rsidRDefault="00F41469" w:rsidP="009461EB">
      <w:pPr>
        <w:spacing w:before="180" w:after="180"/>
        <w:ind w:firstLineChars="0" w:firstLine="0"/>
      </w:pPr>
      <w:r w:rsidRPr="00946B1D">
        <w:rPr>
          <w:rFonts w:hint="eastAsia"/>
        </w:rPr>
        <w:t>遲交</w:t>
      </w:r>
      <w:r w:rsidRPr="00946B1D">
        <w:rPr>
          <w:rFonts w:hint="eastAsia"/>
        </w:rPr>
        <w:t>兩</w:t>
      </w:r>
      <w:proofErr w:type="gramStart"/>
      <w:r w:rsidRPr="00946B1D">
        <w:rPr>
          <w:rFonts w:hint="eastAsia"/>
        </w:rPr>
        <w:t>週</w:t>
      </w:r>
      <w:proofErr w:type="gramEnd"/>
      <w:r w:rsidRPr="00946B1D">
        <w:rPr>
          <w:rFonts w:hint="eastAsia"/>
        </w:rPr>
        <w:t>，繳交分數：</w:t>
      </w:r>
      <w:r w:rsidRPr="00946B1D">
        <w:rPr>
          <w:rFonts w:hint="eastAsia"/>
        </w:rPr>
        <w:t>5</w:t>
      </w:r>
      <w:r w:rsidRPr="00946B1D">
        <w:rPr>
          <w:rFonts w:hint="eastAsia"/>
        </w:rPr>
        <w:t>0%</w:t>
      </w:r>
    </w:p>
    <w:p w14:paraId="52A13DE5" w14:textId="17EB50EC" w:rsidR="005D13FE" w:rsidRDefault="00946B1D" w:rsidP="005D13FE">
      <w:pPr>
        <w:spacing w:before="180" w:after="180"/>
        <w:ind w:firstLineChars="0" w:firstLine="0"/>
        <w:rPr>
          <w:color w:val="FF0000"/>
        </w:rPr>
      </w:pPr>
      <w:r w:rsidRPr="00946B1D">
        <w:rPr>
          <w:rFonts w:hint="eastAsia"/>
          <w:color w:val="FF0000"/>
        </w:rPr>
        <w:t>最多遲到兩</w:t>
      </w:r>
      <w:proofErr w:type="gramStart"/>
      <w:r w:rsidRPr="00946B1D">
        <w:rPr>
          <w:rFonts w:hint="eastAsia"/>
          <w:color w:val="FF0000"/>
        </w:rPr>
        <w:t>週</w:t>
      </w:r>
      <w:proofErr w:type="gramEnd"/>
      <w:r w:rsidRPr="00946B1D">
        <w:rPr>
          <w:rFonts w:hint="eastAsia"/>
          <w:color w:val="FF0000"/>
        </w:rPr>
        <w:t>，遲交兩</w:t>
      </w:r>
      <w:proofErr w:type="gramStart"/>
      <w:r w:rsidRPr="00946B1D">
        <w:rPr>
          <w:rFonts w:hint="eastAsia"/>
          <w:color w:val="FF0000"/>
        </w:rPr>
        <w:t>週</w:t>
      </w:r>
      <w:proofErr w:type="gramEnd"/>
      <w:r w:rsidRPr="00946B1D">
        <w:rPr>
          <w:rFonts w:hint="eastAsia"/>
          <w:color w:val="FF0000"/>
        </w:rPr>
        <w:t>後即不用繳交該</w:t>
      </w:r>
      <w:r w:rsidRPr="00946B1D">
        <w:rPr>
          <w:color w:val="FF0000"/>
        </w:rPr>
        <w:t>lab</w:t>
      </w:r>
      <w:r>
        <w:rPr>
          <w:rFonts w:hint="eastAsia"/>
          <w:color w:val="FF0000"/>
        </w:rPr>
        <w:t>，該</w:t>
      </w:r>
      <w:r>
        <w:rPr>
          <w:rFonts w:hint="eastAsia"/>
          <w:color w:val="FF0000"/>
        </w:rPr>
        <w:t>lab</w:t>
      </w:r>
      <w:r>
        <w:rPr>
          <w:rFonts w:hint="eastAsia"/>
          <w:color w:val="FF0000"/>
        </w:rPr>
        <w:t>即為</w:t>
      </w:r>
      <w:r>
        <w:rPr>
          <w:rFonts w:hint="eastAsia"/>
          <w:color w:val="FF0000"/>
        </w:rPr>
        <w:t>0%</w:t>
      </w:r>
    </w:p>
    <w:p w14:paraId="398C2123" w14:textId="77777777" w:rsidR="00C96ED9" w:rsidRDefault="00C96ED9" w:rsidP="005D13FE">
      <w:pPr>
        <w:spacing w:before="180" w:after="180"/>
        <w:ind w:firstLineChars="0" w:firstLine="0"/>
        <w:rPr>
          <w:rFonts w:hint="eastAsia"/>
          <w:color w:val="FF0000"/>
        </w:rPr>
      </w:pPr>
    </w:p>
    <w:p w14:paraId="1A13B0EC" w14:textId="4847CF27" w:rsidR="00201DAE" w:rsidRDefault="00AF7284" w:rsidP="005D13FE">
      <w:pPr>
        <w:spacing w:before="180" w:after="180"/>
        <w:ind w:firstLineChars="0" w:firstLine="0"/>
        <w:rPr>
          <w:color w:val="000000" w:themeColor="text1"/>
        </w:rPr>
      </w:pPr>
      <w:r w:rsidRPr="00AF7284">
        <w:rPr>
          <w:rFonts w:hint="eastAsia"/>
          <w:color w:val="000000" w:themeColor="text1"/>
        </w:rPr>
        <w:lastRenderedPageBreak/>
        <w:t>舉例</w:t>
      </w:r>
      <w:r>
        <w:rPr>
          <w:rFonts w:hint="eastAsia"/>
          <w:color w:val="000000" w:themeColor="text1"/>
        </w:rPr>
        <w:t>：</w:t>
      </w:r>
    </w:p>
    <w:p w14:paraId="05E2F5B8" w14:textId="2F38989A" w:rsidR="00AF7284" w:rsidRDefault="000A5073" w:rsidP="005D13FE">
      <w:pPr>
        <w:spacing w:before="180" w:after="180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學生</w:t>
      </w:r>
      <w:proofErr w:type="gramStart"/>
      <w:r>
        <w:rPr>
          <w:rFonts w:hint="eastAsia"/>
          <w:color w:val="000000" w:themeColor="text1"/>
        </w:rPr>
        <w:t>Ａ</w:t>
      </w:r>
      <w:proofErr w:type="gramEnd"/>
      <w:r>
        <w:rPr>
          <w:rFonts w:hint="eastAsia"/>
          <w:color w:val="000000" w:themeColor="text1"/>
        </w:rPr>
        <w:t>在</w:t>
      </w:r>
      <w:r w:rsidR="005007F1">
        <w:rPr>
          <w:rFonts w:hint="eastAsia"/>
          <w:color w:val="000000" w:themeColor="text1"/>
        </w:rPr>
        <w:t>La</w:t>
      </w:r>
      <w:r w:rsidR="005007F1">
        <w:rPr>
          <w:color w:val="000000" w:themeColor="text1"/>
        </w:rPr>
        <w:t>b 1</w:t>
      </w:r>
      <w:r w:rsidR="005007F1">
        <w:rPr>
          <w:rFonts w:hint="eastAsia"/>
          <w:color w:val="000000" w:themeColor="text1"/>
        </w:rPr>
        <w:t>拿區間</w:t>
      </w:r>
      <w:r w:rsidR="005007F1">
        <w:rPr>
          <w:rFonts w:hint="eastAsia"/>
          <w:color w:val="000000" w:themeColor="text1"/>
        </w:rPr>
        <w:t>A</w:t>
      </w:r>
      <w:r w:rsidR="005007F1">
        <w:rPr>
          <w:rFonts w:hint="eastAsia"/>
          <w:color w:val="000000" w:themeColor="text1"/>
        </w:rPr>
        <w:t>，</w:t>
      </w:r>
      <w:r w:rsidR="005007F1">
        <w:rPr>
          <w:rFonts w:hint="eastAsia"/>
          <w:color w:val="000000" w:themeColor="text1"/>
        </w:rPr>
        <w:t>La</w:t>
      </w:r>
      <w:r w:rsidR="005007F1">
        <w:rPr>
          <w:color w:val="000000" w:themeColor="text1"/>
        </w:rPr>
        <w:t>b 2</w:t>
      </w:r>
      <w:r w:rsidR="005007F1">
        <w:rPr>
          <w:rFonts w:hint="eastAsia"/>
          <w:color w:val="000000" w:themeColor="text1"/>
        </w:rPr>
        <w:t>拿區間</w:t>
      </w:r>
      <w:r w:rsidR="005007F1">
        <w:rPr>
          <w:rFonts w:hint="eastAsia"/>
          <w:color w:val="000000" w:themeColor="text1"/>
        </w:rPr>
        <w:t>B</w:t>
      </w:r>
      <w:r w:rsidR="003354F5">
        <w:rPr>
          <w:rFonts w:hint="eastAsia"/>
          <w:color w:val="000000" w:themeColor="text1"/>
        </w:rPr>
        <w:t>，分數計算如下：</w:t>
      </w:r>
    </w:p>
    <w:p w14:paraId="29431381" w14:textId="5411C173" w:rsidR="003354F5" w:rsidRDefault="003354F5" w:rsidP="005D13FE">
      <w:pPr>
        <w:spacing w:before="180" w:after="180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ab 1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0*100% =</w:t>
      </w:r>
      <w:r w:rsidR="00C96ED9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分</w:t>
      </w:r>
    </w:p>
    <w:p w14:paraId="70283896" w14:textId="60631461" w:rsidR="003354F5" w:rsidRDefault="003354F5" w:rsidP="005D13FE">
      <w:pPr>
        <w:spacing w:before="180" w:after="180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La</w:t>
      </w:r>
      <w:r>
        <w:rPr>
          <w:color w:val="000000" w:themeColor="text1"/>
        </w:rPr>
        <w:t>b</w:t>
      </w:r>
      <w:r w:rsidR="00C96ED9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0*90%</w:t>
      </w:r>
      <w:r w:rsidR="000A39DB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=</w:t>
      </w:r>
      <w:r w:rsidR="00C96ED9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分</w:t>
      </w:r>
    </w:p>
    <w:p w14:paraId="28C75030" w14:textId="3ECB7B86" w:rsidR="00AC7C4F" w:rsidRPr="00AF7284" w:rsidRDefault="00AC7C4F" w:rsidP="005D13FE">
      <w:pPr>
        <w:spacing w:before="180" w:after="180"/>
        <w:ind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其他</w:t>
      </w:r>
      <w:r>
        <w:rPr>
          <w:rFonts w:hint="eastAsia"/>
          <w:color w:val="000000" w:themeColor="text1"/>
        </w:rPr>
        <w:t>Lab</w:t>
      </w:r>
      <w:r>
        <w:rPr>
          <w:rFonts w:hint="eastAsia"/>
          <w:color w:val="000000" w:themeColor="text1"/>
        </w:rPr>
        <w:t>同此計算方式。</w:t>
      </w:r>
      <w:bookmarkStart w:id="0" w:name="_GoBack"/>
      <w:bookmarkEnd w:id="0"/>
    </w:p>
    <w:p w14:paraId="3D5D2F69" w14:textId="00770FE6" w:rsidR="002E5A97" w:rsidRDefault="007C741A" w:rsidP="002E5A97">
      <w:pPr>
        <w:pStyle w:val="a6"/>
        <w:numPr>
          <w:ilvl w:val="0"/>
          <w:numId w:val="36"/>
        </w:numPr>
        <w:spacing w:before="180" w:after="180"/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Mi</w:t>
      </w:r>
      <w:r>
        <w:rPr>
          <w:color w:val="000000" w:themeColor="text1"/>
        </w:rPr>
        <w:t>dterm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al</w:t>
      </w:r>
      <w:r>
        <w:rPr>
          <w:rFonts w:hint="eastAsia"/>
          <w:color w:val="000000" w:themeColor="text1"/>
        </w:rPr>
        <w:t>評分方式會在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ab3</w:t>
      </w:r>
      <w:r>
        <w:rPr>
          <w:rFonts w:hint="eastAsia"/>
          <w:color w:val="000000" w:themeColor="text1"/>
        </w:rPr>
        <w:t>與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ab5</w:t>
      </w:r>
      <w:r>
        <w:rPr>
          <w:rFonts w:hint="eastAsia"/>
          <w:color w:val="000000" w:themeColor="text1"/>
        </w:rPr>
        <w:t>時宣告</w:t>
      </w:r>
    </w:p>
    <w:p w14:paraId="72A9ACF0" w14:textId="7F786C40" w:rsidR="00201DAE" w:rsidRPr="00201DAE" w:rsidRDefault="00201DAE" w:rsidP="00201DAE">
      <w:pPr>
        <w:spacing w:before="180" w:after="180"/>
        <w:ind w:firstLineChars="0" w:firstLine="0"/>
        <w:rPr>
          <w:rFonts w:hint="eastAsia"/>
          <w:color w:val="FF0000"/>
        </w:rPr>
      </w:pPr>
      <w:r w:rsidRPr="00201DAE">
        <w:rPr>
          <w:rFonts w:hint="eastAsia"/>
          <w:color w:val="FF0000"/>
        </w:rPr>
        <w:t>Mi</w:t>
      </w:r>
      <w:r w:rsidRPr="00201DAE">
        <w:rPr>
          <w:color w:val="FF0000"/>
        </w:rPr>
        <w:t>dterm</w:t>
      </w:r>
      <w:r w:rsidRPr="00201DAE">
        <w:rPr>
          <w:rFonts w:hint="eastAsia"/>
          <w:color w:val="FF0000"/>
        </w:rPr>
        <w:t>與</w:t>
      </w:r>
      <w:r w:rsidRPr="00201DAE">
        <w:rPr>
          <w:rFonts w:hint="eastAsia"/>
          <w:color w:val="FF0000"/>
        </w:rPr>
        <w:t>F</w:t>
      </w:r>
      <w:r w:rsidRPr="00201DAE">
        <w:rPr>
          <w:color w:val="FF0000"/>
        </w:rPr>
        <w:t>i</w:t>
      </w:r>
      <w:r w:rsidRPr="00201DAE">
        <w:rPr>
          <w:rFonts w:hint="eastAsia"/>
          <w:color w:val="FF0000"/>
        </w:rPr>
        <w:t>n</w:t>
      </w:r>
      <w:r w:rsidRPr="00201DAE">
        <w:rPr>
          <w:color w:val="FF0000"/>
        </w:rPr>
        <w:t>al</w:t>
      </w:r>
      <w:r w:rsidRPr="00201DAE">
        <w:rPr>
          <w:rFonts w:hint="eastAsia"/>
          <w:color w:val="FF0000"/>
        </w:rPr>
        <w:t>需要繳交</w:t>
      </w:r>
      <w:r w:rsidRPr="00201DAE">
        <w:rPr>
          <w:rFonts w:hint="eastAsia"/>
          <w:color w:val="FF0000"/>
        </w:rPr>
        <w:t>c</w:t>
      </w:r>
      <w:r w:rsidRPr="00201DAE">
        <w:rPr>
          <w:color w:val="FF0000"/>
        </w:rPr>
        <w:t>ode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主要用來檢測是否有</w:t>
      </w:r>
      <w:r>
        <w:rPr>
          <w:rFonts w:hint="eastAsia"/>
          <w:color w:val="FF0000"/>
        </w:rPr>
        <w:t>Co</w:t>
      </w:r>
      <w:r>
        <w:rPr>
          <w:color w:val="FF0000"/>
        </w:rPr>
        <w:t>de</w:t>
      </w:r>
      <w:r>
        <w:rPr>
          <w:rFonts w:hint="eastAsia"/>
          <w:color w:val="FF0000"/>
        </w:rPr>
        <w:t>抄襲</w:t>
      </w:r>
      <w:r>
        <w:rPr>
          <w:rFonts w:hint="eastAsia"/>
          <w:color w:val="FF0000"/>
        </w:rPr>
        <w:t>)</w:t>
      </w:r>
      <w:r w:rsidR="001A4FDF">
        <w:rPr>
          <w:rFonts w:hint="eastAsia"/>
          <w:color w:val="FF0000"/>
        </w:rPr>
        <w:t>，若抓到抄襲，該</w:t>
      </w:r>
      <w:r w:rsidR="001A4FDF">
        <w:rPr>
          <w:rFonts w:hint="eastAsia"/>
          <w:color w:val="FF0000"/>
        </w:rPr>
        <w:t>La</w:t>
      </w:r>
      <w:r w:rsidR="001A4FDF">
        <w:rPr>
          <w:color w:val="FF0000"/>
        </w:rPr>
        <w:t>b</w:t>
      </w:r>
      <w:r w:rsidR="001A4FDF">
        <w:rPr>
          <w:rFonts w:hint="eastAsia"/>
          <w:color w:val="FF0000"/>
        </w:rPr>
        <w:t>0</w:t>
      </w:r>
      <w:r w:rsidR="001A4FDF">
        <w:rPr>
          <w:rFonts w:hint="eastAsia"/>
          <w:color w:val="FF0000"/>
        </w:rPr>
        <w:t>分。</w:t>
      </w:r>
    </w:p>
    <w:sectPr w:rsidR="00201DAE" w:rsidRPr="00201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55pt;height:11.55pt" o:bullet="t">
        <v:imagedata r:id="rId1" o:title="msoD9E7"/>
      </v:shape>
    </w:pict>
  </w:numPicBullet>
  <w:abstractNum w:abstractNumId="0" w15:restartNumberingAfterBreak="0">
    <w:nsid w:val="09F2479D"/>
    <w:multiLevelType w:val="hybridMultilevel"/>
    <w:tmpl w:val="75E07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1B51A4"/>
    <w:multiLevelType w:val="hybridMultilevel"/>
    <w:tmpl w:val="AD66A9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AA65C5"/>
    <w:multiLevelType w:val="hybridMultilevel"/>
    <w:tmpl w:val="F9605F16"/>
    <w:lvl w:ilvl="0" w:tplc="AF80415E">
      <w:start w:val="1"/>
      <w:numFmt w:val="decimal"/>
      <w:pStyle w:val="5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50791F"/>
    <w:multiLevelType w:val="hybridMultilevel"/>
    <w:tmpl w:val="E966AD78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7105C44"/>
    <w:multiLevelType w:val="multilevel"/>
    <w:tmpl w:val="1EFC0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8F53D0"/>
    <w:multiLevelType w:val="multilevel"/>
    <w:tmpl w:val="04090025"/>
    <w:lvl w:ilvl="0">
      <w:start w:val="1"/>
      <w:numFmt w:val="taiwaneseCountingThousand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abstractNum w:abstractNumId="6" w15:restartNumberingAfterBreak="0">
    <w:nsid w:val="31EF51B9"/>
    <w:multiLevelType w:val="hybridMultilevel"/>
    <w:tmpl w:val="8EF0366E"/>
    <w:lvl w:ilvl="0" w:tplc="A03CC0D0">
      <w:start w:val="1"/>
      <w:numFmt w:val="ideographLegalTraditional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AC3C62"/>
    <w:multiLevelType w:val="hybridMultilevel"/>
    <w:tmpl w:val="7EC6FDE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871F5C"/>
    <w:multiLevelType w:val="hybridMultilevel"/>
    <w:tmpl w:val="25685B2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DC85421"/>
    <w:multiLevelType w:val="hybridMultilevel"/>
    <w:tmpl w:val="760AC6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7F166D"/>
    <w:multiLevelType w:val="hybridMultilevel"/>
    <w:tmpl w:val="2126F6D4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BE97E42"/>
    <w:multiLevelType w:val="hybridMultilevel"/>
    <w:tmpl w:val="1F4C1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F286888"/>
    <w:multiLevelType w:val="hybridMultilevel"/>
    <w:tmpl w:val="708E6F00"/>
    <w:lvl w:ilvl="0" w:tplc="33DAB24A">
      <w:start w:val="1"/>
      <w:numFmt w:val="decimal"/>
      <w:pStyle w:val="4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D4193B"/>
    <w:multiLevelType w:val="hybridMultilevel"/>
    <w:tmpl w:val="330A82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7BC4A46"/>
    <w:multiLevelType w:val="hybridMultilevel"/>
    <w:tmpl w:val="4210BFD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4F5276"/>
    <w:multiLevelType w:val="hybridMultilevel"/>
    <w:tmpl w:val="9728594A"/>
    <w:lvl w:ilvl="0" w:tplc="97B0B748">
      <w:start w:val="1"/>
      <w:numFmt w:val="taiwaneseCountingThousand"/>
      <w:pStyle w:val="3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19"/>
  </w:num>
  <w:num w:numId="3">
    <w:abstractNumId w:val="10"/>
  </w:num>
  <w:num w:numId="4">
    <w:abstractNumId w:val="10"/>
  </w:num>
  <w:num w:numId="5">
    <w:abstractNumId w:val="10"/>
  </w:num>
  <w:num w:numId="6">
    <w:abstractNumId w:val="18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2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6"/>
  </w:num>
  <w:num w:numId="22">
    <w:abstractNumId w:val="16"/>
  </w:num>
  <w:num w:numId="23">
    <w:abstractNumId w:val="5"/>
  </w:num>
  <w:num w:numId="24">
    <w:abstractNumId w:val="6"/>
  </w:num>
  <w:num w:numId="25">
    <w:abstractNumId w:val="20"/>
  </w:num>
  <w:num w:numId="26">
    <w:abstractNumId w:val="2"/>
  </w:num>
  <w:num w:numId="27">
    <w:abstractNumId w:val="9"/>
  </w:num>
  <w:num w:numId="28">
    <w:abstractNumId w:val="15"/>
  </w:num>
  <w:num w:numId="29">
    <w:abstractNumId w:val="8"/>
  </w:num>
  <w:num w:numId="30">
    <w:abstractNumId w:val="17"/>
  </w:num>
  <w:num w:numId="31">
    <w:abstractNumId w:val="11"/>
  </w:num>
  <w:num w:numId="32">
    <w:abstractNumId w:val="7"/>
  </w:num>
  <w:num w:numId="33">
    <w:abstractNumId w:val="1"/>
  </w:num>
  <w:num w:numId="34">
    <w:abstractNumId w:val="3"/>
  </w:num>
  <w:num w:numId="35">
    <w:abstractNumId w:val="1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0A"/>
    <w:rsid w:val="000007E6"/>
    <w:rsid w:val="00001F59"/>
    <w:rsid w:val="00066A0A"/>
    <w:rsid w:val="000A39DB"/>
    <w:rsid w:val="000A5073"/>
    <w:rsid w:val="001517FE"/>
    <w:rsid w:val="00153F93"/>
    <w:rsid w:val="00175C4F"/>
    <w:rsid w:val="00182A53"/>
    <w:rsid w:val="001A4FDF"/>
    <w:rsid w:val="00201DAE"/>
    <w:rsid w:val="002326D8"/>
    <w:rsid w:val="002E5A97"/>
    <w:rsid w:val="0031771E"/>
    <w:rsid w:val="003354F5"/>
    <w:rsid w:val="003A6757"/>
    <w:rsid w:val="003C38A9"/>
    <w:rsid w:val="003D0091"/>
    <w:rsid w:val="00421E1E"/>
    <w:rsid w:val="004510C1"/>
    <w:rsid w:val="004B44CB"/>
    <w:rsid w:val="004F35A2"/>
    <w:rsid w:val="005007F1"/>
    <w:rsid w:val="00567990"/>
    <w:rsid w:val="005935A3"/>
    <w:rsid w:val="005D13FE"/>
    <w:rsid w:val="005E70B0"/>
    <w:rsid w:val="00600A7D"/>
    <w:rsid w:val="00623714"/>
    <w:rsid w:val="006307DA"/>
    <w:rsid w:val="00646178"/>
    <w:rsid w:val="006F7940"/>
    <w:rsid w:val="007C146E"/>
    <w:rsid w:val="007C741A"/>
    <w:rsid w:val="008500B8"/>
    <w:rsid w:val="0087000C"/>
    <w:rsid w:val="0089129F"/>
    <w:rsid w:val="009461EB"/>
    <w:rsid w:val="00946B1D"/>
    <w:rsid w:val="00952E36"/>
    <w:rsid w:val="009E0131"/>
    <w:rsid w:val="00A176CB"/>
    <w:rsid w:val="00A70513"/>
    <w:rsid w:val="00AC7C4F"/>
    <w:rsid w:val="00AE21F8"/>
    <w:rsid w:val="00AF7284"/>
    <w:rsid w:val="00B66F1B"/>
    <w:rsid w:val="00B913EF"/>
    <w:rsid w:val="00BF03CD"/>
    <w:rsid w:val="00C31C26"/>
    <w:rsid w:val="00C545A7"/>
    <w:rsid w:val="00C7689A"/>
    <w:rsid w:val="00C96ED9"/>
    <w:rsid w:val="00CC2B29"/>
    <w:rsid w:val="00CE792E"/>
    <w:rsid w:val="00D65F1F"/>
    <w:rsid w:val="00F17269"/>
    <w:rsid w:val="00F211A0"/>
    <w:rsid w:val="00F41469"/>
    <w:rsid w:val="00F4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4657"/>
  <w15:chartTrackingRefBased/>
  <w15:docId w15:val="{9C7EFA7A-705B-40A7-991D-EC33F91A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0B8"/>
    <w:pPr>
      <w:widowControl w:val="0"/>
      <w:spacing w:beforeLines="50" w:before="50" w:afterLines="50" w:after="50" w:line="0" w:lineRule="atLeast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aliases w:val="摘要"/>
    <w:next w:val="a"/>
    <w:link w:val="10"/>
    <w:uiPriority w:val="9"/>
    <w:qFormat/>
    <w:rsid w:val="004510C1"/>
    <w:pPr>
      <w:numPr>
        <w:numId w:val="7"/>
      </w:numPr>
      <w:suppressAutoHyphens/>
      <w:adjustRightInd w:val="0"/>
      <w:spacing w:before="100" w:beforeAutospacing="1" w:after="100" w:afterAutospacing="1"/>
      <w:ind w:left="0" w:firstLine="0"/>
      <w:outlineLvl w:val="0"/>
    </w:pPr>
    <w:rPr>
      <w:rFonts w:ascii="Times New Roman" w:eastAsia="標楷體" w:hAnsi="Times New Roman" w:cstheme="majorBidi"/>
      <w:b/>
      <w:kern w:val="52"/>
      <w:sz w:val="28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7C146E"/>
    <w:pPr>
      <w:numPr>
        <w:numId w:val="24"/>
      </w:numPr>
      <w:spacing w:line="240" w:lineRule="auto"/>
      <w:outlineLvl w:val="1"/>
    </w:pPr>
    <w:rPr>
      <w:rFonts w:asciiTheme="majorHAnsi" w:hAnsiTheme="majorHAnsi"/>
      <w:szCs w:val="48"/>
    </w:rPr>
  </w:style>
  <w:style w:type="paragraph" w:styleId="3">
    <w:name w:val="heading 3"/>
    <w:aliases w:val="小標題"/>
    <w:basedOn w:val="a"/>
    <w:next w:val="4"/>
    <w:link w:val="30"/>
    <w:uiPriority w:val="9"/>
    <w:unhideWhenUsed/>
    <w:qFormat/>
    <w:rsid w:val="007C146E"/>
    <w:pPr>
      <w:keepNext/>
      <w:numPr>
        <w:numId w:val="25"/>
      </w:numPr>
      <w:ind w:left="0" w:firstLineChars="0" w:firstLine="0"/>
      <w:outlineLvl w:val="2"/>
    </w:pPr>
    <w:rPr>
      <w:rFonts w:cstheme="majorBidi"/>
      <w:b/>
      <w:bCs/>
      <w:sz w:val="28"/>
      <w:szCs w:val="36"/>
    </w:rPr>
  </w:style>
  <w:style w:type="paragraph" w:styleId="4">
    <w:name w:val="heading 4"/>
    <w:aliases w:val="小小標題"/>
    <w:next w:val="5"/>
    <w:link w:val="40"/>
    <w:uiPriority w:val="9"/>
    <w:unhideWhenUsed/>
    <w:qFormat/>
    <w:rsid w:val="00C7689A"/>
    <w:pPr>
      <w:keepNext/>
      <w:numPr>
        <w:numId w:val="19"/>
      </w:numPr>
      <w:outlineLvl w:val="3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5">
    <w:name w:val="heading 5"/>
    <w:aliases w:val="小小小標題"/>
    <w:basedOn w:val="a"/>
    <w:next w:val="a"/>
    <w:link w:val="50"/>
    <w:uiPriority w:val="9"/>
    <w:semiHidden/>
    <w:unhideWhenUsed/>
    <w:qFormat/>
    <w:rsid w:val="00C7689A"/>
    <w:pPr>
      <w:keepNext/>
      <w:numPr>
        <w:numId w:val="26"/>
      </w:numPr>
      <w:adjustRightInd w:val="0"/>
      <w:ind w:firstLineChars="0"/>
      <w:outlineLvl w:val="4"/>
    </w:pPr>
    <w:rPr>
      <w:rFonts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摘要 字元"/>
    <w:basedOn w:val="a0"/>
    <w:link w:val="1"/>
    <w:uiPriority w:val="9"/>
    <w:rsid w:val="004510C1"/>
    <w:rPr>
      <w:rFonts w:ascii="Times New Roman" w:eastAsia="標楷體" w:hAnsi="Times New Roman" w:cstheme="majorBidi"/>
      <w:b/>
      <w:kern w:val="52"/>
      <w:sz w:val="28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7C146E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aliases w:val="小標題 字元"/>
    <w:basedOn w:val="a0"/>
    <w:link w:val="3"/>
    <w:uiPriority w:val="9"/>
    <w:rsid w:val="007C146E"/>
    <w:rPr>
      <w:rFonts w:ascii="Times New Roman" w:eastAsia="標楷體" w:hAnsi="Times New Roman" w:cstheme="majorBidi"/>
      <w:b/>
      <w:bCs/>
      <w:sz w:val="28"/>
      <w:szCs w:val="36"/>
    </w:rPr>
  </w:style>
  <w:style w:type="paragraph" w:styleId="a3">
    <w:name w:val="No Spacing"/>
    <w:aliases w:val="頂標題"/>
    <w:next w:val="1"/>
    <w:uiPriority w:val="1"/>
    <w:qFormat/>
    <w:rsid w:val="00600A7D"/>
    <w:pPr>
      <w:jc w:val="center"/>
      <w:outlineLvl w:val="0"/>
    </w:pPr>
    <w:rPr>
      <w:rFonts w:ascii="Times New Roman" w:eastAsia="標楷體" w:hAnsi="Times New Roman"/>
      <w:b/>
      <w:sz w:val="36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C7689A"/>
    <w:pPr>
      <w:ind w:firstLineChars="0" w:firstLine="0"/>
    </w:pPr>
  </w:style>
  <w:style w:type="character" w:customStyle="1" w:styleId="a5">
    <w:name w:val="標題 字元"/>
    <w:aliases w:val="參考文獻 字元"/>
    <w:basedOn w:val="a0"/>
    <w:link w:val="a4"/>
    <w:uiPriority w:val="10"/>
    <w:rsid w:val="00C7689A"/>
  </w:style>
  <w:style w:type="character" w:customStyle="1" w:styleId="40">
    <w:name w:val="標題 4 字元"/>
    <w:aliases w:val="小小標題 字元"/>
    <w:basedOn w:val="a0"/>
    <w:link w:val="4"/>
    <w:uiPriority w:val="9"/>
    <w:rsid w:val="00C7689A"/>
    <w:rPr>
      <w:rFonts w:ascii="Times New Roman" w:eastAsia="標楷體" w:hAnsi="Times New Roman" w:cstheme="majorBidi"/>
      <w:b/>
      <w:bCs/>
      <w:sz w:val="28"/>
      <w:szCs w:val="36"/>
    </w:rPr>
  </w:style>
  <w:style w:type="paragraph" w:styleId="a6">
    <w:name w:val="List Paragraph"/>
    <w:basedOn w:val="a"/>
    <w:uiPriority w:val="34"/>
    <w:qFormat/>
    <w:rsid w:val="00A176CB"/>
    <w:pPr>
      <w:ind w:leftChars="200" w:left="480"/>
    </w:pPr>
  </w:style>
  <w:style w:type="character" w:styleId="a7">
    <w:name w:val="Book Title"/>
    <w:basedOn w:val="a0"/>
    <w:uiPriority w:val="33"/>
    <w:qFormat/>
    <w:rsid w:val="00CE792E"/>
    <w:rPr>
      <w:b/>
      <w:bCs/>
      <w:i/>
      <w:iCs/>
      <w:spacing w:val="5"/>
    </w:rPr>
  </w:style>
  <w:style w:type="character" w:customStyle="1" w:styleId="50">
    <w:name w:val="標題 5 字元"/>
    <w:aliases w:val="小小小標題 字元"/>
    <w:basedOn w:val="a0"/>
    <w:link w:val="5"/>
    <w:uiPriority w:val="9"/>
    <w:semiHidden/>
    <w:rsid w:val="00C7689A"/>
    <w:rPr>
      <w:rFonts w:ascii="Times New Roman" w:eastAsia="標楷體" w:hAnsi="Times New Roman" w:cstheme="majorBidi"/>
      <w:b/>
      <w:bCs/>
      <w:sz w:val="28"/>
      <w:szCs w:val="36"/>
    </w:rPr>
  </w:style>
  <w:style w:type="table" w:styleId="a8">
    <w:name w:val="Table Grid"/>
    <w:basedOn w:val="a1"/>
    <w:uiPriority w:val="39"/>
    <w:rsid w:val="009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2023-02-17T05:30:00Z</dcterms:created>
  <dcterms:modified xsi:type="dcterms:W3CDTF">2023-02-17T09:09:00Z</dcterms:modified>
</cp:coreProperties>
</file>