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67D6" w14:textId="05D43AB6" w:rsidR="007E4080" w:rsidRDefault="007E4080" w:rsidP="007E408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Fransiskus </w:t>
      </w:r>
      <w:proofErr w:type="spellStart"/>
      <w:r>
        <w:rPr>
          <w:sz w:val="24"/>
          <w:szCs w:val="24"/>
        </w:rPr>
        <w:t>Anugrah</w:t>
      </w:r>
      <w:proofErr w:type="spellEnd"/>
      <w:r>
        <w:rPr>
          <w:sz w:val="24"/>
          <w:szCs w:val="24"/>
        </w:rPr>
        <w:t xml:space="preserve"> Putra</w:t>
      </w:r>
    </w:p>
    <w:p w14:paraId="39DCFC9C" w14:textId="1A953808" w:rsidR="007E4080" w:rsidRPr="007E4080" w:rsidRDefault="007E4080" w:rsidP="007E4080">
      <w:pPr>
        <w:jc w:val="right"/>
        <w:rPr>
          <w:sz w:val="24"/>
          <w:szCs w:val="24"/>
        </w:rPr>
      </w:pPr>
      <w:r>
        <w:rPr>
          <w:sz w:val="24"/>
          <w:szCs w:val="24"/>
        </w:rPr>
        <w:t>6181901012</w:t>
      </w:r>
    </w:p>
    <w:p w14:paraId="56736D07" w14:textId="699353A9" w:rsidR="0016418C" w:rsidRDefault="007E4080" w:rsidP="007E408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BPMN</w:t>
      </w:r>
    </w:p>
    <w:p w14:paraId="53FD628B" w14:textId="5431181D" w:rsidR="007E4080" w:rsidRDefault="007E4080" w:rsidP="007E40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Re-state Proses </w:t>
      </w:r>
      <w:proofErr w:type="spellStart"/>
      <w:r>
        <w:rPr>
          <w:sz w:val="32"/>
          <w:szCs w:val="32"/>
        </w:rPr>
        <w:t>Pendaftaran</w:t>
      </w:r>
      <w:proofErr w:type="spellEnd"/>
      <w:r>
        <w:rPr>
          <w:sz w:val="32"/>
          <w:szCs w:val="32"/>
        </w:rPr>
        <w:t xml:space="preserve"> BPJS</w:t>
      </w:r>
    </w:p>
    <w:p w14:paraId="6D20B6DD" w14:textId="6433AFF5" w:rsidR="007E4080" w:rsidRDefault="007E4080" w:rsidP="007E4080">
      <w:pPr>
        <w:pStyle w:val="ListParagraph"/>
      </w:pPr>
      <w:r>
        <w:t>1</w:t>
      </w:r>
      <w:r>
        <w:t>.</w:t>
      </w:r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RT/ RW </w:t>
      </w:r>
      <w:proofErr w:type="spellStart"/>
      <w:r>
        <w:t>setempat</w:t>
      </w:r>
      <w:proofErr w:type="spellEnd"/>
      <w:r>
        <w:t xml:space="preserve">. </w:t>
      </w:r>
    </w:p>
    <w:p w14:paraId="6EAFBAB5" w14:textId="77777777" w:rsidR="007E4080" w:rsidRDefault="007E4080" w:rsidP="007E4080">
      <w:pPr>
        <w:pStyle w:val="ListParagraph"/>
      </w:pPr>
      <w:r>
        <w:t xml:space="preserve">2. </w:t>
      </w:r>
      <w:proofErr w:type="spellStart"/>
      <w:r>
        <w:t>Pemohohon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RT/RW </w:t>
      </w:r>
      <w:proofErr w:type="spellStart"/>
      <w:r>
        <w:t>setempat</w:t>
      </w:r>
      <w:proofErr w:type="spellEnd"/>
      <w:r>
        <w:t xml:space="preserve">. </w:t>
      </w:r>
    </w:p>
    <w:p w14:paraId="537F65A8" w14:textId="77777777" w:rsidR="007E4080" w:rsidRDefault="007E4080" w:rsidP="007E4080">
      <w:pPr>
        <w:pStyle w:val="ListParagraph"/>
      </w:pPr>
      <w:r>
        <w:t xml:space="preserve">3. </w:t>
      </w:r>
      <w:proofErr w:type="spellStart"/>
      <w:r>
        <w:t>Ketua</w:t>
      </w:r>
      <w:proofErr w:type="spellEnd"/>
      <w:r>
        <w:t xml:space="preserve"> RT/RW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BPJS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14:paraId="1390E229" w14:textId="77777777" w:rsidR="007E4080" w:rsidRDefault="007E4080" w:rsidP="007E4080">
      <w:pPr>
        <w:pStyle w:val="ListParagraph"/>
      </w:pPr>
      <w:r>
        <w:t xml:space="preserve">4.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 </w:t>
      </w:r>
    </w:p>
    <w:p w14:paraId="3295AA88" w14:textId="2DF238AD" w:rsidR="007E4080" w:rsidRDefault="007E4080" w:rsidP="007E4080">
      <w:pPr>
        <w:pStyle w:val="ListParagraph"/>
      </w:pPr>
      <w:r>
        <w:t xml:space="preserve">5.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</w:p>
    <w:p w14:paraId="40750330" w14:textId="0274A97A" w:rsidR="007E4080" w:rsidRDefault="007E4080" w:rsidP="007E4080">
      <w:pPr>
        <w:pStyle w:val="ListParagraph"/>
      </w:pPr>
      <w:r>
        <w:t xml:space="preserve">6.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form BPJS &amp;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14:paraId="7153C708" w14:textId="346DFF63" w:rsidR="007E4080" w:rsidRDefault="007E4080" w:rsidP="007E4080">
      <w:pPr>
        <w:pStyle w:val="ListParagraph"/>
      </w:pPr>
      <w:r>
        <w:t>7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dan </w:t>
      </w:r>
      <w:proofErr w:type="spellStart"/>
      <w:r>
        <w:t>lampirannya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BPJS. </w:t>
      </w:r>
    </w:p>
    <w:p w14:paraId="540E5CED" w14:textId="30759EC7" w:rsidR="007E4080" w:rsidRDefault="007E4080" w:rsidP="007E4080">
      <w:pPr>
        <w:pStyle w:val="ListParagraph"/>
      </w:pPr>
      <w:r>
        <w:t>8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dan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</w:t>
      </w:r>
    </w:p>
    <w:p w14:paraId="692CD20D" w14:textId="106D52CE" w:rsidR="007E4080" w:rsidRDefault="007E4080" w:rsidP="007E4080">
      <w:pPr>
        <w:pStyle w:val="ListParagraph"/>
        <w:ind w:left="993" w:hanging="273"/>
      </w:pPr>
      <w:r>
        <w:t>9</w:t>
      </w:r>
      <w:r>
        <w:t xml:space="preserve">. Jika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/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/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</w:p>
    <w:p w14:paraId="002708E3" w14:textId="1DD037ED" w:rsidR="007E4080" w:rsidRDefault="007E4080" w:rsidP="007E4080">
      <w:pPr>
        <w:pStyle w:val="ListParagraph"/>
        <w:ind w:left="993" w:hanging="273"/>
      </w:pPr>
      <w:r>
        <w:t>10</w:t>
      </w:r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BPJS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514B38F3" w14:textId="50D54152" w:rsidR="007E4080" w:rsidRDefault="007E4080" w:rsidP="007E4080">
      <w:pPr>
        <w:pStyle w:val="ListParagraph"/>
        <w:ind w:left="1134" w:hanging="414"/>
      </w:pPr>
      <w:r>
        <w:t>1</w:t>
      </w:r>
      <w:r>
        <w:t>1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dan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peratma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. </w:t>
      </w:r>
    </w:p>
    <w:p w14:paraId="702B3FEE" w14:textId="159DD565" w:rsidR="007E4080" w:rsidRDefault="007E4080" w:rsidP="007E4080">
      <w:pPr>
        <w:pStyle w:val="ListParagraph"/>
      </w:pPr>
      <w:r>
        <w:t>1</w:t>
      </w:r>
      <w:r>
        <w:t>2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. </w:t>
      </w:r>
    </w:p>
    <w:p w14:paraId="344592FD" w14:textId="0400F1AE" w:rsidR="007E4080" w:rsidRDefault="007E4080" w:rsidP="007E4080">
      <w:pPr>
        <w:pStyle w:val="ListParagraph"/>
      </w:pPr>
      <w:r>
        <w:t>1</w:t>
      </w:r>
      <w:r>
        <w:t>3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5C1E231A" w14:textId="5EE0FD65" w:rsidR="007E4080" w:rsidRDefault="007E4080" w:rsidP="007E4080">
      <w:pPr>
        <w:pStyle w:val="ListParagraph"/>
      </w:pPr>
      <w:r>
        <w:t>1</w:t>
      </w:r>
      <w:r>
        <w:t>4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mencetak</w:t>
      </w:r>
      <w:proofErr w:type="spellEnd"/>
      <w:r>
        <w:t xml:space="preserve"> form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BPJS </w:t>
      </w:r>
    </w:p>
    <w:p w14:paraId="1C9A651C" w14:textId="77ECC688" w:rsidR="007E4080" w:rsidRDefault="007E4080" w:rsidP="007E4080">
      <w:pPr>
        <w:pStyle w:val="ListParagraph"/>
      </w:pPr>
      <w:r>
        <w:t>1</w:t>
      </w:r>
      <w:r>
        <w:t>5</w:t>
      </w:r>
      <w:r>
        <w:t xml:space="preserve">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memeberikan</w:t>
      </w:r>
      <w:proofErr w:type="spellEnd"/>
      <w:r>
        <w:t xml:space="preserve"> form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BPJS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14:paraId="3F78AB52" w14:textId="1BEDE35A" w:rsidR="007E4080" w:rsidRDefault="007E4080" w:rsidP="007E4080">
      <w:pPr>
        <w:pStyle w:val="ListParagraph"/>
      </w:pPr>
      <w:r>
        <w:t>1</w:t>
      </w:r>
      <w:r>
        <w:t>6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</w:p>
    <w:p w14:paraId="30282425" w14:textId="44AD16C8" w:rsidR="007E4080" w:rsidRDefault="007E4080" w:rsidP="007E4080">
      <w:pPr>
        <w:pStyle w:val="ListParagraph"/>
      </w:pPr>
      <w:r>
        <w:t>1</w:t>
      </w:r>
      <w:r>
        <w:t>7</w:t>
      </w:r>
      <w:r>
        <w:t xml:space="preserve">. </w:t>
      </w:r>
      <w:proofErr w:type="spellStart"/>
      <w:r>
        <w:t>Petugas</w:t>
      </w:r>
      <w:proofErr w:type="spellEnd"/>
      <w:r>
        <w:t xml:space="preserve"> bank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14:paraId="75FFBD50" w14:textId="74FE3E4C" w:rsidR="007E4080" w:rsidRDefault="007E4080" w:rsidP="007E4080">
      <w:pPr>
        <w:pStyle w:val="ListParagraph"/>
      </w:pPr>
      <w:r>
        <w:t>1</w:t>
      </w:r>
      <w:r>
        <w:t>8</w:t>
      </w:r>
      <w:r>
        <w:t xml:space="preserve">. </w:t>
      </w:r>
      <w:proofErr w:type="spellStart"/>
      <w:r>
        <w:t>Petugas</w:t>
      </w:r>
      <w:proofErr w:type="spellEnd"/>
      <w:r>
        <w:t xml:space="preserve"> bank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1FB71455" w14:textId="5FD46846" w:rsidR="007E4080" w:rsidRDefault="007E4080" w:rsidP="007E4080">
      <w:pPr>
        <w:pStyle w:val="ListParagraph"/>
      </w:pPr>
      <w:r>
        <w:t>1</w:t>
      </w:r>
      <w:r>
        <w:t>9</w:t>
      </w:r>
      <w:r>
        <w:t xml:space="preserve">. </w:t>
      </w:r>
      <w:proofErr w:type="spellStart"/>
      <w:r>
        <w:t>Petugas</w:t>
      </w:r>
      <w:proofErr w:type="spellEnd"/>
      <w:r>
        <w:t xml:space="preserve"> bank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pada form </w:t>
      </w:r>
      <w:proofErr w:type="spellStart"/>
      <w:r>
        <w:t>iuran</w:t>
      </w:r>
      <w:proofErr w:type="spellEnd"/>
      <w:r>
        <w:t xml:space="preserve"> BPJS.</w:t>
      </w:r>
    </w:p>
    <w:p w14:paraId="2568E53D" w14:textId="690B2596" w:rsidR="007E4080" w:rsidRDefault="007E4080" w:rsidP="007E4080">
      <w:pPr>
        <w:pStyle w:val="ListParagraph"/>
      </w:pPr>
      <w:r>
        <w:t>20</w:t>
      </w:r>
      <w:r>
        <w:t xml:space="preserve">. </w:t>
      </w:r>
      <w:proofErr w:type="spellStart"/>
      <w:r>
        <w:t>Petugas</w:t>
      </w:r>
      <w:proofErr w:type="spellEnd"/>
      <w:r>
        <w:t xml:space="preserve"> bank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14:paraId="5F451A87" w14:textId="2EDDEF1C" w:rsidR="007E4080" w:rsidRDefault="007E4080" w:rsidP="007E4080">
      <w:pPr>
        <w:pStyle w:val="ListParagraph"/>
      </w:pPr>
      <w:r>
        <w:t>2</w:t>
      </w:r>
      <w:r>
        <w:t>1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BPJS. </w:t>
      </w:r>
    </w:p>
    <w:p w14:paraId="17703456" w14:textId="6AE333FD" w:rsidR="007E4080" w:rsidRDefault="007E4080" w:rsidP="007E4080">
      <w:pPr>
        <w:pStyle w:val="ListParagraph"/>
      </w:pPr>
      <w:r>
        <w:t>2</w:t>
      </w:r>
      <w:r>
        <w:t>2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BPJS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A0F2CB0" w14:textId="2485A6AC" w:rsidR="007E4080" w:rsidRDefault="007E4080" w:rsidP="007E4080">
      <w:pPr>
        <w:pStyle w:val="ListParagraph"/>
      </w:pPr>
      <w:r>
        <w:t>2</w:t>
      </w:r>
      <w:r>
        <w:t>3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BPJS. </w:t>
      </w:r>
    </w:p>
    <w:p w14:paraId="7743309A" w14:textId="63763951" w:rsidR="007E4080" w:rsidRDefault="007E4080" w:rsidP="007E4080">
      <w:pPr>
        <w:pStyle w:val="ListParagraph"/>
      </w:pPr>
      <w:r>
        <w:t>2</w:t>
      </w:r>
      <w:r>
        <w:t>4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. </w:t>
      </w:r>
    </w:p>
    <w:p w14:paraId="5E5C8E50" w14:textId="0FBCDB14" w:rsidR="007E4080" w:rsidRDefault="007E4080" w:rsidP="007E4080">
      <w:pPr>
        <w:pStyle w:val="ListParagraph"/>
      </w:pPr>
      <w:r>
        <w:t>2</w:t>
      </w:r>
      <w:r>
        <w:t>5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BPJS. </w:t>
      </w:r>
    </w:p>
    <w:p w14:paraId="00EAC68D" w14:textId="75566421" w:rsidR="007E4080" w:rsidRDefault="007E4080" w:rsidP="007E4080">
      <w:pPr>
        <w:pStyle w:val="ListParagraph"/>
      </w:pPr>
      <w:r>
        <w:t>2</w:t>
      </w:r>
      <w:r>
        <w:t>6</w:t>
      </w:r>
      <w:r>
        <w:t xml:space="preserve">. </w:t>
      </w:r>
      <w:proofErr w:type="spellStart"/>
      <w:r>
        <w:t>Pemohonmenandatangani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BPJS. </w:t>
      </w:r>
    </w:p>
    <w:p w14:paraId="41450C05" w14:textId="1C001C13" w:rsidR="007E4080" w:rsidRDefault="007E4080" w:rsidP="007E4080">
      <w:pPr>
        <w:pStyle w:val="ListParagraph"/>
      </w:pPr>
      <w:r>
        <w:t>2</w:t>
      </w:r>
      <w:r>
        <w:t>7</w:t>
      </w:r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karu</w:t>
      </w:r>
      <w:proofErr w:type="spellEnd"/>
      <w:r>
        <w:t xml:space="preserve"> BPJS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BPJS. </w:t>
      </w:r>
    </w:p>
    <w:p w14:paraId="7A76E341" w14:textId="1FA93E47" w:rsidR="007E4080" w:rsidRDefault="007E4080" w:rsidP="007E4080">
      <w:pPr>
        <w:pStyle w:val="ListParagraph"/>
      </w:pPr>
      <w:r>
        <w:t>2</w:t>
      </w:r>
      <w:r>
        <w:t>8</w:t>
      </w:r>
      <w:r>
        <w:t xml:space="preserve">.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mengarsipkan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laci</w:t>
      </w:r>
      <w:proofErr w:type="spellEnd"/>
      <w:r>
        <w:t xml:space="preserve"> </w:t>
      </w:r>
      <w:proofErr w:type="spellStart"/>
      <w:r>
        <w:t>arsip</w:t>
      </w:r>
      <w:proofErr w:type="spellEnd"/>
      <w:r>
        <w:t>.</w:t>
      </w:r>
    </w:p>
    <w:p w14:paraId="3AC6F5D9" w14:textId="7DD24751" w:rsidR="007E4080" w:rsidRDefault="007E4080" w:rsidP="007E4080">
      <w:pPr>
        <w:pStyle w:val="ListParagraph"/>
      </w:pPr>
    </w:p>
    <w:p w14:paraId="0706E531" w14:textId="4DBE9CE8" w:rsidR="007E4080" w:rsidRDefault="007E4080" w:rsidP="007E408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>:</w:t>
      </w:r>
    </w:p>
    <w:p w14:paraId="249661F3" w14:textId="533FAA69" w:rsidR="007E4080" w:rsidRPr="007E4080" w:rsidRDefault="007E4080" w:rsidP="007E408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actor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Pemohon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BPJS, RT/RW </w:t>
      </w:r>
      <w:proofErr w:type="spellStart"/>
      <w:r>
        <w:rPr>
          <w:sz w:val="24"/>
          <w:szCs w:val="24"/>
        </w:rPr>
        <w:t>setempat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Bank.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dibuatlah</w:t>
      </w:r>
      <w:proofErr w:type="spellEnd"/>
      <w:r>
        <w:rPr>
          <w:sz w:val="24"/>
          <w:szCs w:val="24"/>
        </w:rPr>
        <w:t xml:space="preserve"> BPMN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sectPr w:rsidR="007E4080" w:rsidRPr="007E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99A"/>
    <w:multiLevelType w:val="hybridMultilevel"/>
    <w:tmpl w:val="61683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0"/>
    <w:rsid w:val="0016418C"/>
    <w:rsid w:val="007E4080"/>
    <w:rsid w:val="00A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574"/>
  <w15:chartTrackingRefBased/>
  <w15:docId w15:val="{4568262B-FC1D-4665-83E5-EB41F088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Putra</dc:creator>
  <cp:keywords/>
  <dc:description/>
  <cp:lastModifiedBy>Fransiskus Putra</cp:lastModifiedBy>
  <cp:revision>1</cp:revision>
  <cp:lastPrinted>2023-03-31T06:22:00Z</cp:lastPrinted>
  <dcterms:created xsi:type="dcterms:W3CDTF">2023-03-31T06:13:00Z</dcterms:created>
  <dcterms:modified xsi:type="dcterms:W3CDTF">2023-03-31T06:27:00Z</dcterms:modified>
</cp:coreProperties>
</file>