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5DF1" w14:textId="367827AE" w:rsidR="003F3FF1" w:rsidRPr="00C20E92" w:rsidRDefault="003F3FF1" w:rsidP="00B07F7A">
      <w:pPr>
        <w:spacing w:line="360" w:lineRule="auto"/>
        <w:jc w:val="both"/>
        <w:rPr>
          <w:rFonts w:ascii="Times New Roman" w:hAnsi="Times New Roman" w:cs="Times New Roman"/>
        </w:rPr>
      </w:pPr>
      <w:r w:rsidRPr="00C20E92">
        <w:rPr>
          <w:rFonts w:ascii="Times New Roman" w:hAnsi="Times New Roman" w:cs="Times New Roman"/>
        </w:rPr>
        <w:t>Nama: Putri Ariyanti</w:t>
      </w:r>
    </w:p>
    <w:p w14:paraId="4D5DCC1E" w14:textId="5095C238" w:rsidR="003F3FF1" w:rsidRPr="00C20E92" w:rsidRDefault="003F3FF1" w:rsidP="00B07F7A">
      <w:pPr>
        <w:spacing w:line="360" w:lineRule="auto"/>
        <w:jc w:val="both"/>
        <w:rPr>
          <w:rFonts w:ascii="Times New Roman" w:hAnsi="Times New Roman" w:cs="Times New Roman"/>
        </w:rPr>
      </w:pPr>
      <w:r w:rsidRPr="00C20E92">
        <w:rPr>
          <w:rFonts w:ascii="Times New Roman" w:hAnsi="Times New Roman" w:cs="Times New Roman"/>
        </w:rPr>
        <w:t>NIM: 2225250065</w:t>
      </w:r>
    </w:p>
    <w:p w14:paraId="4839CA32" w14:textId="68E01DEB" w:rsidR="003F3FF1" w:rsidRPr="00C20E92" w:rsidRDefault="003F3FF1" w:rsidP="00B07F7A">
      <w:pPr>
        <w:spacing w:line="360" w:lineRule="auto"/>
        <w:jc w:val="both"/>
        <w:rPr>
          <w:rFonts w:ascii="Times New Roman" w:hAnsi="Times New Roman" w:cs="Times New Roman"/>
        </w:rPr>
      </w:pPr>
      <w:r w:rsidRPr="00C20E92">
        <w:rPr>
          <w:rFonts w:ascii="Times New Roman" w:hAnsi="Times New Roman" w:cs="Times New Roman"/>
        </w:rPr>
        <w:t>Kelas: 3A</w:t>
      </w:r>
    </w:p>
    <w:p w14:paraId="2F18020C" w14:textId="1D9D0358" w:rsidR="00446989" w:rsidRPr="00446989" w:rsidRDefault="00446989" w:rsidP="00B07F7A">
      <w:pPr>
        <w:spacing w:line="360" w:lineRule="auto"/>
        <w:jc w:val="both"/>
        <w:rPr>
          <w:rFonts w:ascii="Times New Roman" w:hAnsi="Times New Roman" w:cs="Times New Roman"/>
          <w:b/>
          <w:bCs/>
        </w:rPr>
      </w:pPr>
      <w:r w:rsidRPr="00446989">
        <w:rPr>
          <w:rFonts w:ascii="Times New Roman" w:hAnsi="Times New Roman" w:cs="Times New Roman"/>
          <w:b/>
          <w:bCs/>
        </w:rPr>
        <w:t xml:space="preserve">KUIS INFORMATIF </w:t>
      </w:r>
    </w:p>
    <w:p w14:paraId="5357F124" w14:textId="455E47DE"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Apa tipe hasil ekspresi 7 &gt;= 5?</w:t>
      </w:r>
    </w:p>
    <w:p w14:paraId="6FCACFE3" w14:textId="6A5F7B57" w:rsidR="00D92963" w:rsidRPr="00C20E92" w:rsidRDefault="00D92963"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 xml:space="preserve">Jawaban: </w:t>
      </w:r>
    </w:p>
    <w:p w14:paraId="648413AA" w14:textId="53AF7C04"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 xml:space="preserve">Tipe hasilnya adalah </w:t>
      </w:r>
      <w:proofErr w:type="spellStart"/>
      <w:r w:rsidRPr="00C20E92">
        <w:rPr>
          <w:rFonts w:ascii="Times New Roman" w:hAnsi="Times New Roman" w:cs="Times New Roman"/>
        </w:rPr>
        <w:t>boolean</w:t>
      </w:r>
      <w:proofErr w:type="spellEnd"/>
      <w:r w:rsidRPr="00C20E92">
        <w:rPr>
          <w:rFonts w:ascii="Times New Roman" w:hAnsi="Times New Roman" w:cs="Times New Roman"/>
        </w:rPr>
        <w:t>, dengan nilai benar karena angka 7 memang lebih besar dari 5.</w:t>
      </w:r>
    </w:p>
    <w:p w14:paraId="54588330" w14:textId="29F49BD0" w:rsidR="00C20E92"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Operator apa yang digunakan untuk menguji kesamaan dua nilai?</w:t>
      </w:r>
    </w:p>
    <w:p w14:paraId="2A4FDEE6" w14:textId="1D2C8A69" w:rsidR="00C20E92"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7F4B5D4E" w14:textId="311EFBCC" w:rsidR="00D9395E" w:rsidRPr="00D9395E"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Operator yang digunakan adalah tanda sama dengan dua kali untuk membandingkan apakah dua nilai bernilai sama.</w:t>
      </w:r>
    </w:p>
    <w:p w14:paraId="05A57C85" w14:textId="0BF2D31B"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Apa perbedaan utama = dan ==?</w:t>
      </w:r>
    </w:p>
    <w:p w14:paraId="38A69EA8" w14:textId="250D0ADE" w:rsidR="00D92963"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7CE75258" w14:textId="4A67B4C2"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Tanda sama dengan tunggal digunakan untuk mengisi atau menyimpan nilai ke dalam sebuah wadah atau variabel. Sedangkan tanda sama dengan ganda digunakan untuk membandingkan apakah dua nilai bernilai sama atau tidak.</w:t>
      </w:r>
    </w:p>
    <w:p w14:paraId="514EEFAE" w14:textId="3BB0ADC7"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Jika aturan berbunyi minimal 75, apakah operator &gt; 75 sudah tepat? Jelaskan.</w:t>
      </w:r>
    </w:p>
    <w:p w14:paraId="5C4DCDD6" w14:textId="5275365D" w:rsidR="00D92963"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021C0E74" w14:textId="75A3BCE2" w:rsidR="00C20E92"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Belum tepat. Aturan minimal 75 artinya angka 75 itu sendiri sudah harus masuk kategori lulus. Jika memakai tanda lebih besar saja, angka 75 justru tidak akan masuk karena tidak lebih besar dari 75. Seharusnya menggunakan tanda lebih besar atau sama dengan 75.</w:t>
      </w:r>
    </w:p>
    <w:p w14:paraId="274CC92A" w14:textId="18282867"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 xml:space="preserve">Kapan blok </w:t>
      </w:r>
      <w:proofErr w:type="spellStart"/>
      <w:r w:rsidRPr="00C20E92">
        <w:rPr>
          <w:rFonts w:ascii="Times New Roman" w:hAnsi="Times New Roman" w:cs="Times New Roman"/>
        </w:rPr>
        <w:t>else</w:t>
      </w:r>
      <w:proofErr w:type="spellEnd"/>
      <w:r w:rsidRPr="00C20E92">
        <w:rPr>
          <w:rFonts w:ascii="Times New Roman" w:hAnsi="Times New Roman" w:cs="Times New Roman"/>
        </w:rPr>
        <w:t xml:space="preserve"> dijalankan?</w:t>
      </w:r>
    </w:p>
    <w:p w14:paraId="47CE2035" w14:textId="734B172C" w:rsidR="00D92963"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02955C07" w14:textId="6C0E8730" w:rsidR="00845DD6" w:rsidRPr="00845DD6"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 xml:space="preserve">Blok </w:t>
      </w:r>
      <w:proofErr w:type="spellStart"/>
      <w:r w:rsidRPr="00C20E92">
        <w:rPr>
          <w:rFonts w:ascii="Times New Roman" w:hAnsi="Times New Roman" w:cs="Times New Roman"/>
        </w:rPr>
        <w:t>else</w:t>
      </w:r>
      <w:proofErr w:type="spellEnd"/>
      <w:r w:rsidRPr="00C20E92">
        <w:rPr>
          <w:rFonts w:ascii="Times New Roman" w:hAnsi="Times New Roman" w:cs="Times New Roman"/>
        </w:rPr>
        <w:t xml:space="preserve"> akan dijalankan ketika semua syarat atau kondisi sebelumnya bernilai salah.</w:t>
      </w:r>
    </w:p>
    <w:p w14:paraId="63C9DDB9" w14:textId="65D6FCA4"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Berapa sisa 14 % 2 dan keputusan apa yang dapat dibuat dari hasil itu?</w:t>
      </w:r>
    </w:p>
    <w:p w14:paraId="37C9AEE6" w14:textId="4BAF1C4F" w:rsidR="00C20E92"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465C0677" w14:textId="27DA715A"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Sisa baginya adalah 0 karena angka 14 habis dibagi 2. Keputusan yang bisa diambil adalah angka 14 merupakan bilangan genap.</w:t>
      </w:r>
    </w:p>
    <w:p w14:paraId="5370EE3A" w14:textId="515A417E"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Untuk syarat nilai minimal 60 dan hadir minimal 80, operator logika apa yang digunakan?</w:t>
      </w:r>
    </w:p>
    <w:p w14:paraId="2E700F99" w14:textId="41D4D8AF" w:rsidR="00D92963"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lastRenderedPageBreak/>
        <w:t>Jawaban:</w:t>
      </w:r>
    </w:p>
    <w:p w14:paraId="25315B63" w14:textId="6C1C576E"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Operator logika yang digunakan adalah “dan”, karena kedua syarat tersebut harus terpenuhi semuanya secara bersamaan.</w:t>
      </w:r>
    </w:p>
    <w:p w14:paraId="16E7B03F" w14:textId="2BDC808E" w:rsidR="00D92963" w:rsidRPr="00C20E92"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 xml:space="preserve">Mengapa </w:t>
      </w:r>
      <w:proofErr w:type="spellStart"/>
      <w:r w:rsidRPr="00C20E92">
        <w:rPr>
          <w:rFonts w:ascii="Times New Roman" w:hAnsi="Times New Roman" w:cs="Times New Roman"/>
        </w:rPr>
        <w:t>nested</w:t>
      </w:r>
      <w:proofErr w:type="spellEnd"/>
      <w:r w:rsidRPr="00C20E92">
        <w:rPr>
          <w:rFonts w:ascii="Times New Roman" w:hAnsi="Times New Roman" w:cs="Times New Roman"/>
        </w:rPr>
        <w:t xml:space="preserve"> </w:t>
      </w:r>
      <w:proofErr w:type="spellStart"/>
      <w:r w:rsidRPr="00C20E92">
        <w:rPr>
          <w:rFonts w:ascii="Times New Roman" w:hAnsi="Times New Roman" w:cs="Times New Roman"/>
        </w:rPr>
        <w:t>if</w:t>
      </w:r>
      <w:proofErr w:type="spellEnd"/>
      <w:r w:rsidRPr="00C20E92">
        <w:rPr>
          <w:rFonts w:ascii="Times New Roman" w:hAnsi="Times New Roman" w:cs="Times New Roman"/>
        </w:rPr>
        <w:t xml:space="preserve"> sesuai ketika pertanyaan kedua hanya relevan setelah syarat pertama terpenuhi?</w:t>
      </w:r>
    </w:p>
    <w:p w14:paraId="3D3E3B7E" w14:textId="7362CFE5" w:rsidR="00C20E92" w:rsidRPr="00C20E92" w:rsidRDefault="00C20E92" w:rsidP="00B07F7A">
      <w:pPr>
        <w:pStyle w:val="DaftarParagraf"/>
        <w:spacing w:line="360" w:lineRule="auto"/>
        <w:jc w:val="both"/>
        <w:rPr>
          <w:rFonts w:ascii="Times New Roman" w:hAnsi="Times New Roman" w:cs="Times New Roman"/>
        </w:rPr>
      </w:pPr>
      <w:r w:rsidRPr="00C20E92">
        <w:rPr>
          <w:rFonts w:ascii="Times New Roman" w:hAnsi="Times New Roman" w:cs="Times New Roman"/>
        </w:rPr>
        <w:t>Jawaban:</w:t>
      </w:r>
    </w:p>
    <w:p w14:paraId="16736D26" w14:textId="210A4B0B"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 xml:space="preserve">Karena jika syarat pertama saja tidak terpenuhi, maka pengecekan syarat kedua menjadi tidak diperlukan lagi. Dengan menggunakan </w:t>
      </w:r>
      <w:proofErr w:type="spellStart"/>
      <w:r w:rsidRPr="00C20E92">
        <w:rPr>
          <w:rFonts w:ascii="Times New Roman" w:hAnsi="Times New Roman" w:cs="Times New Roman"/>
        </w:rPr>
        <w:t>if</w:t>
      </w:r>
      <w:proofErr w:type="spellEnd"/>
      <w:r w:rsidRPr="00C20E92">
        <w:rPr>
          <w:rFonts w:ascii="Times New Roman" w:hAnsi="Times New Roman" w:cs="Times New Roman"/>
        </w:rPr>
        <w:t xml:space="preserve"> bersarang, program hanya akan memeriksa syarat kedua jika syarat pertama sudah benar-benar terpenuhi.</w:t>
      </w:r>
    </w:p>
    <w:p w14:paraId="06B5DDF8" w14:textId="77777777" w:rsidR="00845DD6"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 xml:space="preserve">Sebutkan tiga </w:t>
      </w:r>
      <w:proofErr w:type="spellStart"/>
      <w:r w:rsidRPr="00C20E92">
        <w:rPr>
          <w:rFonts w:ascii="Times New Roman" w:hAnsi="Times New Roman" w:cs="Times New Roman"/>
        </w:rPr>
        <w:t>input</w:t>
      </w:r>
      <w:proofErr w:type="spellEnd"/>
      <w:r w:rsidRPr="00C20E92">
        <w:rPr>
          <w:rFonts w:ascii="Times New Roman" w:hAnsi="Times New Roman" w:cs="Times New Roman"/>
        </w:rPr>
        <w:t xml:space="preserve"> untuk menguji batas kelulusan 60.</w:t>
      </w:r>
    </w:p>
    <w:p w14:paraId="55AD2F89" w14:textId="30A00A3F" w:rsidR="00D92963" w:rsidRPr="00845DD6" w:rsidRDefault="00C20E92" w:rsidP="00845DD6">
      <w:pPr>
        <w:pStyle w:val="DaftarParagraf"/>
        <w:spacing w:line="360" w:lineRule="auto"/>
        <w:jc w:val="both"/>
        <w:rPr>
          <w:rFonts w:ascii="Times New Roman" w:hAnsi="Times New Roman" w:cs="Times New Roman"/>
        </w:rPr>
      </w:pPr>
      <w:r w:rsidRPr="00845DD6">
        <w:rPr>
          <w:rFonts w:ascii="Times New Roman" w:hAnsi="Times New Roman" w:cs="Times New Roman"/>
        </w:rPr>
        <w:t>Jawaban:</w:t>
      </w:r>
    </w:p>
    <w:p w14:paraId="1E7F3D84" w14:textId="650AC6CB"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Tiga nilai untuk pengujian batas adalah angka di bawah batas (misalnya 59 untuk menguji jika gagal), angka tepat di batas (60 untuk menguji batas minimal), dan angka di atas batas (misalnya 61 atau 75 untuk menguji jika berhasil).</w:t>
      </w:r>
    </w:p>
    <w:p w14:paraId="26BD7DE9" w14:textId="77777777" w:rsidR="00D9395E" w:rsidRDefault="00D92963" w:rsidP="00B07F7A">
      <w:pPr>
        <w:pStyle w:val="DaftarParagraf"/>
        <w:numPr>
          <w:ilvl w:val="0"/>
          <w:numId w:val="1"/>
        </w:numPr>
        <w:spacing w:line="360" w:lineRule="auto"/>
        <w:jc w:val="both"/>
        <w:rPr>
          <w:rFonts w:ascii="Times New Roman" w:hAnsi="Times New Roman" w:cs="Times New Roman"/>
        </w:rPr>
      </w:pPr>
      <w:r w:rsidRPr="00C20E92">
        <w:rPr>
          <w:rFonts w:ascii="Times New Roman" w:hAnsi="Times New Roman" w:cs="Times New Roman"/>
        </w:rPr>
        <w:t xml:space="preserve">Perintah apa yang mengirim </w:t>
      </w:r>
      <w:proofErr w:type="spellStart"/>
      <w:r w:rsidRPr="00C20E92">
        <w:rPr>
          <w:rFonts w:ascii="Times New Roman" w:hAnsi="Times New Roman" w:cs="Times New Roman"/>
        </w:rPr>
        <w:t>commit</w:t>
      </w:r>
      <w:proofErr w:type="spellEnd"/>
      <w:r w:rsidRPr="00C20E92">
        <w:rPr>
          <w:rFonts w:ascii="Times New Roman" w:hAnsi="Times New Roman" w:cs="Times New Roman"/>
        </w:rPr>
        <w:t xml:space="preserve"> lokal ke </w:t>
      </w:r>
      <w:proofErr w:type="spellStart"/>
      <w:r w:rsidRPr="00C20E92">
        <w:rPr>
          <w:rFonts w:ascii="Times New Roman" w:hAnsi="Times New Roman" w:cs="Times New Roman"/>
        </w:rPr>
        <w:t>remote</w:t>
      </w:r>
      <w:proofErr w:type="spellEnd"/>
      <w:r w:rsidRPr="00C20E92">
        <w:rPr>
          <w:rFonts w:ascii="Times New Roman" w:hAnsi="Times New Roman" w:cs="Times New Roman"/>
        </w:rPr>
        <w:t xml:space="preserve"> setelah </w:t>
      </w:r>
      <w:proofErr w:type="spellStart"/>
      <w:r w:rsidRPr="00C20E92">
        <w:rPr>
          <w:rFonts w:ascii="Times New Roman" w:hAnsi="Times New Roman" w:cs="Times New Roman"/>
        </w:rPr>
        <w:t>push</w:t>
      </w:r>
      <w:proofErr w:type="spellEnd"/>
      <w:r w:rsidRPr="00C20E92">
        <w:rPr>
          <w:rFonts w:ascii="Times New Roman" w:hAnsi="Times New Roman" w:cs="Times New Roman"/>
        </w:rPr>
        <w:t xml:space="preserve"> pertama berhasil?</w:t>
      </w:r>
      <w:r w:rsidR="00D9395E">
        <w:rPr>
          <w:rFonts w:ascii="Times New Roman" w:hAnsi="Times New Roman" w:cs="Times New Roman"/>
        </w:rPr>
        <w:t xml:space="preserve"> </w:t>
      </w:r>
    </w:p>
    <w:p w14:paraId="2F384952" w14:textId="4E940B2A" w:rsidR="00D92963" w:rsidRPr="00D9395E" w:rsidRDefault="00D9395E" w:rsidP="00D9395E">
      <w:pPr>
        <w:pStyle w:val="DaftarParagraf"/>
        <w:spacing w:line="360" w:lineRule="auto"/>
        <w:jc w:val="both"/>
        <w:rPr>
          <w:rFonts w:ascii="Times New Roman" w:hAnsi="Times New Roman" w:cs="Times New Roman"/>
        </w:rPr>
      </w:pPr>
      <w:r>
        <w:rPr>
          <w:rFonts w:ascii="Times New Roman" w:hAnsi="Times New Roman" w:cs="Times New Roman"/>
        </w:rPr>
        <w:t>J</w:t>
      </w:r>
      <w:r w:rsidR="00C20E92" w:rsidRPr="00D9395E">
        <w:rPr>
          <w:rFonts w:ascii="Times New Roman" w:hAnsi="Times New Roman" w:cs="Times New Roman"/>
        </w:rPr>
        <w:t>awaban:</w:t>
      </w:r>
    </w:p>
    <w:p w14:paraId="1D61A0B0" w14:textId="700D8C77" w:rsidR="00D92963" w:rsidRPr="00C20E92" w:rsidRDefault="00D92963" w:rsidP="00B07F7A">
      <w:pPr>
        <w:pStyle w:val="DaftarParagraf"/>
        <w:numPr>
          <w:ilvl w:val="1"/>
          <w:numId w:val="1"/>
        </w:numPr>
        <w:spacing w:line="360" w:lineRule="auto"/>
        <w:jc w:val="both"/>
        <w:rPr>
          <w:rFonts w:ascii="Times New Roman" w:hAnsi="Times New Roman" w:cs="Times New Roman"/>
        </w:rPr>
      </w:pPr>
      <w:r w:rsidRPr="00C20E92">
        <w:rPr>
          <w:rFonts w:ascii="Times New Roman" w:hAnsi="Times New Roman" w:cs="Times New Roman"/>
        </w:rPr>
        <w:t>Cukup menggunakan perintah untuk mengirim pembaruan, karena jalur sambungan utamanya sudah tersimpan sejak pengiriman yang pertama.</w:t>
      </w:r>
    </w:p>
    <w:p w14:paraId="5CF41E10" w14:textId="2B481BF8" w:rsidR="00A31E0A" w:rsidRPr="00C20E92" w:rsidRDefault="00A31E0A" w:rsidP="00B07F7A">
      <w:pPr>
        <w:spacing w:line="360" w:lineRule="auto"/>
        <w:jc w:val="both"/>
        <w:rPr>
          <w:rFonts w:ascii="Times New Roman" w:hAnsi="Times New Roman" w:cs="Times New Roman"/>
        </w:rPr>
      </w:pPr>
    </w:p>
    <w:sectPr w:rsidR="00A31E0A" w:rsidRPr="00C2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E4CB1"/>
    <w:multiLevelType w:val="hybridMultilevel"/>
    <w:tmpl w:val="4C4084B2"/>
    <w:lvl w:ilvl="0" w:tplc="FFFFFFFF">
      <w:start w:val="1"/>
      <w:numFmt w:val="decimal"/>
      <w:lvlText w:val="%1."/>
      <w:lvlJc w:val="left"/>
      <w:pPr>
        <w:ind w:left="720" w:hanging="360"/>
      </w:pPr>
      <w:rPr>
        <w:rFonts w:hint="default"/>
      </w:rPr>
    </w:lvl>
    <w:lvl w:ilvl="1" w:tplc="38EE6C08">
      <w:start w:val="1"/>
      <w:numFmt w:val="bullet"/>
      <w:lvlText w:val=""/>
      <w:lvlJc w:val="left"/>
      <w:pPr>
        <w:ind w:left="1440" w:hanging="360"/>
      </w:pPr>
      <w:rPr>
        <w:rFonts w:ascii="Symbol" w:eastAsiaTheme="minorEastAsia" w:hAnsi="Symbol" w:cstheme="minorBidi"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1639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F1"/>
    <w:rsid w:val="00264111"/>
    <w:rsid w:val="003F3FF1"/>
    <w:rsid w:val="00446989"/>
    <w:rsid w:val="0048007D"/>
    <w:rsid w:val="00845DD6"/>
    <w:rsid w:val="00A31E0A"/>
    <w:rsid w:val="00B07F7A"/>
    <w:rsid w:val="00B270E7"/>
    <w:rsid w:val="00C20E92"/>
    <w:rsid w:val="00D92963"/>
    <w:rsid w:val="00D939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0F5E254"/>
  <w15:chartTrackingRefBased/>
  <w15:docId w15:val="{73A6C077-06BA-4149-A600-879B4A77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F3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F3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F3FF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F3FF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F3FF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F3FF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F3FF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F3FF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F3FF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F3FF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F3FF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F3FF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F3FF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F3FF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F3FF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F3FF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F3FF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F3FF1"/>
    <w:rPr>
      <w:rFonts w:eastAsiaTheme="majorEastAsia" w:cstheme="majorBidi"/>
      <w:color w:val="272727" w:themeColor="text1" w:themeTint="D8"/>
    </w:rPr>
  </w:style>
  <w:style w:type="paragraph" w:styleId="Judul">
    <w:name w:val="Title"/>
    <w:basedOn w:val="Normal"/>
    <w:next w:val="Normal"/>
    <w:link w:val="JudulKAR"/>
    <w:uiPriority w:val="10"/>
    <w:qFormat/>
    <w:rsid w:val="003F3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F3FF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F3FF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F3FF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F3FF1"/>
    <w:pPr>
      <w:spacing w:before="160"/>
      <w:jc w:val="center"/>
    </w:pPr>
    <w:rPr>
      <w:i/>
      <w:iCs/>
      <w:color w:val="404040" w:themeColor="text1" w:themeTint="BF"/>
    </w:rPr>
  </w:style>
  <w:style w:type="character" w:customStyle="1" w:styleId="KutipanKAR">
    <w:name w:val="Kutipan KAR"/>
    <w:basedOn w:val="FontParagrafDefault"/>
    <w:link w:val="Kutipan"/>
    <w:uiPriority w:val="29"/>
    <w:rsid w:val="003F3FF1"/>
    <w:rPr>
      <w:i/>
      <w:iCs/>
      <w:color w:val="404040" w:themeColor="text1" w:themeTint="BF"/>
    </w:rPr>
  </w:style>
  <w:style w:type="paragraph" w:styleId="DaftarParagraf">
    <w:name w:val="List Paragraph"/>
    <w:basedOn w:val="Normal"/>
    <w:uiPriority w:val="34"/>
    <w:qFormat/>
    <w:rsid w:val="003F3FF1"/>
    <w:pPr>
      <w:ind w:left="720"/>
      <w:contextualSpacing/>
    </w:pPr>
  </w:style>
  <w:style w:type="character" w:styleId="PenekananKeras">
    <w:name w:val="Intense Emphasis"/>
    <w:basedOn w:val="FontParagrafDefault"/>
    <w:uiPriority w:val="21"/>
    <w:qFormat/>
    <w:rsid w:val="003F3FF1"/>
    <w:rPr>
      <w:i/>
      <w:iCs/>
      <w:color w:val="0F4761" w:themeColor="accent1" w:themeShade="BF"/>
    </w:rPr>
  </w:style>
  <w:style w:type="paragraph" w:styleId="KutipanyangSering">
    <w:name w:val="Intense Quote"/>
    <w:basedOn w:val="Normal"/>
    <w:next w:val="Normal"/>
    <w:link w:val="KutipanyangSeringKAR"/>
    <w:uiPriority w:val="30"/>
    <w:qFormat/>
    <w:rsid w:val="003F3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F3FF1"/>
    <w:rPr>
      <w:i/>
      <w:iCs/>
      <w:color w:val="0F4761" w:themeColor="accent1" w:themeShade="BF"/>
    </w:rPr>
  </w:style>
  <w:style w:type="character" w:styleId="ReferensiyangSering">
    <w:name w:val="Intense Reference"/>
    <w:basedOn w:val="FontParagrafDefault"/>
    <w:uiPriority w:val="32"/>
    <w:qFormat/>
    <w:rsid w:val="003F3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Ariyanti</dc:creator>
  <cp:keywords/>
  <dc:description/>
  <cp:lastModifiedBy>Putri Ariyanti</cp:lastModifiedBy>
  <cp:revision>2</cp:revision>
  <dcterms:created xsi:type="dcterms:W3CDTF">2026-10-14T17:51:00Z</dcterms:created>
  <dcterms:modified xsi:type="dcterms:W3CDTF">2026-10-14T17:51:00Z</dcterms:modified>
</cp:coreProperties>
</file>