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Kemiskinan</w:t>
      </w:r>
      <w:r>
        <w:t xml:space="preserve"> </w:t>
      </w:r>
      <w:r>
        <w:t xml:space="preserve">terhadap</w:t>
      </w:r>
      <w:r>
        <w:t xml:space="preserve"> </w:t>
      </w:r>
      <w:r>
        <w:t xml:space="preserve">Kriminalitas</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Putri</w:t>
      </w:r>
      <w:r>
        <w:t xml:space="preserve"> </w:t>
      </w:r>
      <w:r>
        <w:t xml:space="preserve">Nabilah</w:t>
      </w:r>
    </w:p>
    <w:p>
      <w:pPr>
        <w:pStyle w:val="Date"/>
      </w:pPr>
      <w:r>
        <w:t xml:space="preserve">2024-01-21</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merupakan negara dengan jumlah penduduk terbesar keempat di dunia, yaitu dengan penduduk sekitar 270 juta jiwa pada tahun 2020. Dengan jumlah penduduk yang sangat banyak tidak dipungkiri bahwa Indonesia menghadapi berbagai permasalahan sosial. Salah satu masalah sosial yang masih menjadi masalah darurat di Indonesia adalah kemiskinan. Angka kemiskinan di Indonesia selalu meningkat setiap tahunnya.</w:t>
      </w:r>
    </w:p>
    <w:p>
      <w:pPr>
        <w:pStyle w:val="BodyText"/>
      </w:pPr>
      <w:r>
        <w:t xml:space="preserve">Banyak sekali dampak negatif yang dapat terjadi jika angka kemiskinan suatu negara tinggi. Kriminalitas adalah salah satu contih dampak yang dapat timbul akibat adanya masalah sosial kemiskinan. Semakin tinggi angka kemiskinan yang ada maka angka kriminalitas juga dapat semakin tinggi.</w:t>
      </w:r>
    </w:p>
    <w:p>
      <w:pPr>
        <w:pStyle w:val="BodyText"/>
      </w:pPr>
      <w:r>
        <w:t xml:space="preserve">Beberapa penelitian telah menunjukkan adanya hubungan antara kemiskinan dan kriminalitas, baik secara positif maupun negatif. Secara positif, kemiskinan dapat meningkatkan kriminalitas karena orang miskin cenderung melakukan tindakan kriminal untuk memenuhi kebutuhan hidupnya. Secara negative, kemiskinan dapat menurunkan kriminalitas karena orang miskin tidak memiliki akses atau sasaran yang menarik bagi pelaku kriminal.</w:t>
      </w:r>
    </w:p>
    <w:p>
      <w:pPr>
        <w:pStyle w:val="BodyText"/>
      </w:pPr>
      <w:r>
        <w:t xml:space="preserve">Hubungan antara kemiskinan dan kriminalitas tidak selalu searah dan sederhana karena dipengaruhi oleh berbagai faktor lain, seperti budaya, agama, hokum, dan lingkungan. Oleh karena itu, penelitian ini bertujuan untuk menguji pengaruh kemiskinan terhadap tingkat kriminalitas di Indonesia.</w:t>
      </w:r>
    </w:p>
    <w:bookmarkEnd w:id="23"/>
    <w:bookmarkStart w:id="24" w:name="ruang-lingkup"/>
    <w:p>
      <w:pPr>
        <w:pStyle w:val="Heading3"/>
      </w:pPr>
      <w:r>
        <w:t xml:space="preserve">1.2 Ruang lingkup</w:t>
      </w:r>
    </w:p>
    <w:p>
      <w:pPr>
        <w:pStyle w:val="FirstParagraph"/>
      </w:pPr>
      <w:r>
        <w:t xml:space="preserve">Penelitian ini menggunakan data kriminalitas, dan kemiskinan dari Badan Pusat Statistik (BPS) tahun 2022 untuk 36 provinsi di Indonesia. Objek yang digunakan terdiri dari dua variabel, yakni variabel x dari data kemiskinan dan variabel y dari data kriminalitas. Penelitian ini menguji pengaruh kemiskinan dan pengangguran terhadap kriminalitas di Indonesia.</w:t>
      </w:r>
    </w:p>
    <w:bookmarkEnd w:id="24"/>
    <w:bookmarkStart w:id="25" w:name="rumusan-masalah"/>
    <w:p>
      <w:pPr>
        <w:pStyle w:val="Heading3"/>
      </w:pPr>
      <w:r>
        <w:t xml:space="preserve">1.3 Rumusan masalah</w:t>
      </w:r>
    </w:p>
    <w:p>
      <w:pPr>
        <w:numPr>
          <w:ilvl w:val="0"/>
          <w:numId w:val="1001"/>
        </w:numPr>
      </w:pPr>
      <w:r>
        <w:t xml:space="preserve">Apakah kemiskinan mempengaruhi kriminalitas di Indonesia ?</w:t>
      </w:r>
    </w:p>
    <w:p>
      <w:pPr>
        <w:numPr>
          <w:ilvl w:val="0"/>
          <w:numId w:val="1001"/>
        </w:numPr>
      </w:pPr>
      <w:r>
        <w:t xml:space="preserve">Bagaimana hubungan kemiskinan dan kriminalitas di Indonesia ?</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menganalisis pengaruh kemiskinan terhadap tingkat kriminalitas di Indonesia, dengan menggunakan data dari Badan Pusat Statistik, dari 36 provinsi di Indonesia. Manfaat dari penelitian ini adalah untuk memberikan informasi dan rekomendasi kepada pemerintah dan masyarakat tentang faktor-faktor yang mempengaruhi kriminalitas.</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(writexl)</w:t>
      </w:r>
    </w:p>
    <w:bookmarkEnd w:id="27"/>
    <w:bookmarkEnd w:id="28"/>
    <w:bookmarkStart w:id="29" w:name="studi-pustaka"/>
    <w:p>
      <w:pPr>
        <w:pStyle w:val="Heading2"/>
      </w:pPr>
      <w:r>
        <w:t xml:space="preserve">2 Studi pustaka</w:t>
      </w:r>
    </w:p>
    <w:p>
      <w:pPr>
        <w:pStyle w:val="FirstParagraph"/>
      </w:pPr>
      <w:r>
        <w:rPr>
          <w:bCs/>
          <w:b/>
        </w:rPr>
        <w:t xml:space="preserve">Kemiskinan</w:t>
      </w:r>
    </w:p>
    <w:p>
      <w:pPr>
        <w:pStyle w:val="BodyText"/>
      </w:pPr>
      <w:r>
        <w:t xml:space="preserve">Kemiskinan adalah sebuah masalah sosial yang erjadi ketika seseorang tidak mampu untuk memenuhi kebutuhan dasarnya seperti makanan, pakaian, tempat tinggal,, kesehatan, dan pendidikan. Kemiskinan terdiri dari dua jenis, yaitu kemiskinan absolut dan kemiskinan relatif. Ketika individu hidup di bawah suatu batas pendapatan yang ditetapkan oleh pemerintah atau lembaga internasional maka dapat disebut kemiskinan absolut. Ketika individu hidup di bawah standar kesejahteraan yang berlaku di masyarakat sekitarnya maka disebut kemiskinan relatif.</w:t>
      </w:r>
    </w:p>
    <w:p>
      <w:pPr>
        <w:pStyle w:val="BodyText"/>
      </w:pPr>
      <w:r>
        <w:t xml:space="preserve">Kemiskinan sendiri pastinya berdampak negatif, baik bagi individu, keluarga, maupun masyarakat. Dampak tersebut antara lain adalah malnutrisi, penyakit, kematian dini, rendahnya kualitas pendidikan dan keterampilan, kurangnya kesempatan dan partisipasi sosial, meningkatnya kriminalitas dan kekerasan, serta kerusakan lingkungan dan sumber daya alam. Dalam mengatasi kemiskinan dibutuhkan upaya yang komprehensif, terpadu, dan berkelanjutan dari berbagai pihak.</w:t>
      </w:r>
    </w:p>
    <w:p>
      <w:pPr>
        <w:pStyle w:val="BodyText"/>
      </w:pPr>
      <w:r>
        <w:rPr>
          <w:bCs/>
          <w:b/>
        </w:rPr>
        <w:t xml:space="preserve">Kriminalitas</w:t>
      </w:r>
    </w:p>
    <w:p>
      <w:pPr>
        <w:pStyle w:val="BodyText"/>
      </w:pPr>
      <w:r>
        <w:t xml:space="preserve">Tindakan melanggar hukun yang berlaku di suatu wilayah disebut kriminalitas. Kerugian dari tindakan kriminalitas dapat dirasakan dari segi ekonomis, psikologis, maupun sosial. Pelaku dari tindakan kriminalitas sendiri disebut kriminal atau penjahat. Kriminal dapat diberikan sanksi hukum yang berupa denda, penjara, hingga yang paling berat hukuman mati.</w:t>
      </w:r>
    </w:p>
    <w:p>
      <w:pPr>
        <w:pStyle w:val="BodyText"/>
      </w:pPr>
      <w:r>
        <w:t xml:space="preserve">Kemiskinan, pengangguran, ketidakadilan, pendidikan yang rendah, lingkungan yang buruk, pengaruh media, ataupun gangguan jiwa menjadi beberapa faktor penyebab seseorang atau kelompok melakukan tindakan kriminalitas. Selain itu, kriminalitas juga dapat disebabkan oleh faktor biologis, psikologis, atau sosiologis.</w:t>
      </w:r>
    </w:p>
    <w:p>
      <w:pPr>
        <w:pStyle w:val="BodyText"/>
      </w:pPr>
      <w:r>
        <w:t xml:space="preserve">Tak dipungkiri dampak dari tindakan kriminalitas sangatlah luas dan merugikan bagi berbagai pihak. Kerugian tersebut dapat berupa ketakutan, kecemasan, trauma, kerugian materi, korban jiwa, kerusakan fasilitas umum, atau gangguan ketertiban dan keamanan. Untuk mencegah terjadinya kriminalitas diperlukan upaya dari berbagai pihak.</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232"/>
        <w:gridCol w:w="2562"/>
        <w:gridCol w:w="1397"/>
        <w:gridCol w:w="1630"/>
        <w:gridCol w:w="1164"/>
        <w:gridCol w:w="931"/>
      </w:tblGrid>
      <w:tr>
        <w:trPr>
          <w:tblHeader w:val="true"/>
        </w:trPr>
        <w:tc>
          <w:tcPr/>
          <w:p>
            <w:pPr>
              <w:pStyle w:val="Compact"/>
            </w:pPr>
          </w:p>
        </w:tc>
        <w:tc>
          <w:tcPr/>
          <w:p>
            <w:pPr>
              <w:pStyle w:val="Compact"/>
              <w:jc w:val="left"/>
            </w:pPr>
            <w:r>
              <w:t xml:space="preserve">Provinsi</w:t>
            </w:r>
          </w:p>
        </w:tc>
        <w:tc>
          <w:tcPr/>
          <w:p>
            <w:pPr>
              <w:pStyle w:val="Compact"/>
              <w:jc w:val="left"/>
            </w:pPr>
            <w:r>
              <w:t xml:space="preserve">kemiskinan</w:t>
            </w:r>
          </w:p>
        </w:tc>
        <w:tc>
          <w:tcPr/>
          <w:p>
            <w:pPr>
              <w:pStyle w:val="Compact"/>
              <w:jc w:val="left"/>
            </w:pPr>
            <w:r>
              <w:t xml:space="preserve">kriminalitas</w:t>
            </w:r>
          </w:p>
        </w:tc>
        <w:tc>
          <w:tcPr/>
          <w:p>
            <w:pPr>
              <w:pStyle w:val="Compact"/>
              <w:jc w:val="left"/>
            </w:pPr>
            <w:r>
              <w:t xml:space="preserve">y</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Aceh</w:t>
            </w:r>
          </w:p>
        </w:tc>
        <w:tc>
          <w:tcPr/>
          <w:p>
            <w:pPr>
              <w:pStyle w:val="Compact"/>
              <w:jc w:val="left"/>
            </w:pPr>
            <w:r>
              <w:t xml:space="preserve">15,43</w:t>
            </w:r>
          </w:p>
        </w:tc>
        <w:tc>
          <w:tcPr/>
          <w:p>
            <w:pPr>
              <w:pStyle w:val="Compact"/>
              <w:jc w:val="left"/>
            </w:pPr>
            <w:r>
              <w:t xml:space="preserve">41</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2</w:t>
            </w:r>
          </w:p>
        </w:tc>
        <w:tc>
          <w:tcPr/>
          <w:p>
            <w:pPr>
              <w:pStyle w:val="Compact"/>
              <w:jc w:val="left"/>
            </w:pPr>
            <w:r>
              <w:t xml:space="preserve">Sumatera Utara</w:t>
            </w:r>
          </w:p>
        </w:tc>
        <w:tc>
          <w:tcPr/>
          <w:p>
            <w:pPr>
              <w:pStyle w:val="Compact"/>
              <w:jc w:val="left"/>
            </w:pPr>
            <w:r>
              <w:t xml:space="preserve">0,08740</w:t>
            </w:r>
          </w:p>
        </w:tc>
        <w:tc>
          <w:tcPr/>
          <w:p>
            <w:pPr>
              <w:pStyle w:val="Compact"/>
              <w:jc w:val="left"/>
            </w:pPr>
            <w:r>
              <w:t xml:space="preserve">71</w:t>
            </w:r>
          </w:p>
        </w:tc>
        <w:tc>
          <w:tcPr/>
          <w:p>
            <w:pPr>
              <w:pStyle w:val="Compact"/>
              <w:jc w:val="left"/>
            </w:pPr>
            <w:r>
              <w:t xml:space="preserve">0,00071</w:t>
            </w:r>
          </w:p>
        </w:tc>
        <w:tc>
          <w:tcPr/>
          <w:p>
            <w:pPr>
              <w:pStyle w:val="Compact"/>
              <w:jc w:val="left"/>
            </w:pPr>
            <w:r>
              <w:t xml:space="preserve">0,000874</w:t>
            </w:r>
          </w:p>
        </w:tc>
      </w:tr>
      <w:tr>
        <w:tc>
          <w:tcPr/>
          <w:p>
            <w:pPr>
              <w:pStyle w:val="Compact"/>
              <w:jc w:val="left"/>
            </w:pPr>
            <w:r>
              <w:t xml:space="preserve">3</w:t>
            </w:r>
          </w:p>
        </w:tc>
        <w:tc>
          <w:tcPr/>
          <w:p>
            <w:pPr>
              <w:pStyle w:val="Compact"/>
              <w:jc w:val="left"/>
            </w:pPr>
            <w:r>
              <w:t xml:space="preserve">Sumatera Barat</w:t>
            </w:r>
          </w:p>
        </w:tc>
        <w:tc>
          <w:tcPr/>
          <w:p>
            <w:pPr>
              <w:pStyle w:val="Compact"/>
              <w:jc w:val="left"/>
            </w:pPr>
            <w:r>
              <w:t xml:space="preserve">7,23000</w:t>
            </w:r>
          </w:p>
        </w:tc>
        <w:tc>
          <w:tcPr/>
          <w:p>
            <w:pPr>
              <w:pStyle w:val="Compact"/>
              <w:jc w:val="left"/>
            </w:pPr>
            <w:r>
              <w:t xml:space="preserve">28</w:t>
            </w:r>
          </w:p>
        </w:tc>
        <w:tc>
          <w:tcPr/>
          <w:p>
            <w:pPr>
              <w:pStyle w:val="Compact"/>
              <w:jc w:val="left"/>
            </w:pPr>
            <w:r>
              <w:t xml:space="preserve">0,00041</w:t>
            </w:r>
          </w:p>
        </w:tc>
        <w:tc>
          <w:tcPr/>
          <w:p>
            <w:pPr>
              <w:pStyle w:val="Compact"/>
              <w:jc w:val="left"/>
            </w:pPr>
            <w:r>
              <w:t xml:space="preserve">0,07230</w:t>
            </w:r>
          </w:p>
        </w:tc>
      </w:tr>
      <w:tr>
        <w:tc>
          <w:tcPr/>
          <w:p>
            <w:pPr>
              <w:pStyle w:val="Compact"/>
              <w:jc w:val="left"/>
            </w:pPr>
            <w:r>
              <w:t xml:space="preserve">4</w:t>
            </w:r>
          </w:p>
        </w:tc>
        <w:tc>
          <w:tcPr/>
          <w:p>
            <w:pPr>
              <w:pStyle w:val="Compact"/>
              <w:jc w:val="left"/>
            </w:pPr>
            <w:r>
              <w:t xml:space="preserve">Riau</w:t>
            </w:r>
          </w:p>
        </w:tc>
        <w:tc>
          <w:tcPr/>
          <w:p>
            <w:pPr>
              <w:pStyle w:val="Compact"/>
              <w:jc w:val="left"/>
            </w:pPr>
            <w:r>
              <w:t xml:space="preserve">6,6500</w:t>
            </w:r>
          </w:p>
        </w:tc>
        <w:tc>
          <w:tcPr/>
          <w:p>
            <w:pPr>
              <w:pStyle w:val="Compact"/>
              <w:jc w:val="left"/>
            </w:pPr>
            <w:r>
              <w:t xml:space="preserve">45</w:t>
            </w:r>
          </w:p>
        </w:tc>
        <w:tc>
          <w:tcPr/>
          <w:p>
            <w:pPr>
              <w:pStyle w:val="Compact"/>
              <w:jc w:val="left"/>
            </w:pPr>
            <w:r>
              <w:t xml:space="preserve">0,00045</w:t>
            </w:r>
          </w:p>
        </w:tc>
        <w:tc>
          <w:tcPr/>
          <w:p>
            <w:pPr>
              <w:pStyle w:val="Compact"/>
              <w:jc w:val="left"/>
            </w:pPr>
            <w:r>
              <w:t xml:space="preserve">0,0665</w:t>
            </w:r>
          </w:p>
        </w:tc>
      </w:tr>
      <w:tr>
        <w:tc>
          <w:tcPr/>
          <w:p>
            <w:pPr>
              <w:pStyle w:val="Compact"/>
              <w:jc w:val="left"/>
            </w:pPr>
            <w:r>
              <w:t xml:space="preserve">5</w:t>
            </w:r>
          </w:p>
        </w:tc>
        <w:tc>
          <w:tcPr/>
          <w:p>
            <w:pPr>
              <w:pStyle w:val="Compact"/>
              <w:jc w:val="left"/>
            </w:pPr>
            <w:r>
              <w:t xml:space="preserve">Jambi</w:t>
            </w:r>
          </w:p>
        </w:tc>
        <w:tc>
          <w:tcPr/>
          <w:p>
            <w:pPr>
              <w:pStyle w:val="Compact"/>
              <w:jc w:val="left"/>
            </w:pPr>
            <w:r>
              <w:t xml:space="preserve">6,28</w:t>
            </w:r>
          </w:p>
        </w:tc>
        <w:tc>
          <w:tcPr/>
          <w:p>
            <w:pPr>
              <w:pStyle w:val="Compact"/>
              <w:jc w:val="left"/>
            </w:pPr>
            <w:r>
              <w:t xml:space="preserve">29</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6</w:t>
            </w:r>
          </w:p>
        </w:tc>
        <w:tc>
          <w:tcPr/>
          <w:p>
            <w:pPr>
              <w:pStyle w:val="Compact"/>
              <w:jc w:val="left"/>
            </w:pPr>
            <w:r>
              <w:t xml:space="preserve">Sumatera Selatan</w:t>
            </w:r>
          </w:p>
        </w:tc>
        <w:tc>
          <w:tcPr/>
          <w:p>
            <w:pPr>
              <w:pStyle w:val="Compact"/>
              <w:jc w:val="left"/>
            </w:pPr>
            <w:r>
              <w:t xml:space="preserve">12,21</w:t>
            </w:r>
          </w:p>
        </w:tc>
        <w:tc>
          <w:tcPr/>
          <w:p>
            <w:pPr>
              <w:pStyle w:val="Compact"/>
              <w:jc w:val="left"/>
            </w:pPr>
            <w:r>
              <w:t xml:space="preserve">57</w:t>
            </w:r>
          </w:p>
        </w:tc>
        <w:tc>
          <w:tcPr/>
          <w:p>
            <w:pPr>
              <w:pStyle w:val="Compact"/>
              <w:jc w:val="left"/>
            </w:pPr>
            <w:r>
              <w:t xml:space="preserve">0,00057</w:t>
            </w:r>
          </w:p>
        </w:tc>
        <w:tc>
          <w:tcPr/>
          <w:p>
            <w:pPr>
              <w:pStyle w:val="Compact"/>
              <w:jc w:val="left"/>
            </w:pPr>
            <w:r>
              <w:t xml:space="preserve">0,122100</w:t>
            </w:r>
          </w:p>
        </w:tc>
      </w:tr>
      <w:tr>
        <w:tc>
          <w:tcPr/>
          <w:p>
            <w:pPr>
              <w:pStyle w:val="Compact"/>
              <w:jc w:val="left"/>
            </w:pPr>
            <w:r>
              <w:t xml:space="preserve">7</w:t>
            </w:r>
          </w:p>
        </w:tc>
        <w:tc>
          <w:tcPr/>
          <w:p>
            <w:pPr>
              <w:pStyle w:val="Compact"/>
              <w:jc w:val="left"/>
            </w:pPr>
            <w:r>
              <w:t xml:space="preserve">Bengkulu</w:t>
            </w:r>
          </w:p>
        </w:tc>
        <w:tc>
          <w:tcPr/>
          <w:p>
            <w:pPr>
              <w:pStyle w:val="Compact"/>
              <w:jc w:val="left"/>
            </w:pPr>
            <w:r>
              <w:t xml:space="preserve">15,3</w:t>
            </w:r>
          </w:p>
        </w:tc>
        <w:tc>
          <w:tcPr/>
          <w:p>
            <w:pPr>
              <w:pStyle w:val="Compact"/>
              <w:jc w:val="left"/>
            </w:pPr>
            <w:r>
              <w:t xml:space="preserve">97</w:t>
            </w:r>
          </w:p>
        </w:tc>
        <w:tc>
          <w:tcPr/>
          <w:p>
            <w:pPr>
              <w:pStyle w:val="Compact"/>
              <w:jc w:val="left"/>
            </w:pPr>
            <w:r>
              <w:t xml:space="preserve">0,00041</w:t>
            </w:r>
          </w:p>
        </w:tc>
        <w:tc>
          <w:tcPr/>
          <w:p>
            <w:pPr>
              <w:pStyle w:val="Compact"/>
              <w:jc w:val="left"/>
            </w:pPr>
            <w:r>
              <w:t xml:space="preserve">0,15300</w:t>
            </w:r>
          </w:p>
        </w:tc>
      </w:tr>
      <w:tr>
        <w:tc>
          <w:tcPr/>
          <w:p>
            <w:pPr>
              <w:pStyle w:val="Compact"/>
              <w:jc w:val="left"/>
            </w:pPr>
            <w:r>
              <w:t xml:space="preserve">8</w:t>
            </w:r>
          </w:p>
        </w:tc>
        <w:tc>
          <w:tcPr/>
          <w:p>
            <w:pPr>
              <w:pStyle w:val="Compact"/>
              <w:jc w:val="left"/>
            </w:pPr>
            <w:r>
              <w:t xml:space="preserve">Lampung</w:t>
            </w:r>
          </w:p>
        </w:tc>
        <w:tc>
          <w:tcPr/>
          <w:p>
            <w:pPr>
              <w:pStyle w:val="Compact"/>
              <w:jc w:val="left"/>
            </w:pPr>
            <w:r>
              <w:t xml:space="preserve">12,65</w:t>
            </w:r>
          </w:p>
        </w:tc>
        <w:tc>
          <w:tcPr/>
          <w:p>
            <w:pPr>
              <w:pStyle w:val="Compact"/>
              <w:jc w:val="left"/>
            </w:pPr>
            <w:r>
              <w:t xml:space="preserve">48</w:t>
            </w:r>
          </w:p>
        </w:tc>
        <w:tc>
          <w:tcPr/>
          <w:p>
            <w:pPr>
              <w:pStyle w:val="Compact"/>
              <w:jc w:val="left"/>
            </w:pPr>
            <w:r>
              <w:t xml:space="preserve">0,00048</w:t>
            </w:r>
          </w:p>
        </w:tc>
        <w:tc>
          <w:tcPr/>
          <w:p>
            <w:pPr>
              <w:pStyle w:val="Compact"/>
              <w:jc w:val="left"/>
            </w:pPr>
            <w:r>
              <w:t xml:space="preserve">0,1265</w:t>
            </w:r>
          </w:p>
        </w:tc>
      </w:tr>
      <w:tr>
        <w:tc>
          <w:tcPr/>
          <w:p>
            <w:pPr>
              <w:pStyle w:val="Compact"/>
              <w:jc w:val="left"/>
            </w:pPr>
            <w:r>
              <w:t xml:space="preserve">9</w:t>
            </w:r>
          </w:p>
        </w:tc>
        <w:tc>
          <w:tcPr/>
          <w:p>
            <w:pPr>
              <w:pStyle w:val="Compact"/>
              <w:jc w:val="left"/>
            </w:pPr>
            <w:r>
              <w:t xml:space="preserve">Kepulauan Bangka B.</w:t>
            </w:r>
          </w:p>
        </w:tc>
        <w:tc>
          <w:tcPr/>
          <w:p>
            <w:pPr>
              <w:pStyle w:val="Compact"/>
              <w:jc w:val="left"/>
            </w:pPr>
            <w:r>
              <w:t xml:space="preserve">5,85</w:t>
            </w:r>
          </w:p>
        </w:tc>
        <w:tc>
          <w:tcPr/>
          <w:p>
            <w:pPr>
              <w:pStyle w:val="Compact"/>
              <w:jc w:val="left"/>
            </w:pPr>
            <w:r>
              <w:t xml:space="preserve">24</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10</w:t>
            </w:r>
          </w:p>
        </w:tc>
        <w:tc>
          <w:tcPr/>
          <w:p>
            <w:pPr>
              <w:pStyle w:val="Compact"/>
              <w:jc w:val="left"/>
            </w:pPr>
            <w:r>
              <w:t xml:space="preserve">Kepulauan Riau</w:t>
            </w:r>
          </w:p>
        </w:tc>
        <w:tc>
          <w:tcPr/>
          <w:p>
            <w:pPr>
              <w:pStyle w:val="Compact"/>
              <w:jc w:val="left"/>
            </w:pPr>
            <w:r>
              <w:t xml:space="preserve">10,69</w:t>
            </w:r>
          </w:p>
        </w:tc>
        <w:tc>
          <w:tcPr/>
          <w:p>
            <w:pPr>
              <w:pStyle w:val="Compact"/>
              <w:jc w:val="left"/>
            </w:pPr>
            <w:r>
              <w:t xml:space="preserve">32</w:t>
            </w:r>
          </w:p>
        </w:tc>
        <w:tc>
          <w:tcPr/>
          <w:p>
            <w:pPr>
              <w:pStyle w:val="Compact"/>
              <w:jc w:val="left"/>
            </w:pPr>
            <w:r>
              <w:t xml:space="preserve">0,00032</w:t>
            </w:r>
          </w:p>
        </w:tc>
        <w:tc>
          <w:tcPr/>
          <w:p>
            <w:pPr>
              <w:pStyle w:val="Compact"/>
              <w:jc w:val="left"/>
            </w:pPr>
            <w:r>
              <w:t xml:space="preserve">0,106900</w:t>
            </w:r>
          </w:p>
        </w:tc>
      </w:tr>
      <w:tr>
        <w:tc>
          <w:tcPr/>
          <w:p>
            <w:pPr>
              <w:pStyle w:val="Compact"/>
              <w:jc w:val="left"/>
            </w:pPr>
            <w:r>
              <w:t xml:space="preserve">11</w:t>
            </w:r>
          </w:p>
        </w:tc>
        <w:tc>
          <w:tcPr/>
          <w:p>
            <w:pPr>
              <w:pStyle w:val="Compact"/>
              <w:jc w:val="left"/>
            </w:pPr>
            <w:r>
              <w:t xml:space="preserve">DKI Jakarta</w:t>
            </w:r>
          </w:p>
        </w:tc>
        <w:tc>
          <w:tcPr/>
          <w:p>
            <w:pPr>
              <w:pStyle w:val="Compact"/>
              <w:jc w:val="left"/>
            </w:pPr>
            <w:r>
              <w:t xml:space="preserve">4,44</w:t>
            </w:r>
          </w:p>
        </w:tc>
        <w:tc>
          <w:tcPr/>
          <w:p>
            <w:pPr>
              <w:pStyle w:val="Compact"/>
              <w:jc w:val="left"/>
            </w:pPr>
            <w:r>
              <w:t xml:space="preserve">277</w:t>
            </w:r>
          </w:p>
        </w:tc>
        <w:tc>
          <w:tcPr/>
          <w:p>
            <w:pPr>
              <w:pStyle w:val="Compact"/>
              <w:jc w:val="left"/>
            </w:pPr>
            <w:r>
              <w:t xml:space="preserve">0,00041</w:t>
            </w:r>
          </w:p>
        </w:tc>
        <w:tc>
          <w:tcPr/>
          <w:p>
            <w:pPr>
              <w:pStyle w:val="Compact"/>
              <w:jc w:val="left"/>
            </w:pPr>
            <w:r>
              <w:t xml:space="preserve">0,04440</w:t>
            </w:r>
          </w:p>
        </w:tc>
      </w:tr>
      <w:tr>
        <w:tc>
          <w:tcPr/>
          <w:p>
            <w:pPr>
              <w:pStyle w:val="Compact"/>
              <w:jc w:val="left"/>
            </w:pPr>
            <w:r>
              <w:t xml:space="preserve">12</w:t>
            </w:r>
          </w:p>
        </w:tc>
        <w:tc>
          <w:tcPr/>
          <w:p>
            <w:pPr>
              <w:pStyle w:val="Compact"/>
              <w:jc w:val="left"/>
            </w:pPr>
            <w:r>
              <w:t xml:space="preserve">Jawa Barat</w:t>
            </w:r>
          </w:p>
        </w:tc>
        <w:tc>
          <w:tcPr/>
          <w:p>
            <w:pPr>
              <w:pStyle w:val="Compact"/>
              <w:jc w:val="left"/>
            </w:pPr>
            <w:r>
              <w:t xml:space="preserve">9,3</w:t>
            </w:r>
          </w:p>
        </w:tc>
        <w:tc>
          <w:tcPr/>
          <w:p>
            <w:pPr>
              <w:pStyle w:val="Compact"/>
              <w:jc w:val="left"/>
            </w:pPr>
            <w:r>
              <w:t xml:space="preserve">15</w:t>
            </w:r>
          </w:p>
        </w:tc>
        <w:tc>
          <w:tcPr/>
          <w:p>
            <w:pPr>
              <w:pStyle w:val="Compact"/>
              <w:jc w:val="left"/>
            </w:pPr>
            <w:r>
              <w:t xml:space="preserve">0,00015</w:t>
            </w:r>
          </w:p>
        </w:tc>
        <w:tc>
          <w:tcPr/>
          <w:p>
            <w:pPr>
              <w:pStyle w:val="Compact"/>
              <w:jc w:val="left"/>
            </w:pPr>
            <w:r>
              <w:t xml:space="preserve">0,0930</w:t>
            </w:r>
          </w:p>
        </w:tc>
      </w:tr>
      <w:tr>
        <w:tc>
          <w:tcPr/>
          <w:p>
            <w:pPr>
              <w:pStyle w:val="Compact"/>
              <w:jc w:val="left"/>
            </w:pPr>
            <w:r>
              <w:t xml:space="preserve">13</w:t>
            </w:r>
          </w:p>
        </w:tc>
        <w:tc>
          <w:tcPr/>
          <w:p>
            <w:pPr>
              <w:pStyle w:val="Compact"/>
              <w:jc w:val="left"/>
            </w:pPr>
            <w:r>
              <w:t xml:space="preserve">Jawa Tengah</w:t>
            </w:r>
          </w:p>
        </w:tc>
        <w:tc>
          <w:tcPr/>
          <w:p>
            <w:pPr>
              <w:pStyle w:val="Compact"/>
              <w:jc w:val="left"/>
            </w:pPr>
            <w:r>
              <w:t xml:space="preserve">11,87</w:t>
            </w:r>
          </w:p>
        </w:tc>
        <w:tc>
          <w:tcPr/>
          <w:p>
            <w:pPr>
              <w:pStyle w:val="Compact"/>
              <w:jc w:val="left"/>
            </w:pPr>
            <w:r>
              <w:t xml:space="preserve">25</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14</w:t>
            </w:r>
          </w:p>
        </w:tc>
        <w:tc>
          <w:tcPr/>
          <w:p>
            <w:pPr>
              <w:pStyle w:val="Compact"/>
              <w:jc w:val="left"/>
            </w:pPr>
            <w:r>
              <w:t xml:space="preserve">DI Yogyakarta</w:t>
            </w:r>
          </w:p>
        </w:tc>
        <w:tc>
          <w:tcPr/>
          <w:p>
            <w:pPr>
              <w:pStyle w:val="Compact"/>
              <w:jc w:val="left"/>
            </w:pPr>
            <w:r>
              <w:t xml:space="preserve">13,36</w:t>
            </w:r>
          </w:p>
        </w:tc>
        <w:tc>
          <w:tcPr/>
          <w:p>
            <w:pPr>
              <w:pStyle w:val="Compact"/>
              <w:jc w:val="left"/>
            </w:pPr>
            <w:r>
              <w:t xml:space="preserve">22</w:t>
            </w:r>
          </w:p>
        </w:tc>
        <w:tc>
          <w:tcPr/>
          <w:p>
            <w:pPr>
              <w:pStyle w:val="Compact"/>
              <w:jc w:val="left"/>
            </w:pPr>
            <w:r>
              <w:t xml:space="preserve">0,00022</w:t>
            </w:r>
          </w:p>
        </w:tc>
        <w:tc>
          <w:tcPr/>
          <w:p>
            <w:pPr>
              <w:pStyle w:val="Compact"/>
              <w:jc w:val="left"/>
            </w:pPr>
            <w:r>
              <w:t xml:space="preserve">0,133600</w:t>
            </w:r>
          </w:p>
        </w:tc>
      </w:tr>
      <w:tr>
        <w:tc>
          <w:tcPr/>
          <w:p>
            <w:pPr>
              <w:pStyle w:val="Compact"/>
              <w:jc w:val="left"/>
            </w:pPr>
            <w:r>
              <w:t xml:space="preserve">15</w:t>
            </w:r>
          </w:p>
        </w:tc>
        <w:tc>
          <w:tcPr/>
          <w:p>
            <w:pPr>
              <w:pStyle w:val="Compact"/>
              <w:jc w:val="left"/>
            </w:pPr>
            <w:r>
              <w:t xml:space="preserve">Jawa Timur</w:t>
            </w:r>
          </w:p>
        </w:tc>
        <w:tc>
          <w:tcPr/>
          <w:p>
            <w:pPr>
              <w:pStyle w:val="Compact"/>
              <w:jc w:val="left"/>
            </w:pPr>
            <w:r>
              <w:t xml:space="preserve">13,98</w:t>
            </w:r>
          </w:p>
        </w:tc>
        <w:tc>
          <w:tcPr/>
          <w:p>
            <w:pPr>
              <w:pStyle w:val="Compact"/>
              <w:jc w:val="left"/>
            </w:pPr>
            <w:r>
              <w:t xml:space="preserve">26</w:t>
            </w:r>
          </w:p>
        </w:tc>
        <w:tc>
          <w:tcPr/>
          <w:p>
            <w:pPr>
              <w:pStyle w:val="Compact"/>
              <w:jc w:val="left"/>
            </w:pPr>
            <w:r>
              <w:t xml:space="preserve">0,00041</w:t>
            </w:r>
          </w:p>
        </w:tc>
        <w:tc>
          <w:tcPr/>
          <w:p>
            <w:pPr>
              <w:pStyle w:val="Compact"/>
              <w:jc w:val="left"/>
            </w:pPr>
            <w:r>
              <w:t xml:space="preserve">0,13980</w:t>
            </w:r>
          </w:p>
        </w:tc>
      </w:tr>
      <w:tr>
        <w:tc>
          <w:tcPr/>
          <w:p>
            <w:pPr>
              <w:pStyle w:val="Compact"/>
              <w:jc w:val="left"/>
            </w:pPr>
            <w:r>
              <w:t xml:space="preserve">16</w:t>
            </w:r>
          </w:p>
        </w:tc>
        <w:tc>
          <w:tcPr/>
          <w:p>
            <w:pPr>
              <w:pStyle w:val="Compact"/>
              <w:jc w:val="left"/>
            </w:pPr>
            <w:r>
              <w:t xml:space="preserve">Banten</w:t>
            </w:r>
          </w:p>
        </w:tc>
        <w:tc>
          <w:tcPr/>
          <w:p>
            <w:pPr>
              <w:pStyle w:val="Compact"/>
              <w:jc w:val="left"/>
            </w:pPr>
            <w:r>
              <w:t xml:space="preserve">6,79</w:t>
            </w:r>
          </w:p>
        </w:tc>
        <w:tc>
          <w:tcPr/>
          <w:p>
            <w:pPr>
              <w:pStyle w:val="Compact"/>
              <w:jc w:val="left"/>
            </w:pPr>
            <w:r>
              <w:t xml:space="preserve">38</w:t>
            </w:r>
          </w:p>
        </w:tc>
        <w:tc>
          <w:tcPr/>
          <w:p>
            <w:pPr>
              <w:pStyle w:val="Compact"/>
              <w:jc w:val="left"/>
            </w:pPr>
            <w:r>
              <w:t xml:space="preserve">0,00038</w:t>
            </w:r>
          </w:p>
        </w:tc>
        <w:tc>
          <w:tcPr/>
          <w:p>
            <w:pPr>
              <w:pStyle w:val="Compact"/>
              <w:jc w:val="left"/>
            </w:pPr>
            <w:r>
              <w:t xml:space="preserve">0,0679</w:t>
            </w:r>
          </w:p>
        </w:tc>
      </w:tr>
      <w:tr>
        <w:tc>
          <w:tcPr/>
          <w:p>
            <w:pPr>
              <w:pStyle w:val="Compact"/>
              <w:jc w:val="left"/>
            </w:pPr>
            <w:r>
              <w:t xml:space="preserve">17</w:t>
            </w:r>
          </w:p>
        </w:tc>
        <w:tc>
          <w:tcPr/>
          <w:p>
            <w:pPr>
              <w:pStyle w:val="Compact"/>
              <w:jc w:val="left"/>
            </w:pPr>
            <w:r>
              <w:t xml:space="preserve">Bali</w:t>
            </w:r>
          </w:p>
        </w:tc>
        <w:tc>
          <w:tcPr/>
          <w:p>
            <w:pPr>
              <w:pStyle w:val="Compact"/>
              <w:jc w:val="left"/>
            </w:pPr>
            <w:r>
              <w:t xml:space="preserve">5,5</w:t>
            </w:r>
          </w:p>
        </w:tc>
        <w:tc>
          <w:tcPr/>
          <w:p>
            <w:pPr>
              <w:pStyle w:val="Compact"/>
              <w:jc w:val="left"/>
            </w:pPr>
            <w:r>
              <w:t xml:space="preserve">34</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18</w:t>
            </w:r>
          </w:p>
        </w:tc>
        <w:tc>
          <w:tcPr/>
          <w:p>
            <w:pPr>
              <w:pStyle w:val="Compact"/>
              <w:jc w:val="left"/>
            </w:pPr>
            <w:r>
              <w:t xml:space="preserve">Nusa Tenggara Barat</w:t>
            </w:r>
          </w:p>
        </w:tc>
        <w:tc>
          <w:tcPr/>
          <w:p>
            <w:pPr>
              <w:pStyle w:val="Compact"/>
              <w:jc w:val="left"/>
            </w:pPr>
            <w:r>
              <w:t xml:space="preserve">13,95</w:t>
            </w:r>
          </w:p>
        </w:tc>
        <w:tc>
          <w:tcPr/>
          <w:p>
            <w:pPr>
              <w:pStyle w:val="Compact"/>
              <w:jc w:val="left"/>
            </w:pPr>
            <w:r>
              <w:t xml:space="preserve">98</w:t>
            </w:r>
          </w:p>
        </w:tc>
        <w:tc>
          <w:tcPr/>
          <w:p>
            <w:pPr>
              <w:pStyle w:val="Compact"/>
              <w:jc w:val="left"/>
            </w:pPr>
            <w:r>
              <w:t xml:space="preserve">0,00098</w:t>
            </w:r>
          </w:p>
        </w:tc>
        <w:tc>
          <w:tcPr/>
          <w:p>
            <w:pPr>
              <w:pStyle w:val="Compact"/>
              <w:jc w:val="left"/>
            </w:pPr>
            <w:r>
              <w:t xml:space="preserve">0,139500</w:t>
            </w:r>
          </w:p>
        </w:tc>
      </w:tr>
      <w:tr>
        <w:tc>
          <w:tcPr/>
          <w:p>
            <w:pPr>
              <w:pStyle w:val="Compact"/>
              <w:jc w:val="left"/>
            </w:pPr>
            <w:r>
              <w:t xml:space="preserve">19</w:t>
            </w:r>
          </w:p>
        </w:tc>
        <w:tc>
          <w:tcPr/>
          <w:p>
            <w:pPr>
              <w:pStyle w:val="Compact"/>
              <w:jc w:val="left"/>
            </w:pPr>
            <w:r>
              <w:t xml:space="preserve">Nusa Tenggara Timur</w:t>
            </w:r>
          </w:p>
        </w:tc>
        <w:tc>
          <w:tcPr/>
          <w:p>
            <w:pPr>
              <w:pStyle w:val="Compact"/>
              <w:jc w:val="left"/>
            </w:pPr>
            <w:r>
              <w:t xml:space="preserve">23,76</w:t>
            </w:r>
          </w:p>
        </w:tc>
        <w:tc>
          <w:tcPr/>
          <w:p>
            <w:pPr>
              <w:pStyle w:val="Compact"/>
              <w:jc w:val="left"/>
            </w:pPr>
            <w:r>
              <w:t xml:space="preserve">57</w:t>
            </w:r>
          </w:p>
        </w:tc>
        <w:tc>
          <w:tcPr/>
          <w:p>
            <w:pPr>
              <w:pStyle w:val="Compact"/>
              <w:jc w:val="left"/>
            </w:pPr>
            <w:r>
              <w:t xml:space="preserve">0,00041</w:t>
            </w:r>
          </w:p>
        </w:tc>
        <w:tc>
          <w:tcPr/>
          <w:p>
            <w:pPr>
              <w:pStyle w:val="Compact"/>
              <w:jc w:val="left"/>
            </w:pPr>
            <w:r>
              <w:t xml:space="preserve">0,23760</w:t>
            </w:r>
          </w:p>
        </w:tc>
      </w:tr>
      <w:tr>
        <w:tc>
          <w:tcPr/>
          <w:p>
            <w:pPr>
              <w:pStyle w:val="Compact"/>
              <w:jc w:val="left"/>
            </w:pPr>
            <w:r>
              <w:t xml:space="preserve">20</w:t>
            </w:r>
          </w:p>
        </w:tc>
        <w:tc>
          <w:tcPr/>
          <w:p>
            <w:pPr>
              <w:pStyle w:val="Compact"/>
              <w:jc w:val="left"/>
            </w:pPr>
            <w:r>
              <w:t xml:space="preserve">Kalimantan Barat</w:t>
            </w:r>
          </w:p>
        </w:tc>
        <w:tc>
          <w:tcPr/>
          <w:p>
            <w:pPr>
              <w:pStyle w:val="Compact"/>
              <w:jc w:val="left"/>
            </w:pPr>
            <w:r>
              <w:t xml:space="preserve">8,07</w:t>
            </w:r>
          </w:p>
        </w:tc>
        <w:tc>
          <w:tcPr/>
          <w:p>
            <w:pPr>
              <w:pStyle w:val="Compact"/>
              <w:jc w:val="left"/>
            </w:pPr>
            <w:r>
              <w:t xml:space="preserve">26</w:t>
            </w:r>
          </w:p>
        </w:tc>
        <w:tc>
          <w:tcPr/>
          <w:p>
            <w:pPr>
              <w:pStyle w:val="Compact"/>
              <w:jc w:val="left"/>
            </w:pPr>
            <w:r>
              <w:t xml:space="preserve">0,00026</w:t>
            </w:r>
          </w:p>
        </w:tc>
        <w:tc>
          <w:tcPr/>
          <w:p>
            <w:pPr>
              <w:pStyle w:val="Compact"/>
              <w:jc w:val="left"/>
            </w:pPr>
            <w:r>
              <w:t xml:space="preserve">0,0807</w:t>
            </w:r>
          </w:p>
        </w:tc>
      </w:tr>
      <w:tr>
        <w:tc>
          <w:tcPr/>
          <w:p>
            <w:pPr>
              <w:pStyle w:val="Compact"/>
              <w:jc w:val="left"/>
            </w:pPr>
            <w:r>
              <w:t xml:space="preserve">21</w:t>
            </w:r>
          </w:p>
        </w:tc>
        <w:tc>
          <w:tcPr/>
          <w:p>
            <w:pPr>
              <w:pStyle w:val="Compact"/>
              <w:jc w:val="left"/>
            </w:pPr>
            <w:r>
              <w:t xml:space="preserve">Kalimantan Tengah</w:t>
            </w:r>
          </w:p>
        </w:tc>
        <w:tc>
          <w:tcPr/>
          <w:p>
            <w:pPr>
              <w:pStyle w:val="Compact"/>
              <w:jc w:val="left"/>
            </w:pPr>
            <w:r>
              <w:t xml:space="preserve">5,35</w:t>
            </w:r>
          </w:p>
        </w:tc>
        <w:tc>
          <w:tcPr/>
          <w:p>
            <w:pPr>
              <w:pStyle w:val="Compact"/>
              <w:jc w:val="left"/>
            </w:pPr>
            <w:r>
              <w:t xml:space="preserve">18</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22</w:t>
            </w:r>
          </w:p>
        </w:tc>
        <w:tc>
          <w:tcPr/>
          <w:p>
            <w:pPr>
              <w:pStyle w:val="Compact"/>
              <w:jc w:val="left"/>
            </w:pPr>
            <w:r>
              <w:t xml:space="preserve">Kalimantan Selatan</w:t>
            </w:r>
          </w:p>
        </w:tc>
        <w:tc>
          <w:tcPr/>
          <w:p>
            <w:pPr>
              <w:pStyle w:val="Compact"/>
              <w:jc w:val="left"/>
            </w:pPr>
            <w:r>
              <w:t xml:space="preserve">4,72</w:t>
            </w:r>
          </w:p>
        </w:tc>
        <w:tc>
          <w:tcPr/>
          <w:p>
            <w:pPr>
              <w:pStyle w:val="Compact"/>
              <w:jc w:val="left"/>
            </w:pPr>
            <w:r>
              <w:t xml:space="preserve">27</w:t>
            </w:r>
          </w:p>
        </w:tc>
        <w:tc>
          <w:tcPr/>
          <w:p>
            <w:pPr>
              <w:pStyle w:val="Compact"/>
              <w:jc w:val="left"/>
            </w:pPr>
            <w:r>
              <w:t xml:space="preserve">0,00027</w:t>
            </w:r>
          </w:p>
        </w:tc>
        <w:tc>
          <w:tcPr/>
          <w:p>
            <w:pPr>
              <w:pStyle w:val="Compact"/>
              <w:jc w:val="left"/>
            </w:pPr>
            <w:r>
              <w:t xml:space="preserve">0,047200</w:t>
            </w:r>
          </w:p>
        </w:tc>
      </w:tr>
      <w:tr>
        <w:tc>
          <w:tcPr/>
          <w:p>
            <w:pPr>
              <w:pStyle w:val="Compact"/>
              <w:jc w:val="left"/>
            </w:pPr>
            <w:r>
              <w:t xml:space="preserve">23</w:t>
            </w:r>
          </w:p>
        </w:tc>
        <w:tc>
          <w:tcPr/>
          <w:p>
            <w:pPr>
              <w:pStyle w:val="Compact"/>
              <w:jc w:val="left"/>
            </w:pPr>
            <w:r>
              <w:t xml:space="preserve">Kalimantan Timur</w:t>
            </w:r>
          </w:p>
        </w:tc>
        <w:tc>
          <w:tcPr/>
          <w:p>
            <w:pPr>
              <w:pStyle w:val="Compact"/>
              <w:jc w:val="left"/>
            </w:pPr>
            <w:r>
              <w:t xml:space="preserve">9,28</w:t>
            </w:r>
          </w:p>
        </w:tc>
        <w:tc>
          <w:tcPr/>
          <w:p>
            <w:pPr>
              <w:pStyle w:val="Compact"/>
              <w:jc w:val="left"/>
            </w:pPr>
            <w:r>
              <w:t xml:space="preserve">36</w:t>
            </w:r>
          </w:p>
        </w:tc>
        <w:tc>
          <w:tcPr/>
          <w:p>
            <w:pPr>
              <w:pStyle w:val="Compact"/>
              <w:jc w:val="left"/>
            </w:pPr>
            <w:r>
              <w:t xml:space="preserve">0,00041</w:t>
            </w:r>
          </w:p>
        </w:tc>
        <w:tc>
          <w:tcPr/>
          <w:p>
            <w:pPr>
              <w:pStyle w:val="Compact"/>
              <w:jc w:val="left"/>
            </w:pPr>
            <w:r>
              <w:t xml:space="preserve">0,09280</w:t>
            </w:r>
          </w:p>
        </w:tc>
      </w:tr>
      <w:tr>
        <w:tc>
          <w:tcPr/>
          <w:p>
            <w:pPr>
              <w:pStyle w:val="Compact"/>
              <w:jc w:val="left"/>
            </w:pPr>
            <w:r>
              <w:t xml:space="preserve">24</w:t>
            </w:r>
          </w:p>
        </w:tc>
        <w:tc>
          <w:tcPr/>
          <w:p>
            <w:pPr>
              <w:pStyle w:val="Compact"/>
              <w:jc w:val="left"/>
            </w:pPr>
            <w:r>
              <w:t xml:space="preserve">Kalimantan Utara</w:t>
            </w:r>
          </w:p>
        </w:tc>
        <w:tc>
          <w:tcPr/>
          <w:p>
            <w:pPr>
              <w:pStyle w:val="Compact"/>
              <w:jc w:val="left"/>
            </w:pPr>
            <w:r>
              <w:t xml:space="preserve">8,74</w:t>
            </w:r>
          </w:p>
        </w:tc>
        <w:tc>
          <w:tcPr/>
          <w:p>
            <w:pPr>
              <w:pStyle w:val="Compact"/>
              <w:jc w:val="left"/>
            </w:pPr>
            <w:r>
              <w:t xml:space="preserve">31</w:t>
            </w:r>
          </w:p>
        </w:tc>
        <w:tc>
          <w:tcPr/>
          <w:p>
            <w:pPr>
              <w:pStyle w:val="Compact"/>
              <w:jc w:val="left"/>
            </w:pPr>
            <w:r>
              <w:t xml:space="preserve">0,00031</w:t>
            </w:r>
          </w:p>
        </w:tc>
        <w:tc>
          <w:tcPr/>
          <w:p>
            <w:pPr>
              <w:pStyle w:val="Compact"/>
              <w:jc w:val="left"/>
            </w:pPr>
            <w:r>
              <w:t xml:space="preserve">0,0874</w:t>
            </w:r>
          </w:p>
        </w:tc>
      </w:tr>
      <w:tr>
        <w:tc>
          <w:tcPr/>
          <w:p>
            <w:pPr>
              <w:pStyle w:val="Compact"/>
              <w:jc w:val="left"/>
            </w:pPr>
            <w:r>
              <w:t xml:space="preserve">25</w:t>
            </w:r>
          </w:p>
        </w:tc>
        <w:tc>
          <w:tcPr/>
          <w:p>
            <w:pPr>
              <w:pStyle w:val="Compact"/>
              <w:jc w:val="left"/>
            </w:pPr>
            <w:r>
              <w:t xml:space="preserve">Sulawesi Utara</w:t>
            </w:r>
          </w:p>
        </w:tc>
        <w:tc>
          <w:tcPr/>
          <w:p>
            <w:pPr>
              <w:pStyle w:val="Compact"/>
              <w:jc w:val="left"/>
            </w:pPr>
            <w:r>
              <w:t xml:space="preserve">10,38</w:t>
            </w:r>
          </w:p>
        </w:tc>
        <w:tc>
          <w:tcPr/>
          <w:p>
            <w:pPr>
              <w:pStyle w:val="Compact"/>
              <w:jc w:val="left"/>
            </w:pPr>
            <w:r>
              <w:t xml:space="preserve">39</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26</w:t>
            </w:r>
          </w:p>
        </w:tc>
        <w:tc>
          <w:tcPr/>
          <w:p>
            <w:pPr>
              <w:pStyle w:val="Compact"/>
              <w:jc w:val="left"/>
            </w:pPr>
            <w:r>
              <w:t xml:space="preserve">Sulawesi Tengah</w:t>
            </w:r>
          </w:p>
        </w:tc>
        <w:tc>
          <w:tcPr/>
          <w:p>
            <w:pPr>
              <w:pStyle w:val="Compact"/>
              <w:jc w:val="left"/>
            </w:pPr>
            <w:r>
              <w:t xml:space="preserve">14,09</w:t>
            </w:r>
          </w:p>
        </w:tc>
        <w:tc>
          <w:tcPr/>
          <w:p>
            <w:pPr>
              <w:pStyle w:val="Compact"/>
              <w:jc w:val="left"/>
            </w:pPr>
            <w:r>
              <w:t xml:space="preserve">63</w:t>
            </w:r>
          </w:p>
        </w:tc>
        <w:tc>
          <w:tcPr/>
          <w:p>
            <w:pPr>
              <w:pStyle w:val="Compact"/>
              <w:jc w:val="left"/>
            </w:pPr>
            <w:r>
              <w:t xml:space="preserve">0,00063</w:t>
            </w:r>
          </w:p>
        </w:tc>
        <w:tc>
          <w:tcPr/>
          <w:p>
            <w:pPr>
              <w:pStyle w:val="Compact"/>
              <w:jc w:val="left"/>
            </w:pPr>
            <w:r>
              <w:t xml:space="preserve">0,140900</w:t>
            </w:r>
          </w:p>
        </w:tc>
      </w:tr>
      <w:tr>
        <w:tc>
          <w:tcPr/>
          <w:p>
            <w:pPr>
              <w:pStyle w:val="Compact"/>
              <w:jc w:val="left"/>
            </w:pPr>
            <w:r>
              <w:t xml:space="preserve">27</w:t>
            </w:r>
          </w:p>
        </w:tc>
        <w:tc>
          <w:tcPr/>
          <w:p>
            <w:pPr>
              <w:pStyle w:val="Compact"/>
              <w:jc w:val="left"/>
            </w:pPr>
            <w:r>
              <w:t xml:space="preserve">Sulawesi Selatan</w:t>
            </w:r>
          </w:p>
        </w:tc>
        <w:tc>
          <w:tcPr/>
          <w:p>
            <w:pPr>
              <w:pStyle w:val="Compact"/>
              <w:jc w:val="left"/>
            </w:pPr>
            <w:r>
              <w:t xml:space="preserve">11,91</w:t>
            </w:r>
          </w:p>
        </w:tc>
        <w:tc>
          <w:tcPr/>
          <w:p>
            <w:pPr>
              <w:pStyle w:val="Compact"/>
              <w:jc w:val="left"/>
            </w:pPr>
            <w:r>
              <w:t xml:space="preserve">41</w:t>
            </w:r>
          </w:p>
        </w:tc>
        <w:tc>
          <w:tcPr/>
          <w:p>
            <w:pPr>
              <w:pStyle w:val="Compact"/>
              <w:jc w:val="left"/>
            </w:pPr>
            <w:r>
              <w:t xml:space="preserve">0,00041</w:t>
            </w:r>
          </w:p>
        </w:tc>
        <w:tc>
          <w:tcPr/>
          <w:p>
            <w:pPr>
              <w:pStyle w:val="Compact"/>
              <w:jc w:val="left"/>
            </w:pPr>
            <w:r>
              <w:t xml:space="preserve">0,11910</w:t>
            </w:r>
          </w:p>
        </w:tc>
      </w:tr>
      <w:tr>
        <w:tc>
          <w:tcPr/>
          <w:p>
            <w:pPr>
              <w:pStyle w:val="Compact"/>
              <w:jc w:val="left"/>
            </w:pPr>
            <w:r>
              <w:t xml:space="preserve">28</w:t>
            </w:r>
          </w:p>
        </w:tc>
        <w:tc>
          <w:tcPr/>
          <w:p>
            <w:pPr>
              <w:pStyle w:val="Compact"/>
              <w:jc w:val="left"/>
            </w:pPr>
            <w:r>
              <w:t xml:space="preserve">Sulawesi Tenggara</w:t>
            </w:r>
          </w:p>
        </w:tc>
        <w:tc>
          <w:tcPr/>
          <w:p>
            <w:pPr>
              <w:pStyle w:val="Compact"/>
              <w:jc w:val="left"/>
            </w:pPr>
            <w:r>
              <w:t xml:space="preserve">13,94</w:t>
            </w:r>
          </w:p>
        </w:tc>
        <w:tc>
          <w:tcPr/>
          <w:p>
            <w:pPr>
              <w:pStyle w:val="Compact"/>
              <w:jc w:val="left"/>
            </w:pPr>
            <w:r>
              <w:t xml:space="preserve">38</w:t>
            </w:r>
          </w:p>
        </w:tc>
        <w:tc>
          <w:tcPr/>
          <w:p>
            <w:pPr>
              <w:pStyle w:val="Compact"/>
              <w:jc w:val="left"/>
            </w:pPr>
            <w:r>
              <w:t xml:space="preserve">0,00038</w:t>
            </w:r>
          </w:p>
        </w:tc>
        <w:tc>
          <w:tcPr/>
          <w:p>
            <w:pPr>
              <w:pStyle w:val="Compact"/>
              <w:jc w:val="left"/>
            </w:pPr>
            <w:r>
              <w:t xml:space="preserve">0,1394</w:t>
            </w:r>
          </w:p>
        </w:tc>
      </w:tr>
      <w:tr>
        <w:tc>
          <w:tcPr/>
          <w:p>
            <w:pPr>
              <w:pStyle w:val="Compact"/>
              <w:jc w:val="left"/>
            </w:pPr>
            <w:r>
              <w:t xml:space="preserve">29</w:t>
            </w:r>
          </w:p>
        </w:tc>
        <w:tc>
          <w:tcPr/>
          <w:p>
            <w:pPr>
              <w:pStyle w:val="Compact"/>
              <w:jc w:val="left"/>
            </w:pPr>
            <w:r>
              <w:t xml:space="preserve">Gorontalo</w:t>
            </w:r>
          </w:p>
        </w:tc>
        <w:tc>
          <w:tcPr/>
          <w:p>
            <w:pPr>
              <w:pStyle w:val="Compact"/>
              <w:jc w:val="left"/>
            </w:pPr>
            <w:r>
              <w:t xml:space="preserve">23,73</w:t>
            </w:r>
          </w:p>
        </w:tc>
        <w:tc>
          <w:tcPr/>
          <w:p>
            <w:pPr>
              <w:pStyle w:val="Compact"/>
              <w:jc w:val="left"/>
            </w:pPr>
            <w:r>
              <w:t xml:space="preserve">51</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30</w:t>
            </w:r>
          </w:p>
        </w:tc>
        <w:tc>
          <w:tcPr/>
          <w:p>
            <w:pPr>
              <w:pStyle w:val="Compact"/>
              <w:jc w:val="left"/>
            </w:pPr>
            <w:r>
              <w:t xml:space="preserve">Sulawesi Barat</w:t>
            </w:r>
          </w:p>
        </w:tc>
        <w:tc>
          <w:tcPr/>
          <w:p>
            <w:pPr>
              <w:pStyle w:val="Compact"/>
              <w:jc w:val="left"/>
            </w:pPr>
            <w:r>
              <w:t xml:space="preserve">12,1</w:t>
            </w:r>
          </w:p>
        </w:tc>
        <w:tc>
          <w:tcPr/>
          <w:p>
            <w:pPr>
              <w:pStyle w:val="Compact"/>
              <w:jc w:val="left"/>
            </w:pPr>
            <w:r>
              <w:t xml:space="preserve">37</w:t>
            </w:r>
          </w:p>
        </w:tc>
        <w:tc>
          <w:tcPr/>
          <w:p>
            <w:pPr>
              <w:pStyle w:val="Compact"/>
              <w:jc w:val="left"/>
            </w:pPr>
            <w:r>
              <w:t xml:space="preserve">0,00037</w:t>
            </w:r>
          </w:p>
        </w:tc>
        <w:tc>
          <w:tcPr/>
          <w:p>
            <w:pPr>
              <w:pStyle w:val="Compact"/>
              <w:jc w:val="left"/>
            </w:pPr>
            <w:r>
              <w:t xml:space="preserve">0,121000</w:t>
            </w:r>
          </w:p>
        </w:tc>
      </w:tr>
      <w:tr>
        <w:tc>
          <w:tcPr/>
          <w:p>
            <w:pPr>
              <w:pStyle w:val="Compact"/>
              <w:jc w:val="left"/>
            </w:pPr>
            <w:r>
              <w:t xml:space="preserve">31</w:t>
            </w:r>
          </w:p>
        </w:tc>
        <w:tc>
          <w:tcPr/>
          <w:p>
            <w:pPr>
              <w:pStyle w:val="Compact"/>
              <w:jc w:val="left"/>
            </w:pPr>
            <w:r>
              <w:t xml:space="preserve">Maluku</w:t>
            </w:r>
          </w:p>
        </w:tc>
        <w:tc>
          <w:tcPr/>
          <w:p>
            <w:pPr>
              <w:pStyle w:val="Compact"/>
              <w:jc w:val="left"/>
            </w:pPr>
            <w:r>
              <w:t xml:space="preserve">24,64</w:t>
            </w:r>
          </w:p>
        </w:tc>
        <w:tc>
          <w:tcPr/>
          <w:p>
            <w:pPr>
              <w:pStyle w:val="Compact"/>
              <w:jc w:val="left"/>
            </w:pPr>
            <w:r>
              <w:t xml:space="preserve">78</w:t>
            </w:r>
          </w:p>
        </w:tc>
        <w:tc>
          <w:tcPr/>
          <w:p>
            <w:pPr>
              <w:pStyle w:val="Compact"/>
              <w:jc w:val="left"/>
            </w:pPr>
            <w:r>
              <w:t xml:space="preserve">0,00041</w:t>
            </w:r>
          </w:p>
        </w:tc>
        <w:tc>
          <w:tcPr/>
          <w:p>
            <w:pPr>
              <w:pStyle w:val="Compact"/>
              <w:jc w:val="left"/>
            </w:pPr>
            <w:r>
              <w:t xml:space="preserve">0,24640</w:t>
            </w:r>
          </w:p>
        </w:tc>
      </w:tr>
      <w:tr>
        <w:tc>
          <w:tcPr/>
          <w:p>
            <w:pPr>
              <w:pStyle w:val="Compact"/>
              <w:jc w:val="left"/>
            </w:pPr>
            <w:r>
              <w:t xml:space="preserve">32</w:t>
            </w:r>
          </w:p>
        </w:tc>
        <w:tc>
          <w:tcPr/>
          <w:p>
            <w:pPr>
              <w:pStyle w:val="Compact"/>
              <w:jc w:val="left"/>
            </w:pPr>
            <w:r>
              <w:t xml:space="preserve">Maluku Utara</w:t>
            </w:r>
          </w:p>
        </w:tc>
        <w:tc>
          <w:tcPr/>
          <w:p>
            <w:pPr>
              <w:pStyle w:val="Compact"/>
              <w:jc w:val="left"/>
            </w:pPr>
            <w:r>
              <w:t xml:space="preserve">6,55</w:t>
            </w:r>
          </w:p>
        </w:tc>
        <w:tc>
          <w:tcPr/>
          <w:p>
            <w:pPr>
              <w:pStyle w:val="Compact"/>
              <w:jc w:val="left"/>
            </w:pPr>
            <w:r>
              <w:t xml:space="preserve">23</w:t>
            </w:r>
          </w:p>
        </w:tc>
        <w:tc>
          <w:tcPr/>
          <w:p>
            <w:pPr>
              <w:pStyle w:val="Compact"/>
              <w:jc w:val="left"/>
            </w:pPr>
            <w:r>
              <w:t xml:space="preserve">0,00023</w:t>
            </w:r>
          </w:p>
        </w:tc>
        <w:tc>
          <w:tcPr/>
          <w:p>
            <w:pPr>
              <w:pStyle w:val="Compact"/>
              <w:jc w:val="left"/>
            </w:pPr>
            <w:r>
              <w:t xml:space="preserve">0,0655</w:t>
            </w:r>
          </w:p>
        </w:tc>
      </w:tr>
      <w:tr>
        <w:tc>
          <w:tcPr/>
          <w:p>
            <w:pPr>
              <w:pStyle w:val="Compact"/>
              <w:jc w:val="left"/>
            </w:pPr>
            <w:r>
              <w:t xml:space="preserve">33</w:t>
            </w:r>
          </w:p>
        </w:tc>
        <w:tc>
          <w:tcPr/>
          <w:p>
            <w:pPr>
              <w:pStyle w:val="Compact"/>
              <w:jc w:val="left"/>
            </w:pPr>
            <w:r>
              <w:t xml:space="preserve">Papua Barat</w:t>
            </w:r>
          </w:p>
        </w:tc>
        <w:tc>
          <w:tcPr/>
          <w:p>
            <w:pPr>
              <w:pStyle w:val="Compact"/>
              <w:jc w:val="left"/>
            </w:pPr>
            <w:r>
              <w:t xml:space="preserve">29,2</w:t>
            </w:r>
          </w:p>
        </w:tc>
        <w:tc>
          <w:tcPr/>
          <w:p>
            <w:pPr>
              <w:pStyle w:val="Compact"/>
              <w:jc w:val="left"/>
            </w:pPr>
            <w:r>
              <w:t xml:space="preserve">289</w:t>
            </w:r>
          </w:p>
        </w:tc>
        <w:tc>
          <w:tcPr/>
          <w:p>
            <w:pPr>
              <w:pStyle w:val="Compact"/>
              <w:jc w:val="left"/>
            </w:pPr>
            <w:r>
              <w:t xml:space="preserve">0,00041</w:t>
            </w:r>
          </w:p>
        </w:tc>
        <w:tc>
          <w:tcPr/>
          <w:p>
            <w:pPr>
              <w:pStyle w:val="Compact"/>
              <w:jc w:val="left"/>
            </w:pPr>
            <w:r>
              <w:t xml:space="preserve">0,154300</w:t>
            </w:r>
          </w:p>
        </w:tc>
      </w:tr>
      <w:tr>
        <w:tc>
          <w:tcPr/>
          <w:p>
            <w:pPr>
              <w:pStyle w:val="Compact"/>
              <w:jc w:val="left"/>
            </w:pPr>
            <w:r>
              <w:t xml:space="preserve">34</w:t>
            </w:r>
          </w:p>
        </w:tc>
        <w:tc>
          <w:tcPr/>
          <w:p>
            <w:pPr>
              <w:pStyle w:val="Compact"/>
              <w:jc w:val="left"/>
            </w:pPr>
            <w:r>
              <w:t xml:space="preserve">Papua</w:t>
            </w:r>
          </w:p>
        </w:tc>
        <w:tc>
          <w:tcPr/>
          <w:p>
            <w:pPr>
              <w:pStyle w:val="Compact"/>
              <w:jc w:val="left"/>
            </w:pPr>
            <w:r>
              <w:t xml:space="preserve">34,49</w:t>
            </w:r>
          </w:p>
        </w:tc>
        <w:tc>
          <w:tcPr/>
          <w:p>
            <w:pPr>
              <w:pStyle w:val="Compact"/>
              <w:jc w:val="left"/>
            </w:pPr>
            <w:r>
              <w:t xml:space="preserve">94</w:t>
            </w:r>
          </w:p>
        </w:tc>
        <w:tc>
          <w:tcPr/>
          <w:p>
            <w:pPr>
              <w:pStyle w:val="Compact"/>
              <w:jc w:val="left"/>
            </w:pPr>
            <w:r>
              <w:t xml:space="preserve">0,00094</w:t>
            </w:r>
          </w:p>
        </w:tc>
        <w:tc>
          <w:tcPr/>
          <w:p>
            <w:pPr>
              <w:pStyle w:val="Compact"/>
              <w:jc w:val="left"/>
            </w:pPr>
            <w:r>
              <w:t xml:space="preserve">0,344900</w:t>
            </w:r>
          </w:p>
        </w:tc>
      </w:tr>
    </w:tbl>
    <w:p>
      <w:pPr>
        <w:pStyle w:val="BodyText"/>
      </w:pPr>
      <w:r>
        <w:t xml:space="preserve">Data yang digunakan berupa data persentase penduduk miskin dan crime rate dari 36 provinsi di Indonesia tahun 2022 yang diambil dari Badan Pusat Statistik (BPS). Selanjutnya peneliti mengolah data sedemikian rupa dengan melakukan log terhadap kedua variabel, sehingga menghasilkan variabel x yang didapat dari persentase penduduk miskin dan variabel y dari persentase kriminalitas. Data inilah yang nantinya akan digunakan sebagai objek dari penelitian.</w:t>
      </w:r>
    </w:p>
    <w:p>
      <w:pPr>
        <w:pStyle w:val="SourceCode"/>
      </w:pPr>
      <w:r>
        <w:rPr>
          <w:rStyle w:val="FunctionTok"/>
        </w:rPr>
        <w:t xml:space="preserve">library</w:t>
      </w:r>
      <w:r>
        <w:rPr>
          <w:rStyle w:val="NormalTok"/>
        </w:rPr>
        <w:t xml:space="preserve">(readxl)</w:t>
      </w:r>
      <w:r>
        <w:br/>
      </w:r>
      <w:r>
        <w:rPr>
          <w:rStyle w:val="NormalTok"/>
        </w:rPr>
        <w:t xml:space="preserve">kriminalitas</w:t>
      </w:r>
      <w:r>
        <w:rPr>
          <w:rStyle w:val="OtherTok"/>
        </w:rPr>
        <w:t xml:space="preserve">&lt;-</w:t>
      </w:r>
      <w:r>
        <w:rPr>
          <w:rStyle w:val="FunctionTok"/>
        </w:rPr>
        <w:t xml:space="preserve">read_excel</w:t>
      </w:r>
      <w:r>
        <w:rPr>
          <w:rStyle w:val="NormalTok"/>
        </w:rPr>
        <w:t xml:space="preserve">(</w:t>
      </w:r>
      <w:r>
        <w:rPr>
          <w:rStyle w:val="StringTok"/>
        </w:rPr>
        <w:t xml:space="preserve">"C:/tugasmetopen/putri/kriminalitas.xlsx"</w:t>
      </w:r>
      <w:r>
        <w:rPr>
          <w:rStyle w:val="NormalTok"/>
        </w:rPr>
        <w:t xml:space="preserve">)</w:t>
      </w:r>
      <w:r>
        <w:br/>
      </w:r>
      <w:r>
        <w:rPr>
          <w:rStyle w:val="FunctionTok"/>
        </w:rPr>
        <w:t xml:space="preserve">head</w:t>
      </w:r>
      <w:r>
        <w:rPr>
          <w:rStyle w:val="NormalTok"/>
        </w:rPr>
        <w:t xml:space="preserve">(kriminalitas)</w:t>
      </w:r>
    </w:p>
    <w:p>
      <w:pPr>
        <w:pStyle w:val="SourceCode"/>
      </w:pPr>
      <w:r>
        <w:rPr>
          <w:rStyle w:val="VerbatimChar"/>
        </w:rPr>
        <w:t xml:space="preserve"># A tibble: 6 × 5</w:t>
      </w:r>
      <w:r>
        <w:br/>
      </w:r>
      <w:r>
        <w:rPr>
          <w:rStyle w:val="VerbatimChar"/>
        </w:rPr>
        <w:t xml:space="preserve">  Provinsi         `Penduduk Miskin` `Crime Rate`       y        x</w:t>
      </w:r>
      <w:r>
        <w:br/>
      </w:r>
      <w:r>
        <w:rPr>
          <w:rStyle w:val="VerbatimChar"/>
        </w:rPr>
        <w:t xml:space="preserve">  &lt;chr&gt;                        &lt;dbl&gt; &lt;chr&gt;          &lt;dbl&gt;    &lt;dbl&gt;</w:t>
      </w:r>
      <w:r>
        <w:br/>
      </w:r>
      <w:r>
        <w:rPr>
          <w:rStyle w:val="VerbatimChar"/>
        </w:rPr>
        <w:t xml:space="preserve">1 Aceh                       15.4    41           0.00041 0.154   </w:t>
      </w:r>
      <w:r>
        <w:br/>
      </w:r>
      <w:r>
        <w:rPr>
          <w:rStyle w:val="VerbatimChar"/>
        </w:rPr>
        <w:t xml:space="preserve">2 Sumatera Utara              0.0874 71           0.00071 0.000874</w:t>
      </w:r>
      <w:r>
        <w:br/>
      </w:r>
      <w:r>
        <w:rPr>
          <w:rStyle w:val="VerbatimChar"/>
        </w:rPr>
        <w:t xml:space="preserve">3 Sumatera Barat              7.23   28           0.00041 0.0723  </w:t>
      </w:r>
      <w:r>
        <w:br/>
      </w:r>
      <w:r>
        <w:rPr>
          <w:rStyle w:val="VerbatimChar"/>
        </w:rPr>
        <w:t xml:space="preserve">4 Riau                        6.65   45           0.00045 0.0665  </w:t>
      </w:r>
      <w:r>
        <w:br/>
      </w:r>
      <w:r>
        <w:rPr>
          <w:rStyle w:val="VerbatimChar"/>
        </w:rPr>
        <w:t xml:space="preserve">5 Jambi                       6.28   29           0.00041 0.154   </w:t>
      </w:r>
      <w:r>
        <w:br/>
      </w:r>
      <w:r>
        <w:rPr>
          <w:rStyle w:val="VerbatimChar"/>
        </w:rPr>
        <w:t xml:space="preserve">6 Sumatera Selatan           12.2    57           0.00057 0.122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kriminalitas,</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"#CD5555"</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kemiskinan dan kriminalitas"</w:t>
      </w:r>
      <w:r>
        <w:rPr>
          <w:rStyle w:val="NormalTok"/>
        </w:rPr>
        <w:t xml:space="preserve">,</w:t>
      </w:r>
      <w:r>
        <w:br/>
      </w:r>
      <w:r>
        <w:rPr>
          <w:rStyle w:val="NormalTok"/>
        </w:rPr>
        <w:t xml:space="preserve">       </w:t>
      </w:r>
      <w:r>
        <w:rPr>
          <w:rStyle w:val="AttributeTok"/>
        </w:rPr>
        <w:t xml:space="preserve">x=</w:t>
      </w:r>
      <w:r>
        <w:rPr>
          <w:rStyle w:val="StringTok"/>
        </w:rPr>
        <w:t xml:space="preserve">"kemiskinan"</w:t>
      </w:r>
      <w:r>
        <w:rPr>
          <w:rStyle w:val="NormalTok"/>
        </w:rPr>
        <w:t xml:space="preserve">,</w:t>
      </w:r>
      <w:r>
        <w:br/>
      </w:r>
      <w:r>
        <w:rPr>
          <w:rStyle w:val="NormalTok"/>
        </w:rPr>
        <w:t xml:space="preserve">       </w:t>
      </w:r>
      <w:r>
        <w:rPr>
          <w:rStyle w:val="AttributeTok"/>
        </w:rPr>
        <w:t xml:space="preserve">y=</w:t>
      </w:r>
      <w:r>
        <w:rPr>
          <w:rStyle w:val="StringTok"/>
        </w:rPr>
        <w:t xml:space="preserve">"kriminalitas"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berupa metode regresu univariat untuk menguji hubungan antara variabel dependen dan variabel independent. Objek yang digunakan berupa variabel x (kemiskinan) dan variabel y (kriminalitas). Dengan ini peneliti dapat mengetahui seberapa besar pengaruh kemiskinan teradap pengangguran di Indonesia. Dengan spesifikasi yang dilakukan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kriminalitas dan</w:t>
      </w:r>
      <w:r>
        <w:t xml:space="preserve"> </w:t>
      </w:r>
      <m:oMath>
        <m:sSub>
          <m:e>
            <m:r>
              <m:t>x</m:t>
            </m:r>
          </m:e>
          <m:sub>
            <m:r>
              <m:t>t</m:t>
            </m:r>
          </m:sub>
        </m:sSub>
      </m:oMath>
      <w:r>
        <w:t xml:space="preserve"> </w:t>
      </w:r>
      <w:r>
        <w:t xml:space="preserve">adalah kemiskinan.</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t value</w:t>
            </w:r>
          </w:p>
        </w:tc>
        <w:tc>
          <w:tcPr/>
          <w:p>
            <w:pPr>
              <w:pStyle w:val="Compact"/>
              <w:jc w:val="left"/>
            </w:pPr>
            <w:r>
              <w:t xml:space="preserve">Pr&gt;</w:t>
            </w:r>
          </w:p>
        </w:tc>
      </w:tr>
      <w:tr>
        <w:tc>
          <w:tcPr/>
          <w:p>
            <w:pPr>
              <w:pStyle w:val="Compact"/>
              <w:jc w:val="left"/>
            </w:pPr>
            <w:r>
              <w:t xml:space="preserve">Intercept</w:t>
            </w:r>
          </w:p>
        </w:tc>
        <w:tc>
          <w:tcPr/>
          <w:p>
            <w:pPr>
              <w:pStyle w:val="Compact"/>
              <w:jc w:val="left"/>
            </w:pPr>
            <w:r>
              <w:t xml:space="preserve">3.051e-04</w:t>
            </w:r>
          </w:p>
        </w:tc>
        <w:tc>
          <w:tcPr/>
          <w:p>
            <w:pPr>
              <w:pStyle w:val="Compact"/>
              <w:jc w:val="left"/>
            </w:pPr>
            <w:r>
              <w:t xml:space="preserve">4.780</w:t>
            </w:r>
          </w:p>
        </w:tc>
        <w:tc>
          <w:tcPr/>
          <w:p>
            <w:pPr>
              <w:pStyle w:val="Compact"/>
              <w:jc w:val="left"/>
            </w:pPr>
            <w:r>
              <w:t xml:space="preserve">3.76e-05</w:t>
            </w:r>
          </w:p>
        </w:tc>
      </w:tr>
      <w:tr>
        <w:tc>
          <w:tcPr/>
          <w:p>
            <w:pPr>
              <w:pStyle w:val="Compact"/>
              <w:jc w:val="left"/>
            </w:pPr>
            <w:r>
              <w:t xml:space="preserve">x</w:t>
            </w:r>
          </w:p>
        </w:tc>
        <w:tc>
          <w:tcPr/>
          <w:p>
            <w:pPr>
              <w:pStyle w:val="Compact"/>
              <w:jc w:val="left"/>
            </w:pPr>
            <w:r>
              <w:t xml:space="preserve">9.698e-04</w:t>
            </w:r>
          </w:p>
        </w:tc>
        <w:tc>
          <w:tcPr/>
          <w:p>
            <w:pPr>
              <w:pStyle w:val="Compact"/>
              <w:jc w:val="left"/>
            </w:pPr>
            <w:r>
              <w:t xml:space="preserve">2.173</w:t>
            </w:r>
          </w:p>
        </w:tc>
        <w:tc>
          <w:tcPr/>
          <w:p>
            <w:pPr>
              <w:pStyle w:val="Compact"/>
              <w:jc w:val="left"/>
            </w:pPr>
            <w:r>
              <w:t xml:space="preserve">0.0373</w:t>
            </w:r>
          </w:p>
        </w:tc>
      </w:tr>
    </w:tbl>
    <w:p>
      <w:pPr>
        <w:pStyle w:val="BodyText"/>
      </w:pPr>
      <w:r>
        <w:t xml:space="preserve">Dari hasil diatas, dimasukkan kedalam persamaan sehingga:</w:t>
      </w:r>
    </w:p>
    <w:p>
      <w:pPr>
        <w:pStyle w:val="BodyText"/>
      </w:pPr>
      <m:oMathPara>
        <m:oMathParaPr>
          <m:jc m:val="center"/>
        </m:oMathParaPr>
        <m:oMath>
          <m:sSub>
            <m:e>
              <m:r>
                <m:t>y</m:t>
              </m:r>
            </m:e>
            <m:sub>
              <m:r>
                <m:t>t</m:t>
              </m:r>
            </m:sub>
          </m:sSub>
          <m:r>
            <m:rPr>
              <m:sty m:val="p"/>
            </m:rPr>
            <m:t>=</m:t>
          </m:r>
          <m:r>
            <m:t> </m:t>
          </m:r>
          <m:r>
            <m:t>0.0003051</m:t>
          </m:r>
          <m:r>
            <m:rPr>
              <m:sty m:val="p"/>
            </m:rPr>
            <m:t>+</m:t>
          </m:r>
          <m:r>
            <m:t> </m:t>
          </m:r>
          <m:r>
            <m:t>0.0009698</m:t>
          </m:r>
          <m:r>
            <m:t>x</m:t>
          </m:r>
          <m:r>
            <m:rPr>
              <m:sty m:val="p"/>
            </m:rPr>
            <m:t>+</m:t>
          </m:r>
          <m:sSub>
            <m:e>
              <m:r>
                <m:t>μ</m:t>
              </m:r>
            </m:e>
            <m:sub>
              <m:r>
                <m:t>t</m:t>
              </m:r>
            </m:sub>
          </m:sSub>
        </m:oMath>
      </m:oMathPara>
    </w:p>
    <w:p>
      <w:pPr>
        <w:pStyle w:val="FirstParagraph"/>
      </w:pPr>
      <w:r>
        <w:t xml:space="preserve">Nilai dari koefisien x adalah 0.0009698 yang berarti jika nilai variabel kemiskinan naik satu satuan, maka nilai variabel kriminalitas naik sebesar 0.0009698 satuan. Sedangkan nilai koefisien intercept sebesar 0.0003051 yang berarti jika nilai variabel kemiskinan adalah nol, maka nilai variabel kriminalitas adalah 0.0003051.</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kriminalitas</w:t>
      </w:r>
      <w:r>
        <w:rPr>
          <w:rStyle w:val="OtherTok"/>
        </w:rPr>
        <w:t xml:space="preserve">&lt;-</w:t>
      </w:r>
      <w:r>
        <w:rPr>
          <w:rStyle w:val="FunctionTok"/>
        </w:rPr>
        <w:t xml:space="preserve">read_excel</w:t>
      </w:r>
      <w:r>
        <w:rPr>
          <w:rStyle w:val="NormalTok"/>
        </w:rPr>
        <w:t xml:space="preserve">(</w:t>
      </w:r>
      <w:r>
        <w:rPr>
          <w:rStyle w:val="StringTok"/>
        </w:rPr>
        <w:t xml:space="preserve">"kriminalitas.xlsx"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kriminalitas)</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kriminalitas)</w:t>
      </w:r>
      <w:r>
        <w:br/>
      </w:r>
      <w:r>
        <w:br/>
      </w:r>
      <w:r>
        <w:rPr>
          <w:rStyle w:val="VerbatimChar"/>
        </w:rPr>
        <w:t xml:space="preserve">Residuals:</w:t>
      </w:r>
      <w:r>
        <w:br/>
      </w:r>
      <w:r>
        <w:rPr>
          <w:rStyle w:val="VerbatimChar"/>
        </w:rPr>
        <w:t xml:space="preserve">       Min         1Q     Median         3Q        Max </w:t>
      </w:r>
      <w:r>
        <w:br/>
      </w:r>
      <w:r>
        <w:rPr>
          <w:rStyle w:val="VerbatimChar"/>
        </w:rPr>
        <w:t xml:space="preserve">-2.453e-04 -7.499e-05 -4.477e-05  2.979e-05  5.396e-04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3.051e-04  6.383e-05   4.780 3.76e-05 ***</w:t>
      </w:r>
      <w:r>
        <w:br/>
      </w:r>
      <w:r>
        <w:rPr>
          <w:rStyle w:val="VerbatimChar"/>
        </w:rPr>
        <w:t xml:space="preserve">x           9.698e-04  4.463e-04   2.173   0.0373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0.0001619 on 32 degrees of freedom</w:t>
      </w:r>
      <w:r>
        <w:br/>
      </w:r>
      <w:r>
        <w:rPr>
          <w:rStyle w:val="VerbatimChar"/>
        </w:rPr>
        <w:t xml:space="preserve">Multiple R-squared:  0.1286,    Adjusted R-squared:  0.1013 </w:t>
      </w:r>
      <w:r>
        <w:br/>
      </w:r>
      <w:r>
        <w:rPr>
          <w:rStyle w:val="VerbatimChar"/>
        </w:rPr>
        <w:t xml:space="preserve">F-statistic: 4.721 on 1 and 32 DF,  p-value: 0.03732</w:t>
      </w:r>
    </w:p>
    <w:p>
      <w:pPr>
        <w:pStyle w:val="FirstParagraph"/>
      </w:pPr>
      <w:r>
        <w:t xml:space="preserve">Niali dari Multiple R-squared sebesar 0.1286, yang menunjukkan bahwa variabel kemiskinan dapat menjelaskan variasi variabel kriminalitas sebesar 12.86%. Sedangkan Adjusted R-squared sebesar 0.1013, yang menunjukkan bahwa variabel kemiskinan dapat menjelaskan variasi variabel kriminalitas sebesar 10.13%. P-value yang ditunjukkan sebesar 0.03732 yang berarti lebih kecil dari tingkat signifikansi 5% (yaitu 0.05). Hal ini menunjukkan bahwa model regresi secara keseluruhan meskipun kecil, masih memiliki pengaruh yang signifikan terhadap variabel kriminalitas.</w:t>
      </w:r>
    </w:p>
    <w:bookmarkEnd w:id="37"/>
    <w:bookmarkEnd w:id="38"/>
    <w:bookmarkStart w:id="39" w:name="kesimpulan"/>
    <w:p>
      <w:pPr>
        <w:pStyle w:val="Heading2"/>
      </w:pPr>
      <w:r>
        <w:t xml:space="preserve">5 Kesimpulan</w:t>
      </w:r>
    </w:p>
    <w:p>
      <w:pPr>
        <w:pStyle w:val="FirstParagraph"/>
      </w:pPr>
      <w:r>
        <w:t xml:space="preserve">Hasil regresi menunjukkan bahwa variabel kemiskinan memiliki pengaruh yang positif dan signifikan terhadap variabel kriminalitas, hal ini dibuktikan dengan nilai koefisien x sebesar 0.0009698 yang menunjukkan nilai positif dan p sebesar 0.0373 yang masih menunjukkan signifikansi. Namun dilihat dari pengaruh yang kecil, masih ada variabel-variabel yang perlu diperhtikan seprti Pendidikan, lingkungan, sosial, bahkan mungkin media”.</w:t>
      </w:r>
    </w:p>
    <w:p>
      <w:pPr>
        <w:pStyle w:val="BodyText"/>
      </w:pPr>
      <w:r>
        <w:t xml:space="preserve">Kemiskinan dapat menyiptakan ketidak setaraan sosial dan ekonomi di Masyarakat, hal itu dapat menimbulkan rasa ketidakpuasan pada individu yang hidup dalam kemiskinan. Maka hal ini dapat memicu tindakan kriminal sebagai bentuk penyelesaian masalah atau pencarian keadilan.</w:t>
      </w:r>
    </w:p>
    <w:p>
      <w:pPr>
        <w:pStyle w:val="BodyText"/>
      </w:pPr>
      <w:r>
        <w:t xml:space="preserve">Kemiskinan dapat menjadi penghalang bagi individu untuk mendapatkan pendidikan yang memadai, yang dapat mempengaruhi kualitas dan stabilitas hidup mereka. Tanpa pendidikan yang memadai, individu mungkin merasa terpinggirkan dan sulit memperoleh pekerjaan yang layak. Hal ini juga dapat memicu individu untuk terlibat dalam tindakan kriminal.</w:t>
      </w:r>
    </w:p>
    <w:bookmarkEnd w:id="39"/>
    <w:bookmarkStart w:id="40" w:name="referensi"/>
    <w:p>
      <w:pPr>
        <w:pStyle w:val="Heading2"/>
      </w:pPr>
      <w:r>
        <w:t xml:space="preserve">6 Referensi</w:t>
      </w:r>
    </w:p>
    <w:p>
      <w:pPr>
        <w:pStyle w:val="FirstParagraph"/>
      </w:pPr>
      <w:r>
        <w:t xml:space="preserve">Mardiyansyah, A. A., &amp; Ni, M. S. (2020). Ketimpangan Ekonomi, Kemiskinan Dan Akses Informasi: Bagaimana Pengaruhnya Terhadap Kriminalitas Di Indonesia. Jurnal Ekonika: Jurnal Ekonomi Universitas Kadiri, 5(1).</w:t>
      </w:r>
    </w:p>
    <w:p>
      <w:pPr>
        <w:pStyle w:val="BodyText"/>
      </w:pPr>
      <w:r>
        <w:t xml:space="preserve">Dulkiah, M. Pengaruh Kemiskinan Terhadap Tingkat Tindak Kriminalitas Di Kota Bandung. Jurnal Ilmu Sosial dan Ilmu Politik UIN Sunan Gunung Djati Bandung, 8(1), 433887.</w:t>
      </w:r>
    </w:p>
    <w:p>
      <w:pPr>
        <w:pStyle w:val="BodyText"/>
      </w:pPr>
      <w:r>
        <w:t xml:space="preserve">Sari, N. C., &amp; Azhar, Z. (2019). Analisis Kausalitas Kriminalitas, Pendidikan dan Kemiskinan di Indonesia. Jurnal Kajian Ekonomi dan Pembangunan, 1(2), 635-644.</w:t>
      </w:r>
    </w:p>
    <w:p>
      <w:pPr>
        <w:pStyle w:val="BodyText"/>
      </w:pPr>
      <w:r>
        <w:t xml:space="preserve">Fachrurrozi, K., Fahmiwati, F., Hakim, L., Aswadi, A., &amp; Lidiana, L. (2021). Pengaruh Kemiskinan dan Pengangguran Terhadap Kriminalitas di Indonesia Di Tahun 2019. Jurnal Real Riset, 3(2), 173-178.</w:t>
      </w:r>
    </w:p>
    <w:p>
      <w:pPr>
        <w:pStyle w:val="BodyText"/>
      </w:pPr>
      <w:r>
        <w:t xml:space="preserve">Rahmi, M., &amp; Adry, M. R. (2018). Pengaruh tingkat putus sekolah, kemiskinan dan pengangguran terhadap kriminalitas di Indonesia. Ecosains: Jurnal Ilmiah Ekonomi dan Pembangunan, 7(2), 147-154.</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Kemiskinan terhadap Kriminalitas di Indonesia</dc:title>
  <dc:creator>Putri Nabilah</dc:creator>
  <cp:keywords/>
  <dcterms:created xsi:type="dcterms:W3CDTF">2024-01-21T13:39:00Z</dcterms:created>
  <dcterms:modified xsi:type="dcterms:W3CDTF">2024-01-21T13:39:00Z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