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3184" w:rsidRDefault="00293184" w:rsidP="00293184">
      <w:pPr>
        <w:spacing w:line="0" w:lineRule="atLeast"/>
        <w:ind w:right="-33"/>
        <w:jc w:val="center"/>
        <w:rPr>
          <w:rFonts w:ascii="Arial" w:eastAsia="Arial" w:hAnsi="Arial"/>
          <w:b/>
          <w:sz w:val="35"/>
        </w:rPr>
      </w:pPr>
      <w:r>
        <w:rPr>
          <w:rFonts w:ascii="Arial" w:eastAsia="Arial" w:hAnsi="Arial"/>
          <w:b/>
          <w:noProof/>
          <w:sz w:val="35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158750</wp:posOffset>
            </wp:positionV>
            <wp:extent cx="2316480" cy="576580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576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/>
          <w:b/>
          <w:sz w:val="35"/>
        </w:rPr>
        <w:t>La data au service de la transition énergétique</w:t>
      </w: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293184" w:rsidRDefault="00293184" w:rsidP="00293184">
      <w:pPr>
        <w:spacing w:line="298" w:lineRule="exact"/>
        <w:rPr>
          <w:rFonts w:ascii="Times New Roman" w:eastAsia="Times New Roman" w:hAnsi="Times New Roman"/>
          <w:sz w:val="24"/>
        </w:rPr>
      </w:pPr>
    </w:p>
    <w:p w:rsidR="00293184" w:rsidRPr="00293184" w:rsidRDefault="00293184" w:rsidP="00293184">
      <w:pPr>
        <w:spacing w:line="0" w:lineRule="atLeast"/>
        <w:ind w:right="6"/>
        <w:jc w:val="center"/>
        <w:rPr>
          <w:rFonts w:ascii="Arial" w:eastAsia="Arial" w:hAnsi="Arial"/>
          <w:b/>
          <w:i/>
          <w:sz w:val="36"/>
          <w:lang w:val="en-US"/>
        </w:rPr>
      </w:pPr>
      <w:r w:rsidRPr="00293184">
        <w:rPr>
          <w:rFonts w:ascii="Arial" w:eastAsia="Arial" w:hAnsi="Arial"/>
          <w:b/>
          <w:i/>
          <w:sz w:val="36"/>
          <w:lang w:val="en-US"/>
        </w:rPr>
        <w:t>Rapport</w:t>
      </w:r>
    </w:p>
    <w:p w:rsidR="00293184" w:rsidRPr="00293184" w:rsidRDefault="00293184" w:rsidP="00293184">
      <w:pPr>
        <w:spacing w:line="20" w:lineRule="exact"/>
        <w:rPr>
          <w:rFonts w:ascii="Times New Roman" w:eastAsia="Times New Roman" w:hAnsi="Times New Roman"/>
          <w:sz w:val="24"/>
          <w:lang w:val="en-US"/>
        </w:rPr>
      </w:pPr>
      <w:r>
        <w:rPr>
          <w:rFonts w:ascii="Arial" w:eastAsia="Arial" w:hAnsi="Arial"/>
          <w:b/>
          <w:i/>
          <w:noProof/>
          <w:sz w:val="3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665480</wp:posOffset>
            </wp:positionV>
            <wp:extent cx="5763260" cy="3839210"/>
            <wp:effectExtent l="0" t="0" r="8890" b="889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83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293184" w:rsidRDefault="00293184" w:rsidP="00293184">
      <w:pPr>
        <w:spacing w:line="301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Pr="00162E13" w:rsidRDefault="00293184" w:rsidP="00293184">
      <w:pPr>
        <w:spacing w:line="0" w:lineRule="atLeast"/>
        <w:rPr>
          <w:rFonts w:ascii="Arial" w:eastAsia="Arial" w:hAnsi="Arial"/>
          <w:b/>
          <w:sz w:val="28"/>
          <w:lang w:val="en-US"/>
        </w:rPr>
      </w:pPr>
      <w:r w:rsidRPr="00162E13">
        <w:rPr>
          <w:rFonts w:ascii="Arial" w:eastAsia="Arial" w:hAnsi="Arial"/>
          <w:b/>
          <w:sz w:val="28"/>
          <w:lang w:val="en-US"/>
        </w:rPr>
        <w:t xml:space="preserve">Formation FITEC « </w:t>
      </w:r>
      <w:proofErr w:type="spellStart"/>
      <w:r w:rsidRPr="00162E13">
        <w:rPr>
          <w:rFonts w:ascii="Arial" w:eastAsia="Arial" w:hAnsi="Arial"/>
          <w:b/>
          <w:sz w:val="28"/>
          <w:lang w:val="en-US"/>
        </w:rPr>
        <w:t>Analyste</w:t>
      </w:r>
      <w:proofErr w:type="spellEnd"/>
      <w:r w:rsidRPr="00162E13">
        <w:rPr>
          <w:rFonts w:ascii="Arial" w:eastAsia="Arial" w:hAnsi="Arial"/>
          <w:b/>
          <w:sz w:val="28"/>
          <w:lang w:val="en-US"/>
        </w:rPr>
        <w:t xml:space="preserve"> Big Data 10/2019 »</w:t>
      </w:r>
    </w:p>
    <w:p w:rsidR="00293184" w:rsidRPr="00162E13" w:rsidRDefault="00293184" w:rsidP="00293184">
      <w:pPr>
        <w:spacing w:line="378" w:lineRule="exact"/>
        <w:rPr>
          <w:rFonts w:ascii="Times New Roman" w:eastAsia="Times New Roman" w:hAnsi="Times New Roman"/>
          <w:sz w:val="24"/>
          <w:lang w:val="en-US"/>
        </w:rPr>
      </w:pPr>
    </w:p>
    <w:p w:rsidR="00293184" w:rsidRDefault="00293184" w:rsidP="00293184">
      <w:pPr>
        <w:spacing w:line="0" w:lineRule="atLeast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>Equipe / participants :</w:t>
      </w:r>
    </w:p>
    <w:p w:rsidR="00293184" w:rsidRDefault="00293184" w:rsidP="00293184">
      <w:pPr>
        <w:spacing w:line="346" w:lineRule="exact"/>
        <w:rPr>
          <w:rFonts w:ascii="Times New Roman" w:eastAsia="Times New Roman" w:hAnsi="Times New Roman"/>
          <w:sz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60"/>
        <w:gridCol w:w="20"/>
        <w:gridCol w:w="2520"/>
        <w:gridCol w:w="340"/>
        <w:gridCol w:w="720"/>
        <w:gridCol w:w="200"/>
      </w:tblGrid>
      <w:tr w:rsidR="00293184" w:rsidTr="000B6633">
        <w:trPr>
          <w:trHeight w:val="322"/>
        </w:trPr>
        <w:tc>
          <w:tcPr>
            <w:tcW w:w="2960" w:type="dxa"/>
            <w:shd w:val="clear" w:color="auto" w:fill="auto"/>
            <w:vAlign w:val="bottom"/>
          </w:tcPr>
          <w:p w:rsidR="00293184" w:rsidRDefault="00293184" w:rsidP="000B6633">
            <w:pPr>
              <w:spacing w:line="0" w:lineRule="atLeast"/>
              <w:rPr>
                <w:rFonts w:ascii="Arial" w:eastAsia="Arial" w:hAnsi="Arial"/>
                <w:sz w:val="28"/>
              </w:rPr>
            </w:pPr>
            <w:r>
              <w:rPr>
                <w:rFonts w:ascii="Arial" w:eastAsia="Arial" w:hAnsi="Arial"/>
                <w:sz w:val="28"/>
              </w:rPr>
              <w:t>Hamza ISMAILI</w:t>
            </w:r>
          </w:p>
        </w:tc>
        <w:tc>
          <w:tcPr>
            <w:tcW w:w="3600" w:type="dxa"/>
            <w:gridSpan w:val="4"/>
            <w:tcBorders>
              <w:bottom w:val="single" w:sz="8" w:space="0" w:color="0000FF"/>
            </w:tcBorders>
            <w:shd w:val="clear" w:color="auto" w:fill="auto"/>
            <w:vAlign w:val="bottom"/>
          </w:tcPr>
          <w:p w:rsidR="00293184" w:rsidRDefault="00293184" w:rsidP="000B6633">
            <w:pPr>
              <w:spacing w:line="0" w:lineRule="atLeast"/>
              <w:rPr>
                <w:rFonts w:ascii="Arial" w:eastAsia="Arial" w:hAnsi="Arial"/>
                <w:color w:val="0000FF"/>
                <w:sz w:val="28"/>
              </w:rPr>
            </w:pPr>
            <w:r>
              <w:t xml:space="preserve"> </w:t>
            </w:r>
            <w:hyperlink r:id="rId10" w:history="1">
              <w:r>
                <w:rPr>
                  <w:rFonts w:ascii="Arial" w:eastAsia="Arial" w:hAnsi="Arial"/>
                  <w:color w:val="0000FF"/>
                  <w:sz w:val="28"/>
                </w:rPr>
                <w:t>ismaili.hamza00@gmail.com</w:t>
              </w:r>
            </w:hyperlink>
          </w:p>
        </w:tc>
        <w:tc>
          <w:tcPr>
            <w:tcW w:w="200" w:type="dxa"/>
            <w:shd w:val="clear" w:color="auto" w:fill="auto"/>
            <w:vAlign w:val="bottom"/>
          </w:tcPr>
          <w:p w:rsidR="00293184" w:rsidRDefault="00293184" w:rsidP="000B6633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293184" w:rsidTr="000B6633">
        <w:trPr>
          <w:trHeight w:val="330"/>
        </w:trPr>
        <w:tc>
          <w:tcPr>
            <w:tcW w:w="2960" w:type="dxa"/>
            <w:shd w:val="clear" w:color="auto" w:fill="auto"/>
            <w:vAlign w:val="bottom"/>
          </w:tcPr>
          <w:p w:rsidR="00293184" w:rsidRDefault="00293184" w:rsidP="000B6633">
            <w:pPr>
              <w:spacing w:line="0" w:lineRule="atLeast"/>
              <w:rPr>
                <w:rFonts w:ascii="Arial" w:eastAsia="Arial" w:hAnsi="Arial"/>
                <w:sz w:val="28"/>
              </w:rPr>
            </w:pPr>
            <w:r>
              <w:rPr>
                <w:rFonts w:ascii="Arial" w:eastAsia="Arial" w:hAnsi="Arial"/>
                <w:sz w:val="28"/>
              </w:rPr>
              <w:t>Sabrina NEMEUR</w:t>
            </w:r>
          </w:p>
        </w:tc>
        <w:tc>
          <w:tcPr>
            <w:tcW w:w="20" w:type="dxa"/>
            <w:shd w:val="clear" w:color="auto" w:fill="auto"/>
            <w:vAlign w:val="bottom"/>
          </w:tcPr>
          <w:p w:rsidR="00293184" w:rsidRDefault="00293184" w:rsidP="000B6633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780" w:type="dxa"/>
            <w:gridSpan w:val="4"/>
            <w:tcBorders>
              <w:bottom w:val="single" w:sz="8" w:space="0" w:color="0000FF"/>
            </w:tcBorders>
            <w:shd w:val="clear" w:color="auto" w:fill="auto"/>
            <w:vAlign w:val="bottom"/>
          </w:tcPr>
          <w:p w:rsidR="00293184" w:rsidRDefault="00AF5443" w:rsidP="000B6633">
            <w:pPr>
              <w:spacing w:line="0" w:lineRule="atLeast"/>
              <w:rPr>
                <w:rFonts w:ascii="Arial" w:eastAsia="Arial" w:hAnsi="Arial"/>
                <w:color w:val="0000FF"/>
                <w:sz w:val="28"/>
              </w:rPr>
            </w:pPr>
            <w:hyperlink r:id="rId11" w:history="1">
              <w:r w:rsidR="00293184">
                <w:rPr>
                  <w:rFonts w:ascii="Arial" w:eastAsia="Arial" w:hAnsi="Arial"/>
                  <w:color w:val="0000FF"/>
                  <w:sz w:val="28"/>
                </w:rPr>
                <w:t>cherdiouisabrina@live.fr</w:t>
              </w:r>
            </w:hyperlink>
          </w:p>
        </w:tc>
      </w:tr>
      <w:tr w:rsidR="00293184" w:rsidTr="000B6633">
        <w:trPr>
          <w:trHeight w:val="330"/>
        </w:trPr>
        <w:tc>
          <w:tcPr>
            <w:tcW w:w="2960" w:type="dxa"/>
            <w:shd w:val="clear" w:color="auto" w:fill="auto"/>
            <w:vAlign w:val="bottom"/>
          </w:tcPr>
          <w:p w:rsidR="00293184" w:rsidRDefault="00293184" w:rsidP="000B6633">
            <w:pPr>
              <w:spacing w:line="0" w:lineRule="atLeast"/>
              <w:rPr>
                <w:rFonts w:ascii="Arial" w:eastAsia="Arial" w:hAnsi="Arial"/>
                <w:sz w:val="28"/>
              </w:rPr>
            </w:pPr>
            <w:r>
              <w:rPr>
                <w:rFonts w:ascii="Arial" w:eastAsia="Arial" w:hAnsi="Arial"/>
                <w:sz w:val="28"/>
              </w:rPr>
              <w:t>Flora DEMGNE</w:t>
            </w:r>
          </w:p>
        </w:tc>
        <w:tc>
          <w:tcPr>
            <w:tcW w:w="2540" w:type="dxa"/>
            <w:gridSpan w:val="2"/>
            <w:tcBorders>
              <w:bottom w:val="single" w:sz="8" w:space="0" w:color="0000FF"/>
            </w:tcBorders>
            <w:shd w:val="clear" w:color="auto" w:fill="auto"/>
            <w:vAlign w:val="bottom"/>
          </w:tcPr>
          <w:p w:rsidR="00293184" w:rsidRDefault="00AF5443" w:rsidP="000B6633">
            <w:pPr>
              <w:spacing w:line="0" w:lineRule="atLeast"/>
              <w:rPr>
                <w:rFonts w:ascii="Arial" w:eastAsia="Arial" w:hAnsi="Arial"/>
                <w:color w:val="0000FF"/>
                <w:w w:val="99"/>
                <w:sz w:val="28"/>
              </w:rPr>
            </w:pPr>
            <w:hyperlink r:id="rId12" w:history="1">
              <w:r w:rsidR="00293184">
                <w:rPr>
                  <w:rFonts w:ascii="Arial" w:eastAsia="Arial" w:hAnsi="Arial"/>
                  <w:color w:val="0000FF"/>
                  <w:w w:val="99"/>
                  <w:sz w:val="28"/>
                </w:rPr>
                <w:t>floradems@yahoo.fr</w:t>
              </w:r>
            </w:hyperlink>
          </w:p>
        </w:tc>
        <w:tc>
          <w:tcPr>
            <w:tcW w:w="1260" w:type="dxa"/>
            <w:gridSpan w:val="3"/>
            <w:shd w:val="clear" w:color="auto" w:fill="auto"/>
            <w:vAlign w:val="bottom"/>
          </w:tcPr>
          <w:p w:rsidR="00293184" w:rsidRDefault="00293184" w:rsidP="000B6633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293184" w:rsidTr="000B6633">
        <w:trPr>
          <w:trHeight w:val="330"/>
        </w:trPr>
        <w:tc>
          <w:tcPr>
            <w:tcW w:w="2960" w:type="dxa"/>
            <w:shd w:val="clear" w:color="auto" w:fill="auto"/>
            <w:vAlign w:val="bottom"/>
          </w:tcPr>
          <w:p w:rsidR="00293184" w:rsidRDefault="00293184" w:rsidP="000B6633">
            <w:pPr>
              <w:spacing w:line="0" w:lineRule="atLeast"/>
              <w:rPr>
                <w:rFonts w:ascii="Arial" w:eastAsia="Arial" w:hAnsi="Arial"/>
                <w:sz w:val="28"/>
              </w:rPr>
            </w:pPr>
            <w:r>
              <w:rPr>
                <w:rFonts w:ascii="Arial" w:eastAsia="Arial" w:hAnsi="Arial"/>
                <w:sz w:val="28"/>
              </w:rPr>
              <w:t>Olivier BRUNET</w:t>
            </w:r>
          </w:p>
        </w:tc>
        <w:tc>
          <w:tcPr>
            <w:tcW w:w="2880" w:type="dxa"/>
            <w:gridSpan w:val="3"/>
            <w:tcBorders>
              <w:bottom w:val="single" w:sz="8" w:space="0" w:color="0000FF"/>
            </w:tcBorders>
            <w:shd w:val="clear" w:color="auto" w:fill="auto"/>
            <w:vAlign w:val="bottom"/>
          </w:tcPr>
          <w:p w:rsidR="00293184" w:rsidRDefault="00AF5443" w:rsidP="000B6633">
            <w:pPr>
              <w:spacing w:line="0" w:lineRule="atLeast"/>
              <w:rPr>
                <w:rFonts w:ascii="Arial" w:eastAsia="Arial" w:hAnsi="Arial"/>
                <w:color w:val="0000FF"/>
                <w:sz w:val="28"/>
              </w:rPr>
            </w:pPr>
            <w:hyperlink r:id="rId13" w:history="1">
              <w:r w:rsidR="00293184">
                <w:rPr>
                  <w:rFonts w:ascii="Arial" w:eastAsia="Arial" w:hAnsi="Arial"/>
                  <w:color w:val="0000FF"/>
                  <w:sz w:val="28"/>
                </w:rPr>
                <w:t>o.brunet@outlook.com</w:t>
              </w:r>
            </w:hyperlink>
          </w:p>
        </w:tc>
        <w:tc>
          <w:tcPr>
            <w:tcW w:w="920" w:type="dxa"/>
            <w:gridSpan w:val="2"/>
            <w:shd w:val="clear" w:color="auto" w:fill="auto"/>
            <w:vAlign w:val="bottom"/>
          </w:tcPr>
          <w:p w:rsidR="00293184" w:rsidRDefault="00293184" w:rsidP="000B6633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</w:tbl>
    <w:p w:rsidR="00293184" w:rsidRDefault="00293184" w:rsidP="00293184">
      <w:pPr>
        <w:rPr>
          <w:rFonts w:ascii="Times New Roman" w:eastAsia="Times New Roman" w:hAnsi="Times New Roman"/>
          <w:sz w:val="24"/>
        </w:rPr>
        <w:sectPr w:rsidR="00293184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0" w:h="16837"/>
          <w:pgMar w:top="1440" w:right="1440" w:bottom="1440" w:left="1420" w:header="0" w:footer="0" w:gutter="0"/>
          <w:cols w:space="0" w:equalWidth="0">
            <w:col w:w="9046"/>
          </w:cols>
          <w:docGrid w:linePitch="360"/>
        </w:sectPr>
      </w:pPr>
    </w:p>
    <w:p w:rsidR="00293184" w:rsidRDefault="00293184" w:rsidP="00293184">
      <w:pPr>
        <w:spacing w:line="7" w:lineRule="exact"/>
        <w:rPr>
          <w:rFonts w:ascii="Times New Roman" w:eastAsia="Times New Roman" w:hAnsi="Times New Roman"/>
        </w:rPr>
      </w:pPr>
      <w:bookmarkStart w:id="1" w:name="page2"/>
      <w:bookmarkEnd w:id="1"/>
    </w:p>
    <w:p w:rsidR="00293184" w:rsidRPr="00DC21E1" w:rsidRDefault="00293184" w:rsidP="00293184">
      <w:pPr>
        <w:numPr>
          <w:ilvl w:val="0"/>
          <w:numId w:val="6"/>
        </w:numPr>
        <w:spacing w:line="0" w:lineRule="atLeast"/>
        <w:rPr>
          <w:rFonts w:ascii="Arial" w:eastAsia="Arial" w:hAnsi="Arial"/>
          <w:b/>
          <w:color w:val="FF0000"/>
          <w:sz w:val="28"/>
          <w:u w:val="single"/>
        </w:rPr>
      </w:pPr>
      <w:r w:rsidRPr="00DC21E1">
        <w:rPr>
          <w:rFonts w:ascii="Arial" w:eastAsia="Arial" w:hAnsi="Arial"/>
          <w:b/>
          <w:color w:val="FF0000"/>
          <w:sz w:val="28"/>
          <w:u w:val="single"/>
        </w:rPr>
        <w:t>Contexte</w:t>
      </w:r>
    </w:p>
    <w:p w:rsidR="00293184" w:rsidRDefault="00293184" w:rsidP="00293184">
      <w:pPr>
        <w:spacing w:line="378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69" w:lineRule="auto"/>
        <w:ind w:right="20"/>
        <w:jc w:val="both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>La transformation de l’énergie est un enjeu stratégique et toujours d’actualité : Comment passer d’une énergie fossile à une énergie dite renouvelable, d’une production centralisée à un système décentralisé afin de répondre à la nécessité d’un développement durable et responsable d’un point de vue écologique ?</w:t>
      </w:r>
    </w:p>
    <w:p w:rsidR="00293184" w:rsidRDefault="00293184" w:rsidP="00293184">
      <w:pPr>
        <w:spacing w:line="296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72" w:lineRule="auto"/>
        <w:ind w:right="20"/>
        <w:jc w:val="both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 xml:space="preserve">Les énergies renouvelables proviennent de phénomènes naturels et sont des </w:t>
      </w:r>
      <w:hyperlink r:id="rId20" w:history="1">
        <w:r>
          <w:rPr>
            <w:rFonts w:ascii="Arial" w:eastAsia="Arial" w:hAnsi="Arial"/>
            <w:sz w:val="28"/>
          </w:rPr>
          <w:t xml:space="preserve">sources d'énergie </w:t>
        </w:r>
      </w:hyperlink>
      <w:r>
        <w:rPr>
          <w:rFonts w:ascii="Arial" w:eastAsia="Arial" w:hAnsi="Arial"/>
          <w:sz w:val="28"/>
        </w:rPr>
        <w:t>dont le renouvellement naturel est assez rapide pour qu'elles puissent être considérées comme inépuisables à l'échelle du temps humain.</w:t>
      </w:r>
    </w:p>
    <w:p w:rsidR="00293184" w:rsidRDefault="00293184" w:rsidP="00293184">
      <w:pPr>
        <w:spacing w:line="29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76" w:lineRule="auto"/>
        <w:ind w:right="20"/>
        <w:jc w:val="both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 xml:space="preserve">Au cours de ce projet, nous allons nous intéresser plus particulièrement à l’éolien et au solaire : dans quelle mesure le </w:t>
      </w:r>
      <w:proofErr w:type="spellStart"/>
      <w:r>
        <w:rPr>
          <w:rFonts w:ascii="Arial" w:eastAsia="Arial" w:hAnsi="Arial"/>
          <w:sz w:val="28"/>
        </w:rPr>
        <w:t>big</w:t>
      </w:r>
      <w:proofErr w:type="spellEnd"/>
      <w:r>
        <w:rPr>
          <w:rFonts w:ascii="Arial" w:eastAsia="Arial" w:hAnsi="Arial"/>
          <w:sz w:val="28"/>
        </w:rPr>
        <w:t xml:space="preserve"> data peut-il permettre de donner un éclaircissement sur cette problématique énergétique ?</w:t>
      </w: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39" w:lineRule="exact"/>
        <w:rPr>
          <w:rFonts w:ascii="Times New Roman" w:eastAsia="Times New Roman" w:hAnsi="Times New Roman"/>
        </w:rPr>
      </w:pPr>
    </w:p>
    <w:p w:rsidR="00293184" w:rsidRPr="00525E1C" w:rsidRDefault="00293184" w:rsidP="00293184">
      <w:pPr>
        <w:numPr>
          <w:ilvl w:val="0"/>
          <w:numId w:val="6"/>
        </w:numPr>
        <w:spacing w:line="0" w:lineRule="atLeast"/>
        <w:rPr>
          <w:rFonts w:ascii="Arial" w:eastAsia="Arial" w:hAnsi="Arial"/>
          <w:b/>
          <w:color w:val="FF0000"/>
          <w:sz w:val="28"/>
          <w:u w:val="single"/>
        </w:rPr>
      </w:pPr>
      <w:r w:rsidRPr="00DC21E1">
        <w:rPr>
          <w:rFonts w:ascii="Arial" w:eastAsia="Arial" w:hAnsi="Arial"/>
          <w:b/>
          <w:color w:val="FF0000"/>
          <w:sz w:val="28"/>
          <w:u w:val="single"/>
        </w:rPr>
        <w:t>Objectifs / Use cases :</w:t>
      </w:r>
    </w:p>
    <w:p w:rsidR="00293184" w:rsidRDefault="00293184" w:rsidP="00293184">
      <w:pPr>
        <w:spacing w:line="378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0" w:lineRule="atLeast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>La finalité de note P.O.C est multiple :</w:t>
      </w:r>
    </w:p>
    <w:p w:rsidR="00293184" w:rsidRDefault="00293184" w:rsidP="00293184">
      <w:pPr>
        <w:spacing w:line="378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69" w:lineRule="auto"/>
        <w:ind w:right="20"/>
        <w:jc w:val="both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>Analyser les zones géographiques en Europe les plus adaptées à la production d'énergie solaire et éolienne : croisement entre données météo et celles issues des capteurs des stations ainsi que des informations démographiques.</w:t>
      </w:r>
    </w:p>
    <w:p w:rsidR="00293184" w:rsidRPr="00525E1C" w:rsidRDefault="00293184" w:rsidP="00293184">
      <w:pPr>
        <w:spacing w:line="269" w:lineRule="auto"/>
        <w:ind w:right="20"/>
        <w:jc w:val="both"/>
        <w:rPr>
          <w:rFonts w:ascii="Arial" w:eastAsia="Arial" w:hAnsi="Arial"/>
          <w:sz w:val="28"/>
        </w:rPr>
      </w:pPr>
    </w:p>
    <w:p w:rsidR="00293184" w:rsidRDefault="00293184" w:rsidP="00293184">
      <w:pPr>
        <w:spacing w:line="269" w:lineRule="auto"/>
        <w:ind w:right="20"/>
        <w:jc w:val="both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>Quelle périodicité retrouve-t-on d’une année sur l’autre dans les performances des stations éoliennes et solaires (jour / nuit, saisons ?)</w:t>
      </w:r>
    </w:p>
    <w:p w:rsidR="00293184" w:rsidRDefault="00293184" w:rsidP="00293184">
      <w:pPr>
        <w:spacing w:line="277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69" w:lineRule="auto"/>
        <w:ind w:right="20"/>
        <w:jc w:val="both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>Peut-on mettre en évidence un dérèglement climatique sur la base des données de ces 30 dernières années (par exemple : les moyennes thermales peuvent ne pas évoluer d’une année sur l’autre, mais sur de courtes périodes, est-ce que des variations de plus en plus importantes peuvent être relevées ? en terme d’ensoleillement, pluviométrie, pression, vitesse de vent, températures etc…)</w:t>
      </w:r>
    </w:p>
    <w:p w:rsidR="00293184" w:rsidRDefault="00293184" w:rsidP="00293184">
      <w:pPr>
        <w:spacing w:line="267" w:lineRule="auto"/>
        <w:ind w:left="720"/>
        <w:rPr>
          <w:rFonts w:ascii="Arial" w:eastAsia="Arial" w:hAnsi="Arial"/>
          <w:sz w:val="28"/>
        </w:rPr>
        <w:sectPr w:rsidR="00293184">
          <w:pgSz w:w="11900" w:h="16837"/>
          <w:pgMar w:top="1440" w:right="1406" w:bottom="1440" w:left="1420" w:header="0" w:footer="0" w:gutter="0"/>
          <w:cols w:space="0" w:equalWidth="0">
            <w:col w:w="9080"/>
          </w:cols>
          <w:docGrid w:linePitch="360"/>
        </w:sectPr>
      </w:pPr>
    </w:p>
    <w:p w:rsidR="00293184" w:rsidRDefault="00293184" w:rsidP="00293184">
      <w:pPr>
        <w:spacing w:line="7" w:lineRule="exact"/>
        <w:rPr>
          <w:rFonts w:ascii="Times New Roman" w:eastAsia="Times New Roman" w:hAnsi="Times New Roman"/>
        </w:rPr>
      </w:pPr>
      <w:bookmarkStart w:id="2" w:name="page3"/>
      <w:bookmarkEnd w:id="2"/>
    </w:p>
    <w:p w:rsidR="00293184" w:rsidRDefault="00293184" w:rsidP="00293184">
      <w:pPr>
        <w:spacing w:line="269" w:lineRule="auto"/>
        <w:ind w:right="20"/>
        <w:jc w:val="both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 xml:space="preserve">Peut-on prédire dans le temps la performance énergétique des installations existantes ou futures. Quelle est l’indice de confiance ou la précision de ces prédictions ? Ces paramètres </w:t>
      </w:r>
      <w:r w:rsidR="001A6531">
        <w:rPr>
          <w:rFonts w:ascii="Arial" w:eastAsia="Arial" w:hAnsi="Arial"/>
          <w:sz w:val="28"/>
        </w:rPr>
        <w:t>peuvent-ils</w:t>
      </w:r>
      <w:r>
        <w:rPr>
          <w:rFonts w:ascii="Arial" w:eastAsia="Arial" w:hAnsi="Arial"/>
          <w:sz w:val="28"/>
        </w:rPr>
        <w:t xml:space="preserve"> être suffisamment fiables si l’on devait envisager la création de nouvelles éoliennes ou de nouveaux panneaux solaires ?</w:t>
      </w: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46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69" w:lineRule="auto"/>
        <w:ind w:right="20"/>
        <w:jc w:val="both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>Les métaux utilisés pour la construction des panneaux solaires et des éoliennes sont-ils réellement écologiques ? (durée de vie des installations et recyclage des matériaux versus apports d’énergie)</w:t>
      </w: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385" w:lineRule="exact"/>
        <w:rPr>
          <w:rFonts w:ascii="Times New Roman" w:eastAsia="Times New Roman" w:hAnsi="Times New Roman"/>
        </w:rPr>
      </w:pPr>
    </w:p>
    <w:p w:rsidR="00293184" w:rsidRPr="002F31FE" w:rsidRDefault="00293184" w:rsidP="00293184">
      <w:pPr>
        <w:numPr>
          <w:ilvl w:val="0"/>
          <w:numId w:val="6"/>
        </w:numPr>
        <w:spacing w:line="0" w:lineRule="atLeast"/>
        <w:rPr>
          <w:rFonts w:ascii="Arial" w:eastAsia="Arial" w:hAnsi="Arial"/>
          <w:b/>
          <w:color w:val="FF0000"/>
          <w:sz w:val="28"/>
          <w:u w:val="single"/>
        </w:rPr>
      </w:pPr>
      <w:r w:rsidRPr="002F31FE">
        <w:rPr>
          <w:rFonts w:ascii="Arial" w:eastAsia="Arial" w:hAnsi="Arial"/>
          <w:b/>
          <w:color w:val="FF0000"/>
          <w:sz w:val="28"/>
          <w:u w:val="single"/>
        </w:rPr>
        <w:t>Déroulé du projet / grandes phases :</w:t>
      </w:r>
    </w:p>
    <w:p w:rsidR="00293184" w:rsidRDefault="00293184" w:rsidP="00293184">
      <w:pPr>
        <w:spacing w:line="378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85" w:lineRule="auto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>Recherche des données (cf. sources) : à ce jour manquent les informations démographiques et sur les matériaux de construction.</w:t>
      </w:r>
    </w:p>
    <w:p w:rsidR="00293184" w:rsidRDefault="00293184" w:rsidP="00293184">
      <w:pPr>
        <w:spacing w:line="293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0" w:lineRule="atLeast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>Préparation des données :</w:t>
      </w:r>
    </w:p>
    <w:p w:rsidR="00293184" w:rsidRDefault="00293184" w:rsidP="00293184">
      <w:pPr>
        <w:spacing w:line="36" w:lineRule="exact"/>
        <w:rPr>
          <w:rFonts w:ascii="Times New Roman" w:eastAsia="Times New Roman" w:hAnsi="Times New Roman"/>
        </w:rPr>
      </w:pPr>
    </w:p>
    <w:p w:rsidR="00293184" w:rsidRPr="001A6531" w:rsidRDefault="00293184" w:rsidP="001A6531">
      <w:pPr>
        <w:pStyle w:val="Paragraphedeliste"/>
        <w:numPr>
          <w:ilvl w:val="0"/>
          <w:numId w:val="14"/>
        </w:numPr>
        <w:tabs>
          <w:tab w:val="left" w:pos="1440"/>
        </w:tabs>
        <w:spacing w:line="0" w:lineRule="atLeast"/>
        <w:rPr>
          <w:rFonts w:ascii="Courier New" w:eastAsia="Courier New" w:hAnsi="Courier New"/>
          <w:sz w:val="24"/>
        </w:rPr>
      </w:pPr>
      <w:r w:rsidRPr="001A6531">
        <w:rPr>
          <w:rFonts w:ascii="Arial" w:eastAsia="Arial" w:hAnsi="Arial"/>
          <w:sz w:val="28"/>
        </w:rPr>
        <w:t>Nettoyage (valeurs aberrantes, manquantes)</w:t>
      </w:r>
    </w:p>
    <w:p w:rsidR="00293184" w:rsidRDefault="00293184" w:rsidP="00293184">
      <w:pPr>
        <w:spacing w:line="43" w:lineRule="exact"/>
        <w:rPr>
          <w:rFonts w:ascii="Courier New" w:eastAsia="Courier New" w:hAnsi="Courier New"/>
          <w:sz w:val="24"/>
        </w:rPr>
      </w:pPr>
    </w:p>
    <w:p w:rsidR="00293184" w:rsidRPr="001A6531" w:rsidRDefault="00293184" w:rsidP="001A6531">
      <w:pPr>
        <w:pStyle w:val="Paragraphedeliste"/>
        <w:numPr>
          <w:ilvl w:val="0"/>
          <w:numId w:val="14"/>
        </w:numPr>
        <w:tabs>
          <w:tab w:val="left" w:pos="1440"/>
        </w:tabs>
        <w:spacing w:line="0" w:lineRule="atLeast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 xml:space="preserve">Corrélation entre </w:t>
      </w:r>
      <w:proofErr w:type="spellStart"/>
      <w:r>
        <w:rPr>
          <w:rFonts w:ascii="Arial" w:eastAsia="Arial" w:hAnsi="Arial"/>
          <w:sz w:val="28"/>
        </w:rPr>
        <w:t>features</w:t>
      </w:r>
      <w:proofErr w:type="spellEnd"/>
    </w:p>
    <w:p w:rsidR="00293184" w:rsidRDefault="00293184" w:rsidP="001A6531">
      <w:pPr>
        <w:pStyle w:val="Paragraphedeliste"/>
        <w:numPr>
          <w:ilvl w:val="0"/>
          <w:numId w:val="14"/>
        </w:numPr>
        <w:tabs>
          <w:tab w:val="left" w:pos="1440"/>
        </w:tabs>
        <w:spacing w:line="0" w:lineRule="atLeast"/>
        <w:rPr>
          <w:rFonts w:ascii="Courier New" w:eastAsia="Courier New" w:hAnsi="Courier New"/>
          <w:sz w:val="24"/>
        </w:rPr>
      </w:pPr>
      <w:r>
        <w:rPr>
          <w:rFonts w:ascii="Arial" w:eastAsia="Arial" w:hAnsi="Arial"/>
          <w:sz w:val="28"/>
        </w:rPr>
        <w:t>Analyse exploratoire</w:t>
      </w:r>
    </w:p>
    <w:p w:rsidR="00293184" w:rsidRDefault="00293184" w:rsidP="00293184">
      <w:pPr>
        <w:spacing w:line="43" w:lineRule="exact"/>
        <w:rPr>
          <w:rFonts w:ascii="Courier New" w:eastAsia="Courier New" w:hAnsi="Courier New"/>
          <w:sz w:val="24"/>
        </w:rPr>
      </w:pPr>
    </w:p>
    <w:p w:rsidR="00293184" w:rsidRDefault="00293184" w:rsidP="00293184">
      <w:pPr>
        <w:spacing w:line="0" w:lineRule="atLeast"/>
        <w:rPr>
          <w:rFonts w:ascii="Arial" w:eastAsia="Arial" w:hAnsi="Arial"/>
          <w:sz w:val="28"/>
        </w:rPr>
      </w:pPr>
    </w:p>
    <w:p w:rsidR="00293184" w:rsidRDefault="00293184" w:rsidP="00293184">
      <w:pPr>
        <w:spacing w:line="0" w:lineRule="atLeast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>Stockage de la data</w:t>
      </w:r>
    </w:p>
    <w:p w:rsidR="00293184" w:rsidRDefault="00293184" w:rsidP="00293184">
      <w:pPr>
        <w:spacing w:line="302" w:lineRule="auto"/>
        <w:rPr>
          <w:rFonts w:ascii="Courier New" w:eastAsia="Courier New" w:hAnsi="Courier New"/>
          <w:sz w:val="24"/>
        </w:rPr>
      </w:pPr>
    </w:p>
    <w:p w:rsidR="00293184" w:rsidRDefault="00293184" w:rsidP="00293184">
      <w:pPr>
        <w:spacing w:line="302" w:lineRule="auto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 xml:space="preserve">Modèle prédictif de machine </w:t>
      </w:r>
      <w:proofErr w:type="spellStart"/>
      <w:r>
        <w:rPr>
          <w:rFonts w:ascii="Arial" w:eastAsia="Arial" w:hAnsi="Arial"/>
          <w:sz w:val="28"/>
        </w:rPr>
        <w:t>learning</w:t>
      </w:r>
      <w:proofErr w:type="spellEnd"/>
      <w:r>
        <w:rPr>
          <w:rFonts w:ascii="Arial" w:eastAsia="Arial" w:hAnsi="Arial"/>
          <w:sz w:val="28"/>
        </w:rPr>
        <w:t xml:space="preserve"> avec </w:t>
      </w:r>
      <w:proofErr w:type="spellStart"/>
      <w:r>
        <w:rPr>
          <w:rFonts w:ascii="Arial" w:eastAsia="Arial" w:hAnsi="Arial"/>
          <w:sz w:val="28"/>
        </w:rPr>
        <w:t>Spark</w:t>
      </w:r>
      <w:proofErr w:type="spellEnd"/>
      <w:r>
        <w:rPr>
          <w:rFonts w:ascii="Arial" w:eastAsia="Arial" w:hAnsi="Arial"/>
          <w:sz w:val="28"/>
        </w:rPr>
        <w:t xml:space="preserve"> &amp; analyse approfondie</w:t>
      </w:r>
    </w:p>
    <w:p w:rsidR="00293184" w:rsidRDefault="00293184" w:rsidP="00293184">
      <w:pPr>
        <w:spacing w:line="0" w:lineRule="atLeast"/>
        <w:rPr>
          <w:rFonts w:ascii="Courier New" w:eastAsia="Courier New" w:hAnsi="Courier New"/>
          <w:sz w:val="24"/>
        </w:rPr>
      </w:pPr>
    </w:p>
    <w:p w:rsidR="00293184" w:rsidRDefault="00293184" w:rsidP="00293184">
      <w:pPr>
        <w:spacing w:line="0" w:lineRule="atLeast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>Présentation des résultats :</w:t>
      </w:r>
    </w:p>
    <w:p w:rsidR="00293184" w:rsidRDefault="00293184" w:rsidP="00293184">
      <w:pPr>
        <w:spacing w:line="0" w:lineRule="atLeast"/>
        <w:rPr>
          <w:rFonts w:ascii="Arial" w:eastAsia="Arial" w:hAnsi="Arial"/>
          <w:sz w:val="28"/>
        </w:rPr>
      </w:pPr>
    </w:p>
    <w:p w:rsidR="00293184" w:rsidRDefault="00293184" w:rsidP="00293184">
      <w:pPr>
        <w:spacing w:line="36" w:lineRule="exact"/>
        <w:rPr>
          <w:rFonts w:ascii="Courier New" w:eastAsia="Courier New" w:hAnsi="Courier New"/>
          <w:sz w:val="24"/>
        </w:rPr>
      </w:pPr>
    </w:p>
    <w:p w:rsidR="00293184" w:rsidRDefault="00293184" w:rsidP="001A6531">
      <w:pPr>
        <w:pStyle w:val="Paragraphedeliste"/>
        <w:numPr>
          <w:ilvl w:val="0"/>
          <w:numId w:val="14"/>
        </w:numPr>
        <w:tabs>
          <w:tab w:val="left" w:pos="1440"/>
        </w:tabs>
        <w:spacing w:line="0" w:lineRule="atLeast"/>
        <w:rPr>
          <w:rFonts w:ascii="Courier New" w:eastAsia="Courier New" w:hAnsi="Courier New"/>
          <w:sz w:val="24"/>
        </w:rPr>
      </w:pPr>
      <w:r>
        <w:rPr>
          <w:rFonts w:ascii="Arial" w:eastAsia="Arial" w:hAnsi="Arial"/>
          <w:sz w:val="28"/>
        </w:rPr>
        <w:t>comparaison des prédictions aux valeurs réelles</w:t>
      </w:r>
    </w:p>
    <w:p w:rsidR="00293184" w:rsidRDefault="00293184" w:rsidP="00293184">
      <w:pPr>
        <w:spacing w:line="43" w:lineRule="exact"/>
        <w:rPr>
          <w:rFonts w:ascii="Courier New" w:eastAsia="Courier New" w:hAnsi="Courier New"/>
          <w:sz w:val="24"/>
        </w:rPr>
      </w:pPr>
    </w:p>
    <w:p w:rsidR="00293184" w:rsidRPr="002F31FE" w:rsidRDefault="00293184" w:rsidP="001A6531">
      <w:pPr>
        <w:pStyle w:val="Paragraphedeliste"/>
        <w:numPr>
          <w:ilvl w:val="0"/>
          <w:numId w:val="14"/>
        </w:numPr>
        <w:tabs>
          <w:tab w:val="left" w:pos="1440"/>
        </w:tabs>
        <w:spacing w:line="0" w:lineRule="atLeast"/>
        <w:rPr>
          <w:rFonts w:ascii="Courier New" w:eastAsia="Courier New" w:hAnsi="Courier New"/>
          <w:sz w:val="24"/>
        </w:rPr>
      </w:pPr>
      <w:r>
        <w:rPr>
          <w:rFonts w:ascii="Arial" w:eastAsia="Arial" w:hAnsi="Arial"/>
          <w:sz w:val="28"/>
        </w:rPr>
        <w:t xml:space="preserve">Graphiques de visualisations des différents objectifs </w:t>
      </w:r>
    </w:p>
    <w:p w:rsidR="00293184" w:rsidRDefault="00293184" w:rsidP="00293184">
      <w:pPr>
        <w:pStyle w:val="Paragraphedeliste"/>
        <w:rPr>
          <w:rFonts w:ascii="Arial" w:eastAsia="Arial" w:hAnsi="Arial"/>
          <w:sz w:val="28"/>
        </w:rPr>
      </w:pPr>
    </w:p>
    <w:p w:rsidR="00293184" w:rsidRDefault="00293184" w:rsidP="00293184">
      <w:pPr>
        <w:tabs>
          <w:tab w:val="left" w:pos="1440"/>
        </w:tabs>
        <w:spacing w:line="268" w:lineRule="auto"/>
        <w:ind w:right="1000"/>
        <w:rPr>
          <w:rFonts w:ascii="Courier New" w:eastAsia="Courier New" w:hAnsi="Courier New"/>
          <w:sz w:val="24"/>
        </w:rPr>
      </w:pPr>
      <w:r>
        <w:rPr>
          <w:rFonts w:ascii="Arial" w:eastAsia="Arial" w:hAnsi="Arial"/>
          <w:sz w:val="28"/>
        </w:rPr>
        <w:t>Perspectives (optionnel) :</w:t>
      </w:r>
    </w:p>
    <w:p w:rsidR="00293184" w:rsidRDefault="00293184" w:rsidP="00293184">
      <w:pPr>
        <w:spacing w:line="2" w:lineRule="exact"/>
        <w:rPr>
          <w:rFonts w:ascii="Courier New" w:eastAsia="Courier New" w:hAnsi="Courier New"/>
          <w:sz w:val="24"/>
        </w:rPr>
      </w:pPr>
    </w:p>
    <w:p w:rsidR="00293184" w:rsidRDefault="00293184" w:rsidP="001A6531">
      <w:pPr>
        <w:pStyle w:val="Paragraphedeliste"/>
        <w:numPr>
          <w:ilvl w:val="0"/>
          <w:numId w:val="14"/>
        </w:numPr>
        <w:tabs>
          <w:tab w:val="left" w:pos="1440"/>
        </w:tabs>
        <w:spacing w:line="0" w:lineRule="atLeast"/>
        <w:rPr>
          <w:rFonts w:ascii="Courier New" w:eastAsia="Courier New" w:hAnsi="Courier New"/>
          <w:sz w:val="24"/>
        </w:rPr>
      </w:pPr>
      <w:r>
        <w:rPr>
          <w:rFonts w:ascii="Arial" w:eastAsia="Arial" w:hAnsi="Arial"/>
          <w:sz w:val="28"/>
        </w:rPr>
        <w:t>ingestion d’un flux de données sur la base de data plus récentes pour les futures prédictions</w:t>
      </w:r>
    </w:p>
    <w:p w:rsidR="00293184" w:rsidRDefault="00293184" w:rsidP="001A6531">
      <w:pPr>
        <w:pStyle w:val="Paragraphedeliste"/>
        <w:numPr>
          <w:ilvl w:val="0"/>
          <w:numId w:val="14"/>
        </w:numPr>
        <w:tabs>
          <w:tab w:val="left" w:pos="1440"/>
        </w:tabs>
        <w:spacing w:line="0" w:lineRule="atLeast"/>
        <w:rPr>
          <w:rFonts w:ascii="Courier New" w:eastAsia="Courier New" w:hAnsi="Courier New"/>
          <w:sz w:val="24"/>
        </w:rPr>
      </w:pPr>
      <w:r>
        <w:rPr>
          <w:rFonts w:ascii="Arial" w:eastAsia="Arial" w:hAnsi="Arial"/>
          <w:sz w:val="28"/>
        </w:rPr>
        <w:t>traitement de ce flux</w:t>
      </w:r>
    </w:p>
    <w:p w:rsidR="00293184" w:rsidRDefault="00293184" w:rsidP="00293184">
      <w:pPr>
        <w:spacing w:line="393" w:lineRule="exact"/>
        <w:rPr>
          <w:rFonts w:ascii="Times New Roman" w:eastAsia="Times New Roman" w:hAnsi="Times New Roman"/>
        </w:rPr>
      </w:pPr>
    </w:p>
    <w:p w:rsidR="00293184" w:rsidRPr="002F31FE" w:rsidRDefault="00293184" w:rsidP="00293184">
      <w:pPr>
        <w:numPr>
          <w:ilvl w:val="0"/>
          <w:numId w:val="7"/>
        </w:numPr>
        <w:spacing w:line="0" w:lineRule="atLeast"/>
        <w:rPr>
          <w:rFonts w:ascii="Arial" w:eastAsia="Arial" w:hAnsi="Arial"/>
          <w:b/>
          <w:color w:val="4F81BD" w:themeColor="accent1"/>
          <w:sz w:val="28"/>
          <w:u w:val="single"/>
        </w:rPr>
      </w:pPr>
      <w:r w:rsidRPr="002F31FE">
        <w:rPr>
          <w:rFonts w:ascii="Arial" w:eastAsia="Arial" w:hAnsi="Arial"/>
          <w:b/>
          <w:color w:val="4F81BD" w:themeColor="accent1"/>
          <w:sz w:val="28"/>
          <w:u w:val="single"/>
        </w:rPr>
        <w:t>Recherche des données :</w:t>
      </w:r>
    </w:p>
    <w:p w:rsidR="00293184" w:rsidRDefault="00293184" w:rsidP="00293184">
      <w:pPr>
        <w:spacing w:line="378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0" w:lineRule="atLeast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>Pour l’énergie solaire :</w:t>
      </w:r>
    </w:p>
    <w:p w:rsidR="00293184" w:rsidRDefault="00293184" w:rsidP="00293184">
      <w:pPr>
        <w:spacing w:line="36" w:lineRule="exact"/>
        <w:rPr>
          <w:rFonts w:ascii="Times New Roman" w:eastAsia="Times New Roman" w:hAnsi="Times New Roman"/>
        </w:rPr>
      </w:pPr>
    </w:p>
    <w:p w:rsidR="00293184" w:rsidRPr="00162E13" w:rsidRDefault="00293184" w:rsidP="001A6531">
      <w:pPr>
        <w:pStyle w:val="Paragraphedeliste"/>
        <w:numPr>
          <w:ilvl w:val="0"/>
          <w:numId w:val="14"/>
        </w:numPr>
        <w:tabs>
          <w:tab w:val="left" w:pos="1440"/>
        </w:tabs>
        <w:spacing w:line="0" w:lineRule="atLeast"/>
        <w:rPr>
          <w:rFonts w:ascii="Arial" w:eastAsia="Arial" w:hAnsi="Arial"/>
          <w:i/>
          <w:sz w:val="28"/>
          <w:lang w:val="en-US"/>
        </w:rPr>
      </w:pPr>
      <w:proofErr w:type="spellStart"/>
      <w:r w:rsidRPr="00162E13">
        <w:rPr>
          <w:rFonts w:ascii="Arial" w:eastAsia="Arial" w:hAnsi="Arial"/>
          <w:sz w:val="28"/>
          <w:lang w:val="en-US"/>
        </w:rPr>
        <w:t>Intitulé</w:t>
      </w:r>
      <w:proofErr w:type="spellEnd"/>
      <w:r w:rsidRPr="00162E13">
        <w:rPr>
          <w:rFonts w:ascii="Arial" w:eastAsia="Arial" w:hAnsi="Arial"/>
          <w:sz w:val="28"/>
          <w:lang w:val="en-US"/>
        </w:rPr>
        <w:t xml:space="preserve"> : </w:t>
      </w:r>
      <w:r w:rsidRPr="00162E13">
        <w:rPr>
          <w:rFonts w:ascii="Arial" w:eastAsia="Arial" w:hAnsi="Arial"/>
          <w:i/>
          <w:sz w:val="28"/>
          <w:lang w:val="en-US"/>
        </w:rPr>
        <w:t xml:space="preserve">« </w:t>
      </w:r>
      <w:hyperlink r:id="rId21" w:history="1">
        <w:r w:rsidRPr="00162E13">
          <w:rPr>
            <w:rFonts w:ascii="Arial" w:eastAsia="Arial" w:hAnsi="Arial"/>
            <w:i/>
            <w:sz w:val="28"/>
            <w:lang w:val="en-US"/>
          </w:rPr>
          <w:t xml:space="preserve">30 Years of European Solar Generation </w:t>
        </w:r>
      </w:hyperlink>
      <w:r w:rsidRPr="00162E13">
        <w:rPr>
          <w:rFonts w:ascii="Arial" w:eastAsia="Arial" w:hAnsi="Arial"/>
          <w:i/>
          <w:sz w:val="28"/>
          <w:lang w:val="en-US"/>
        </w:rPr>
        <w:t>»</w:t>
      </w:r>
    </w:p>
    <w:p w:rsidR="00293184" w:rsidRPr="00162E13" w:rsidRDefault="00293184" w:rsidP="00293184">
      <w:pPr>
        <w:tabs>
          <w:tab w:val="left" w:pos="1420"/>
        </w:tabs>
        <w:spacing w:line="0" w:lineRule="atLeast"/>
        <w:ind w:left="1080"/>
        <w:rPr>
          <w:rFonts w:ascii="Arial" w:eastAsia="Arial" w:hAnsi="Arial"/>
          <w:i/>
          <w:sz w:val="28"/>
          <w:lang w:val="en-US"/>
        </w:rPr>
        <w:sectPr w:rsidR="00293184" w:rsidRPr="00162E13">
          <w:pgSz w:w="11900" w:h="16837"/>
          <w:pgMar w:top="1440" w:right="1426" w:bottom="936" w:left="1420" w:header="0" w:footer="0" w:gutter="0"/>
          <w:cols w:space="0" w:equalWidth="0">
            <w:col w:w="9060"/>
          </w:cols>
          <w:docGrid w:linePitch="360"/>
        </w:sectPr>
      </w:pPr>
    </w:p>
    <w:p w:rsidR="00293184" w:rsidRPr="00162E13" w:rsidRDefault="00293184" w:rsidP="00293184">
      <w:pPr>
        <w:spacing w:line="7" w:lineRule="exact"/>
        <w:rPr>
          <w:rFonts w:ascii="Times New Roman" w:eastAsia="Times New Roman" w:hAnsi="Times New Roman"/>
          <w:lang w:val="en-US"/>
        </w:rPr>
      </w:pPr>
      <w:bookmarkStart w:id="3" w:name="page4"/>
      <w:bookmarkEnd w:id="3"/>
    </w:p>
    <w:p w:rsidR="00293184" w:rsidRDefault="00293184" w:rsidP="001A6531">
      <w:pPr>
        <w:pStyle w:val="Paragraphedeliste"/>
        <w:numPr>
          <w:ilvl w:val="0"/>
          <w:numId w:val="14"/>
        </w:numPr>
        <w:tabs>
          <w:tab w:val="left" w:pos="1440"/>
        </w:tabs>
        <w:spacing w:line="0" w:lineRule="atLeast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>Description sommaire : estimations heure par heure de différents sites à travers l’Europe de 1985 à 2015</w:t>
      </w:r>
    </w:p>
    <w:p w:rsidR="00293184" w:rsidRPr="00293184" w:rsidRDefault="00293184" w:rsidP="001A6531">
      <w:pPr>
        <w:pStyle w:val="Paragraphedeliste"/>
        <w:numPr>
          <w:ilvl w:val="0"/>
          <w:numId w:val="14"/>
        </w:numPr>
        <w:tabs>
          <w:tab w:val="left" w:pos="1440"/>
        </w:tabs>
        <w:spacing w:line="0" w:lineRule="atLeast"/>
        <w:rPr>
          <w:rFonts w:ascii="Arial" w:eastAsia="Arial" w:hAnsi="Arial"/>
          <w:color w:val="0000FF"/>
          <w:sz w:val="28"/>
          <w:u w:val="single"/>
        </w:rPr>
      </w:pPr>
      <w:r w:rsidRPr="002F31FE">
        <w:rPr>
          <w:rFonts w:ascii="Arial" w:eastAsia="Arial" w:hAnsi="Arial"/>
          <w:sz w:val="28"/>
        </w:rPr>
        <w:t>S</w:t>
      </w:r>
      <w:r>
        <w:rPr>
          <w:rFonts w:ascii="Arial" w:eastAsia="Arial" w:hAnsi="Arial"/>
          <w:sz w:val="28"/>
        </w:rPr>
        <w:t xml:space="preserve">ource </w:t>
      </w:r>
      <w:proofErr w:type="spellStart"/>
      <w:r>
        <w:rPr>
          <w:rFonts w:ascii="Arial" w:eastAsia="Arial" w:hAnsi="Arial"/>
          <w:sz w:val="28"/>
        </w:rPr>
        <w:t>Kaggle</w:t>
      </w:r>
      <w:proofErr w:type="spellEnd"/>
      <w:r>
        <w:rPr>
          <w:rFonts w:ascii="Arial" w:eastAsia="Arial" w:hAnsi="Arial"/>
          <w:sz w:val="28"/>
        </w:rPr>
        <w:t xml:space="preserve"> : </w:t>
      </w:r>
      <w:hyperlink r:id="rId22" w:history="1">
        <w:r>
          <w:rPr>
            <w:rFonts w:ascii="Arial" w:eastAsia="Arial" w:hAnsi="Arial"/>
            <w:color w:val="0000FF"/>
            <w:sz w:val="28"/>
            <w:u w:val="single"/>
          </w:rPr>
          <w:t>https://www.kaggle.com/sohier/30-years-of-european-solar-</w:t>
        </w:r>
      </w:hyperlink>
      <w:hyperlink r:id="rId23" w:history="1">
        <w:r>
          <w:rPr>
            <w:rFonts w:ascii="Arial" w:eastAsia="Arial" w:hAnsi="Arial"/>
            <w:color w:val="0000FF"/>
            <w:sz w:val="28"/>
            <w:u w:val="single"/>
          </w:rPr>
          <w:t>generation</w:t>
        </w:r>
      </w:hyperlink>
    </w:p>
    <w:p w:rsidR="00293184" w:rsidRDefault="00293184" w:rsidP="001A6531">
      <w:pPr>
        <w:pStyle w:val="Paragraphedeliste"/>
        <w:numPr>
          <w:ilvl w:val="0"/>
          <w:numId w:val="14"/>
        </w:numPr>
        <w:tabs>
          <w:tab w:val="left" w:pos="1440"/>
        </w:tabs>
        <w:spacing w:line="0" w:lineRule="atLeast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 xml:space="preserve">Licence : </w:t>
      </w:r>
      <w:proofErr w:type="spellStart"/>
      <w:r>
        <w:rPr>
          <w:rFonts w:ascii="Arial" w:eastAsia="Arial" w:hAnsi="Arial"/>
          <w:sz w:val="28"/>
        </w:rPr>
        <w:t>Creative</w:t>
      </w:r>
      <w:proofErr w:type="spellEnd"/>
      <w:r>
        <w:rPr>
          <w:rFonts w:ascii="Arial" w:eastAsia="Arial" w:hAnsi="Arial"/>
          <w:sz w:val="28"/>
        </w:rPr>
        <w:t xml:space="preserve"> Commons </w:t>
      </w:r>
      <w:hyperlink r:id="rId24" w:history="1">
        <w:r>
          <w:rPr>
            <w:rFonts w:ascii="Arial" w:eastAsia="Arial" w:hAnsi="Arial"/>
            <w:sz w:val="28"/>
          </w:rPr>
          <w:t>CC0 : Public Domain</w:t>
        </w:r>
      </w:hyperlink>
      <w:r>
        <w:rPr>
          <w:rFonts w:ascii="Arial" w:eastAsia="Arial" w:hAnsi="Arial"/>
          <w:sz w:val="28"/>
        </w:rPr>
        <w:t xml:space="preserve"> </w:t>
      </w:r>
    </w:p>
    <w:p w:rsidR="00293184" w:rsidRDefault="00293184" w:rsidP="00293184">
      <w:pPr>
        <w:tabs>
          <w:tab w:val="left" w:pos="1440"/>
        </w:tabs>
        <w:spacing w:line="268" w:lineRule="auto"/>
        <w:ind w:left="1080" w:right="1160"/>
        <w:rPr>
          <w:rFonts w:ascii="Arial" w:eastAsia="Arial" w:hAnsi="Arial"/>
          <w:sz w:val="28"/>
        </w:rPr>
      </w:pPr>
    </w:p>
    <w:p w:rsidR="00293184" w:rsidRDefault="00293184" w:rsidP="00293184">
      <w:pPr>
        <w:tabs>
          <w:tab w:val="left" w:pos="1440"/>
        </w:tabs>
        <w:spacing w:line="268" w:lineRule="auto"/>
        <w:ind w:right="1160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>Pour l’énergie éolienne :</w:t>
      </w:r>
    </w:p>
    <w:p w:rsidR="00293184" w:rsidRDefault="00293184" w:rsidP="00293184">
      <w:pPr>
        <w:spacing w:line="2" w:lineRule="exact"/>
        <w:rPr>
          <w:rFonts w:ascii="Arial" w:eastAsia="Arial" w:hAnsi="Arial"/>
          <w:sz w:val="28"/>
        </w:rPr>
      </w:pPr>
    </w:p>
    <w:p w:rsidR="00293184" w:rsidRPr="00162E13" w:rsidRDefault="00293184" w:rsidP="001A6531">
      <w:pPr>
        <w:pStyle w:val="Paragraphedeliste"/>
        <w:numPr>
          <w:ilvl w:val="0"/>
          <w:numId w:val="14"/>
        </w:numPr>
        <w:tabs>
          <w:tab w:val="left" w:pos="1440"/>
        </w:tabs>
        <w:spacing w:line="0" w:lineRule="atLeast"/>
        <w:rPr>
          <w:rFonts w:ascii="Arial" w:eastAsia="Arial" w:hAnsi="Arial"/>
          <w:sz w:val="28"/>
          <w:lang w:val="en-US"/>
        </w:rPr>
      </w:pPr>
      <w:r w:rsidRPr="001A6531">
        <w:rPr>
          <w:rFonts w:ascii="Arial" w:eastAsia="Arial" w:hAnsi="Arial"/>
          <w:sz w:val="28"/>
        </w:rPr>
        <w:t>Intitulé</w:t>
      </w:r>
      <w:r w:rsidRPr="00162E13">
        <w:rPr>
          <w:rFonts w:ascii="Arial" w:eastAsia="Arial" w:hAnsi="Arial"/>
          <w:sz w:val="28"/>
          <w:lang w:val="en-US"/>
        </w:rPr>
        <w:t xml:space="preserve"> : </w:t>
      </w:r>
      <w:r w:rsidRPr="00162E13">
        <w:rPr>
          <w:rFonts w:ascii="Arial" w:eastAsia="Arial" w:hAnsi="Arial"/>
          <w:i/>
          <w:sz w:val="28"/>
          <w:lang w:val="en-US"/>
        </w:rPr>
        <w:t xml:space="preserve">« </w:t>
      </w:r>
      <w:hyperlink r:id="rId25" w:history="1">
        <w:r w:rsidRPr="00162E13">
          <w:rPr>
            <w:rFonts w:ascii="Arial" w:eastAsia="Arial" w:hAnsi="Arial"/>
            <w:i/>
            <w:sz w:val="28"/>
            <w:lang w:val="en-US"/>
          </w:rPr>
          <w:t xml:space="preserve">30 Years of European Wind Generation </w:t>
        </w:r>
      </w:hyperlink>
      <w:r w:rsidRPr="00162E13">
        <w:rPr>
          <w:rFonts w:ascii="Arial" w:eastAsia="Arial" w:hAnsi="Arial"/>
          <w:i/>
          <w:sz w:val="28"/>
          <w:lang w:val="en-US"/>
        </w:rPr>
        <w:t>»</w:t>
      </w:r>
    </w:p>
    <w:p w:rsidR="00293184" w:rsidRPr="00162E13" w:rsidRDefault="00293184" w:rsidP="00293184">
      <w:pPr>
        <w:spacing w:line="43" w:lineRule="exact"/>
        <w:rPr>
          <w:rFonts w:ascii="Arial" w:eastAsia="Arial" w:hAnsi="Arial"/>
          <w:sz w:val="28"/>
          <w:lang w:val="en-US"/>
        </w:rPr>
      </w:pPr>
    </w:p>
    <w:p w:rsidR="00293184" w:rsidRDefault="00293184" w:rsidP="001A6531">
      <w:pPr>
        <w:pStyle w:val="Paragraphedeliste"/>
        <w:numPr>
          <w:ilvl w:val="0"/>
          <w:numId w:val="14"/>
        </w:numPr>
        <w:tabs>
          <w:tab w:val="left" w:pos="1440"/>
        </w:tabs>
        <w:spacing w:line="0" w:lineRule="atLeast"/>
        <w:rPr>
          <w:rFonts w:ascii="Courier New" w:eastAsia="Courier New" w:hAnsi="Courier New"/>
          <w:sz w:val="24"/>
        </w:rPr>
      </w:pPr>
      <w:r>
        <w:rPr>
          <w:rFonts w:ascii="Arial" w:eastAsia="Arial" w:hAnsi="Arial"/>
          <w:sz w:val="28"/>
        </w:rPr>
        <w:t>Description sommaire : estimations heure par heure de différents sites à travers l’Europe de 1985 à 2015</w:t>
      </w:r>
    </w:p>
    <w:p w:rsidR="00293184" w:rsidRPr="00293184" w:rsidRDefault="00293184" w:rsidP="001A6531">
      <w:pPr>
        <w:pStyle w:val="Paragraphedeliste"/>
        <w:numPr>
          <w:ilvl w:val="0"/>
          <w:numId w:val="14"/>
        </w:numPr>
        <w:tabs>
          <w:tab w:val="left" w:pos="1440"/>
        </w:tabs>
        <w:spacing w:line="0" w:lineRule="atLeast"/>
        <w:rPr>
          <w:rFonts w:ascii="Arial" w:eastAsia="Arial" w:hAnsi="Arial"/>
          <w:color w:val="0000FF"/>
          <w:sz w:val="28"/>
          <w:u w:val="single"/>
        </w:rPr>
      </w:pPr>
      <w:r>
        <w:rPr>
          <w:rFonts w:ascii="Arial" w:eastAsia="Arial" w:hAnsi="Arial"/>
          <w:sz w:val="28"/>
        </w:rPr>
        <w:t xml:space="preserve">Source </w:t>
      </w:r>
      <w:proofErr w:type="spellStart"/>
      <w:r>
        <w:rPr>
          <w:rFonts w:ascii="Arial" w:eastAsia="Arial" w:hAnsi="Arial"/>
          <w:sz w:val="28"/>
        </w:rPr>
        <w:t>Kaggle</w:t>
      </w:r>
      <w:proofErr w:type="spellEnd"/>
      <w:r>
        <w:rPr>
          <w:rFonts w:ascii="Arial" w:eastAsia="Arial" w:hAnsi="Arial"/>
          <w:sz w:val="28"/>
        </w:rPr>
        <w:t xml:space="preserve"> : </w:t>
      </w:r>
      <w:hyperlink r:id="rId26" w:history="1">
        <w:r>
          <w:rPr>
            <w:rFonts w:ascii="Arial" w:eastAsia="Arial" w:hAnsi="Arial"/>
            <w:color w:val="0000FF"/>
            <w:sz w:val="28"/>
            <w:u w:val="single"/>
          </w:rPr>
          <w:t>https://www.kaggle.com/sohier/30-years-of-european-wind-</w:t>
        </w:r>
      </w:hyperlink>
      <w:hyperlink r:id="rId27" w:history="1">
        <w:r>
          <w:rPr>
            <w:rFonts w:ascii="Arial" w:eastAsia="Arial" w:hAnsi="Arial"/>
            <w:color w:val="0000FF"/>
            <w:sz w:val="28"/>
            <w:u w:val="single"/>
          </w:rPr>
          <w:t>generation</w:t>
        </w:r>
      </w:hyperlink>
    </w:p>
    <w:p w:rsidR="00293184" w:rsidRDefault="00293184" w:rsidP="001A6531">
      <w:pPr>
        <w:pStyle w:val="Paragraphedeliste"/>
        <w:numPr>
          <w:ilvl w:val="0"/>
          <w:numId w:val="14"/>
        </w:numPr>
        <w:tabs>
          <w:tab w:val="left" w:pos="1440"/>
        </w:tabs>
        <w:spacing w:line="0" w:lineRule="atLeast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 xml:space="preserve">Licence : </w:t>
      </w:r>
      <w:proofErr w:type="spellStart"/>
      <w:r>
        <w:rPr>
          <w:rFonts w:ascii="Arial" w:eastAsia="Arial" w:hAnsi="Arial"/>
          <w:sz w:val="28"/>
        </w:rPr>
        <w:t>Creative</w:t>
      </w:r>
      <w:proofErr w:type="spellEnd"/>
      <w:r>
        <w:rPr>
          <w:rFonts w:ascii="Arial" w:eastAsia="Arial" w:hAnsi="Arial"/>
          <w:sz w:val="28"/>
        </w:rPr>
        <w:t xml:space="preserve"> Commons </w:t>
      </w:r>
      <w:hyperlink r:id="rId28" w:history="1">
        <w:r>
          <w:rPr>
            <w:rFonts w:ascii="Arial" w:eastAsia="Arial" w:hAnsi="Arial"/>
            <w:sz w:val="28"/>
          </w:rPr>
          <w:t>CC0 : Public Domain</w:t>
        </w:r>
      </w:hyperlink>
      <w:r>
        <w:rPr>
          <w:rFonts w:ascii="Arial" w:eastAsia="Arial" w:hAnsi="Arial"/>
          <w:sz w:val="28"/>
        </w:rPr>
        <w:t xml:space="preserve"> </w:t>
      </w:r>
    </w:p>
    <w:p w:rsidR="00293184" w:rsidRDefault="00293184" w:rsidP="00293184">
      <w:pPr>
        <w:tabs>
          <w:tab w:val="left" w:pos="1440"/>
        </w:tabs>
        <w:spacing w:line="268" w:lineRule="auto"/>
        <w:ind w:right="1160"/>
        <w:rPr>
          <w:rFonts w:ascii="Arial" w:eastAsia="Arial" w:hAnsi="Arial"/>
          <w:sz w:val="28"/>
        </w:rPr>
      </w:pPr>
    </w:p>
    <w:p w:rsidR="00293184" w:rsidRDefault="00293184" w:rsidP="00293184">
      <w:pPr>
        <w:tabs>
          <w:tab w:val="left" w:pos="1440"/>
        </w:tabs>
        <w:spacing w:line="268" w:lineRule="auto"/>
        <w:ind w:right="1160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>Climat en Europe :</w:t>
      </w:r>
    </w:p>
    <w:p w:rsidR="00293184" w:rsidRDefault="00293184" w:rsidP="00293184">
      <w:pPr>
        <w:spacing w:line="2" w:lineRule="exact"/>
        <w:rPr>
          <w:rFonts w:ascii="Arial" w:eastAsia="Arial" w:hAnsi="Arial"/>
          <w:sz w:val="28"/>
        </w:rPr>
      </w:pPr>
    </w:p>
    <w:p w:rsidR="00293184" w:rsidRPr="00162E13" w:rsidRDefault="00293184" w:rsidP="001A6531">
      <w:pPr>
        <w:pStyle w:val="Paragraphedeliste"/>
        <w:numPr>
          <w:ilvl w:val="0"/>
          <w:numId w:val="14"/>
        </w:numPr>
        <w:tabs>
          <w:tab w:val="left" w:pos="1440"/>
        </w:tabs>
        <w:spacing w:line="0" w:lineRule="atLeast"/>
        <w:rPr>
          <w:rFonts w:ascii="Courier New" w:eastAsia="Courier New" w:hAnsi="Courier New"/>
          <w:sz w:val="24"/>
          <w:lang w:val="en-US"/>
        </w:rPr>
      </w:pPr>
      <w:r w:rsidRPr="001A6531">
        <w:rPr>
          <w:rFonts w:ascii="Arial" w:eastAsia="Arial" w:hAnsi="Arial"/>
          <w:sz w:val="28"/>
        </w:rPr>
        <w:t>Source</w:t>
      </w:r>
      <w:r w:rsidRPr="00162E13">
        <w:rPr>
          <w:rFonts w:ascii="Arial" w:eastAsia="Arial" w:hAnsi="Arial"/>
          <w:sz w:val="28"/>
          <w:lang w:val="en-US"/>
        </w:rPr>
        <w:t xml:space="preserve"> : </w:t>
      </w:r>
      <w:r w:rsidRPr="00162E13">
        <w:rPr>
          <w:rFonts w:ascii="Arial" w:eastAsia="Arial" w:hAnsi="Arial"/>
          <w:i/>
          <w:sz w:val="28"/>
          <w:lang w:val="en-US"/>
        </w:rPr>
        <w:t>« the European Climate Assessment &amp; Dataset</w:t>
      </w:r>
      <w:r w:rsidRPr="00162E13">
        <w:rPr>
          <w:rFonts w:ascii="Arial" w:eastAsia="Arial" w:hAnsi="Arial"/>
          <w:sz w:val="28"/>
          <w:lang w:val="en-US"/>
        </w:rPr>
        <w:t xml:space="preserve"> </w:t>
      </w:r>
      <w:r w:rsidRPr="00162E13">
        <w:rPr>
          <w:rFonts w:ascii="Arial" w:eastAsia="Arial" w:hAnsi="Arial"/>
          <w:i/>
          <w:sz w:val="28"/>
          <w:lang w:val="en-US"/>
        </w:rPr>
        <w:t>project »</w:t>
      </w:r>
    </w:p>
    <w:p w:rsidR="00293184" w:rsidRDefault="00293184" w:rsidP="001A6531">
      <w:pPr>
        <w:pStyle w:val="Paragraphedeliste"/>
        <w:numPr>
          <w:ilvl w:val="0"/>
          <w:numId w:val="14"/>
        </w:numPr>
        <w:tabs>
          <w:tab w:val="left" w:pos="1440"/>
        </w:tabs>
        <w:spacing w:line="0" w:lineRule="atLeast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 xml:space="preserve">Lien : </w:t>
      </w:r>
      <w:hyperlink r:id="rId29" w:history="1">
        <w:r>
          <w:rPr>
            <w:rFonts w:ascii="Arial" w:eastAsia="Arial" w:hAnsi="Arial"/>
            <w:color w:val="0000FF"/>
            <w:sz w:val="28"/>
            <w:u w:val="single"/>
          </w:rPr>
          <w:t>https://www.ecad.eu//dailydata/index.php</w:t>
        </w:r>
      </w:hyperlink>
    </w:p>
    <w:p w:rsidR="00293184" w:rsidRDefault="00293184" w:rsidP="00293184">
      <w:pPr>
        <w:spacing w:line="43" w:lineRule="exact"/>
        <w:rPr>
          <w:rFonts w:ascii="Arial" w:eastAsia="Arial" w:hAnsi="Arial"/>
          <w:sz w:val="28"/>
        </w:rPr>
      </w:pPr>
    </w:p>
    <w:p w:rsidR="00293184" w:rsidRDefault="00293184" w:rsidP="001A6531">
      <w:pPr>
        <w:pStyle w:val="Paragraphedeliste"/>
        <w:numPr>
          <w:ilvl w:val="0"/>
          <w:numId w:val="14"/>
        </w:numPr>
        <w:tabs>
          <w:tab w:val="left" w:pos="1440"/>
        </w:tabs>
        <w:spacing w:line="0" w:lineRule="atLeast"/>
        <w:rPr>
          <w:rFonts w:ascii="Courier New" w:eastAsia="Courier New" w:hAnsi="Courier New"/>
          <w:sz w:val="24"/>
        </w:rPr>
      </w:pPr>
      <w:r>
        <w:rPr>
          <w:rFonts w:ascii="Arial" w:eastAsia="Arial" w:hAnsi="Arial"/>
          <w:sz w:val="28"/>
        </w:rPr>
        <w:t xml:space="preserve">Description sommaire : les informations contenues dans les différents jeux de données présentent les changements de climat et météorologiques des mesures extrêmes ainsi que des informations journalières pour analyser et </w:t>
      </w:r>
      <w:proofErr w:type="spellStart"/>
      <w:r>
        <w:rPr>
          <w:rFonts w:ascii="Arial" w:eastAsia="Arial" w:hAnsi="Arial"/>
          <w:sz w:val="28"/>
        </w:rPr>
        <w:t>monitorer</w:t>
      </w:r>
      <w:proofErr w:type="spellEnd"/>
      <w:r>
        <w:rPr>
          <w:rFonts w:ascii="Arial" w:eastAsia="Arial" w:hAnsi="Arial"/>
          <w:sz w:val="28"/>
        </w:rPr>
        <w:t xml:space="preserve"> ces extrêmes.</w:t>
      </w:r>
    </w:p>
    <w:p w:rsidR="00293184" w:rsidRDefault="00293184" w:rsidP="00293184">
      <w:pPr>
        <w:spacing w:line="6" w:lineRule="exact"/>
        <w:rPr>
          <w:rFonts w:ascii="Courier New" w:eastAsia="Courier New" w:hAnsi="Courier New"/>
          <w:sz w:val="24"/>
        </w:rPr>
      </w:pPr>
    </w:p>
    <w:p w:rsidR="00293184" w:rsidRPr="00162E13" w:rsidRDefault="00293184" w:rsidP="001A6531">
      <w:pPr>
        <w:pStyle w:val="Paragraphedeliste"/>
        <w:numPr>
          <w:ilvl w:val="0"/>
          <w:numId w:val="14"/>
        </w:numPr>
        <w:tabs>
          <w:tab w:val="left" w:pos="1440"/>
        </w:tabs>
        <w:spacing w:line="0" w:lineRule="atLeast"/>
        <w:rPr>
          <w:rFonts w:ascii="Courier New" w:eastAsia="Courier New" w:hAnsi="Courier New"/>
          <w:sz w:val="24"/>
          <w:lang w:val="en-US"/>
        </w:rPr>
      </w:pPr>
      <w:r w:rsidRPr="001A6531">
        <w:rPr>
          <w:rFonts w:ascii="Arial" w:eastAsia="Arial" w:hAnsi="Arial"/>
          <w:sz w:val="28"/>
        </w:rPr>
        <w:t>Licence</w:t>
      </w:r>
      <w:r w:rsidRPr="00162E13">
        <w:rPr>
          <w:rFonts w:ascii="Arial" w:eastAsia="Arial" w:hAnsi="Arial"/>
          <w:sz w:val="28"/>
          <w:lang w:val="en-US"/>
        </w:rPr>
        <w:t xml:space="preserve"> : </w:t>
      </w:r>
      <w:r w:rsidRPr="00162E13">
        <w:rPr>
          <w:rFonts w:ascii="Arial" w:eastAsia="Arial" w:hAnsi="Arial"/>
          <w:i/>
          <w:sz w:val="28"/>
          <w:lang w:val="en-US"/>
        </w:rPr>
        <w:t>« strictly for use in non-commercial research</w:t>
      </w:r>
      <w:r w:rsidRPr="00162E13">
        <w:rPr>
          <w:rFonts w:ascii="Arial" w:eastAsia="Arial" w:hAnsi="Arial"/>
          <w:sz w:val="28"/>
          <w:lang w:val="en-US"/>
        </w:rPr>
        <w:t xml:space="preserve"> </w:t>
      </w:r>
      <w:r w:rsidRPr="00162E13">
        <w:rPr>
          <w:rFonts w:ascii="Arial" w:eastAsia="Arial" w:hAnsi="Arial"/>
          <w:i/>
          <w:sz w:val="28"/>
          <w:lang w:val="en-US"/>
        </w:rPr>
        <w:t>and education projects only »</w:t>
      </w:r>
    </w:p>
    <w:p w:rsidR="00293184" w:rsidRDefault="00293184" w:rsidP="00293184">
      <w:pPr>
        <w:spacing w:line="281" w:lineRule="auto"/>
        <w:ind w:left="720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>Informations démographiques et données sur les matériaux constitutifs des éoliennes et panneaux solaire (</w:t>
      </w:r>
      <w:r>
        <w:rPr>
          <w:rFonts w:ascii="Arial" w:eastAsia="Arial" w:hAnsi="Arial"/>
          <w:b/>
          <w:sz w:val="28"/>
        </w:rPr>
        <w:t>en cours de</w:t>
      </w:r>
      <w:r>
        <w:rPr>
          <w:rFonts w:ascii="Arial" w:eastAsia="Arial" w:hAnsi="Arial"/>
          <w:sz w:val="28"/>
        </w:rPr>
        <w:t xml:space="preserve"> </w:t>
      </w:r>
      <w:r>
        <w:rPr>
          <w:rFonts w:ascii="Arial" w:eastAsia="Arial" w:hAnsi="Arial"/>
          <w:b/>
          <w:sz w:val="28"/>
        </w:rPr>
        <w:t>recherche</w:t>
      </w:r>
      <w:r>
        <w:rPr>
          <w:rFonts w:ascii="Arial" w:eastAsia="Arial" w:hAnsi="Arial"/>
          <w:sz w:val="28"/>
        </w:rPr>
        <w:t>)</w:t>
      </w:r>
    </w:p>
    <w:p w:rsidR="00293184" w:rsidRDefault="00293184" w:rsidP="00293184">
      <w:pPr>
        <w:spacing w:line="277" w:lineRule="exact"/>
        <w:rPr>
          <w:rFonts w:ascii="Courier New" w:eastAsia="Courier New" w:hAnsi="Courier New"/>
          <w:sz w:val="24"/>
        </w:rPr>
      </w:pPr>
    </w:p>
    <w:p w:rsidR="00293184" w:rsidRDefault="00293184" w:rsidP="00293184">
      <w:pPr>
        <w:spacing w:line="277" w:lineRule="exact"/>
        <w:rPr>
          <w:rFonts w:ascii="Courier New" w:eastAsia="Courier New" w:hAnsi="Courier New"/>
          <w:sz w:val="24"/>
        </w:rPr>
      </w:pPr>
    </w:p>
    <w:p w:rsidR="00293184" w:rsidRDefault="00293184" w:rsidP="00293184">
      <w:pPr>
        <w:spacing w:line="277" w:lineRule="exact"/>
        <w:rPr>
          <w:rFonts w:ascii="Courier New" w:eastAsia="Courier New" w:hAnsi="Courier New"/>
          <w:sz w:val="24"/>
        </w:rPr>
      </w:pPr>
    </w:p>
    <w:p w:rsidR="00293184" w:rsidRDefault="00293184" w:rsidP="00293184">
      <w:pPr>
        <w:spacing w:line="277" w:lineRule="exact"/>
        <w:rPr>
          <w:rFonts w:ascii="Courier New" w:eastAsia="Courier New" w:hAnsi="Courier New"/>
          <w:sz w:val="24"/>
        </w:rPr>
      </w:pPr>
    </w:p>
    <w:p w:rsidR="00293184" w:rsidRDefault="00293184" w:rsidP="00293184">
      <w:pPr>
        <w:spacing w:line="277" w:lineRule="exact"/>
        <w:rPr>
          <w:rFonts w:ascii="Courier New" w:eastAsia="Courier New" w:hAnsi="Courier New"/>
          <w:sz w:val="24"/>
        </w:rPr>
      </w:pPr>
    </w:p>
    <w:p w:rsidR="00293184" w:rsidRDefault="00293184" w:rsidP="00293184">
      <w:pPr>
        <w:spacing w:line="277" w:lineRule="exact"/>
        <w:rPr>
          <w:rFonts w:ascii="Courier New" w:eastAsia="Courier New" w:hAnsi="Courier New"/>
          <w:sz w:val="24"/>
        </w:rPr>
      </w:pPr>
    </w:p>
    <w:p w:rsidR="00293184" w:rsidRDefault="00293184" w:rsidP="00293184">
      <w:pPr>
        <w:spacing w:line="277" w:lineRule="exact"/>
        <w:rPr>
          <w:rFonts w:ascii="Courier New" w:eastAsia="Courier New" w:hAnsi="Courier New"/>
          <w:sz w:val="24"/>
        </w:rPr>
      </w:pPr>
    </w:p>
    <w:p w:rsidR="00293184" w:rsidRDefault="00293184" w:rsidP="00293184">
      <w:pPr>
        <w:spacing w:line="277" w:lineRule="exact"/>
        <w:rPr>
          <w:rFonts w:ascii="Courier New" w:eastAsia="Courier New" w:hAnsi="Courier New"/>
          <w:sz w:val="24"/>
        </w:rPr>
      </w:pPr>
    </w:p>
    <w:p w:rsidR="00293184" w:rsidRDefault="00293184" w:rsidP="00293184">
      <w:pPr>
        <w:spacing w:line="277" w:lineRule="exact"/>
        <w:rPr>
          <w:rFonts w:ascii="Courier New" w:eastAsia="Courier New" w:hAnsi="Courier New"/>
          <w:sz w:val="24"/>
        </w:rPr>
      </w:pPr>
    </w:p>
    <w:p w:rsidR="00293184" w:rsidRDefault="00293184" w:rsidP="00293184">
      <w:pPr>
        <w:spacing w:line="277" w:lineRule="exact"/>
        <w:rPr>
          <w:rFonts w:ascii="Courier New" w:eastAsia="Courier New" w:hAnsi="Courier New"/>
          <w:sz w:val="24"/>
        </w:rPr>
      </w:pPr>
    </w:p>
    <w:p w:rsidR="00293184" w:rsidRDefault="00293184" w:rsidP="00293184">
      <w:pPr>
        <w:spacing w:line="277" w:lineRule="exact"/>
        <w:rPr>
          <w:rFonts w:ascii="Courier New" w:eastAsia="Courier New" w:hAnsi="Courier New"/>
          <w:sz w:val="24"/>
        </w:rPr>
      </w:pPr>
    </w:p>
    <w:p w:rsidR="00293184" w:rsidRDefault="00293184" w:rsidP="00293184">
      <w:pPr>
        <w:spacing w:line="277" w:lineRule="exact"/>
        <w:rPr>
          <w:rFonts w:ascii="Courier New" w:eastAsia="Courier New" w:hAnsi="Courier New"/>
          <w:sz w:val="24"/>
        </w:rPr>
      </w:pPr>
    </w:p>
    <w:p w:rsidR="001A6531" w:rsidRDefault="001A6531" w:rsidP="00293184">
      <w:pPr>
        <w:spacing w:line="277" w:lineRule="exact"/>
        <w:rPr>
          <w:rFonts w:ascii="Courier New" w:eastAsia="Courier New" w:hAnsi="Courier New"/>
          <w:sz w:val="24"/>
        </w:rPr>
      </w:pPr>
    </w:p>
    <w:p w:rsidR="001A6531" w:rsidRDefault="001A6531" w:rsidP="00293184">
      <w:pPr>
        <w:spacing w:line="277" w:lineRule="exact"/>
        <w:rPr>
          <w:rFonts w:ascii="Courier New" w:eastAsia="Courier New" w:hAnsi="Courier New"/>
          <w:sz w:val="24"/>
        </w:rPr>
      </w:pPr>
    </w:p>
    <w:p w:rsidR="00293184" w:rsidRDefault="00293184" w:rsidP="00293184">
      <w:pPr>
        <w:spacing w:line="277" w:lineRule="exact"/>
        <w:rPr>
          <w:rFonts w:ascii="Courier New" w:eastAsia="Courier New" w:hAnsi="Courier New"/>
          <w:sz w:val="24"/>
        </w:rPr>
      </w:pPr>
    </w:p>
    <w:p w:rsidR="00293184" w:rsidRDefault="00293184" w:rsidP="00293184">
      <w:pPr>
        <w:spacing w:line="277" w:lineRule="exact"/>
        <w:rPr>
          <w:rFonts w:ascii="Courier New" w:eastAsia="Courier New" w:hAnsi="Courier New"/>
          <w:sz w:val="24"/>
        </w:rPr>
      </w:pPr>
    </w:p>
    <w:p w:rsidR="00293184" w:rsidRPr="002F31FE" w:rsidRDefault="00293184" w:rsidP="00293184">
      <w:pPr>
        <w:numPr>
          <w:ilvl w:val="0"/>
          <w:numId w:val="7"/>
        </w:numPr>
        <w:spacing w:line="0" w:lineRule="atLeast"/>
        <w:rPr>
          <w:rFonts w:ascii="Arial" w:eastAsia="Arial" w:hAnsi="Arial"/>
          <w:b/>
          <w:color w:val="4F81BD" w:themeColor="accent1"/>
          <w:sz w:val="28"/>
          <w:u w:val="single"/>
        </w:rPr>
      </w:pPr>
      <w:r w:rsidRPr="002F31FE">
        <w:rPr>
          <w:rFonts w:ascii="Arial" w:eastAsia="Arial" w:hAnsi="Arial"/>
          <w:b/>
          <w:color w:val="4F81BD" w:themeColor="accent1"/>
          <w:sz w:val="28"/>
          <w:u w:val="single"/>
        </w:rPr>
        <w:lastRenderedPageBreak/>
        <w:t xml:space="preserve">Stockage de la data : constitution du </w:t>
      </w:r>
      <w:proofErr w:type="spellStart"/>
      <w:r w:rsidRPr="002F31FE">
        <w:rPr>
          <w:rFonts w:ascii="Arial" w:eastAsia="Arial" w:hAnsi="Arial"/>
          <w:b/>
          <w:color w:val="4F81BD" w:themeColor="accent1"/>
          <w:sz w:val="28"/>
          <w:u w:val="single"/>
        </w:rPr>
        <w:t>datalake</w:t>
      </w:r>
      <w:proofErr w:type="spellEnd"/>
    </w:p>
    <w:p w:rsidR="00293184" w:rsidRDefault="00293184" w:rsidP="00293184">
      <w:pPr>
        <w:spacing w:line="200" w:lineRule="exact"/>
        <w:rPr>
          <w:rFonts w:ascii="Courier New" w:eastAsia="Courier New" w:hAnsi="Courier New"/>
          <w:sz w:val="24"/>
        </w:rPr>
      </w:pPr>
    </w:p>
    <w:p w:rsidR="00293184" w:rsidRDefault="00293184" w:rsidP="00293184">
      <w:pPr>
        <w:spacing w:line="370" w:lineRule="exact"/>
        <w:rPr>
          <w:rFonts w:ascii="Courier New" w:eastAsia="Courier New" w:hAnsi="Courier New"/>
          <w:sz w:val="24"/>
        </w:rPr>
      </w:pPr>
    </w:p>
    <w:p w:rsidR="00293184" w:rsidRDefault="00293184" w:rsidP="00293184">
      <w:pPr>
        <w:spacing w:line="0" w:lineRule="atLeast"/>
        <w:ind w:right="-39"/>
        <w:rPr>
          <w:rFonts w:ascii="Arial" w:eastAsia="Arial" w:hAnsi="Arial"/>
          <w:b/>
          <w:sz w:val="28"/>
        </w:rPr>
      </w:pPr>
      <w:r>
        <w:rPr>
          <w:rFonts w:ascii="Arial" w:eastAsia="Arial" w:hAnsi="Arial"/>
          <w:b/>
          <w:sz w:val="28"/>
        </w:rPr>
        <w:t xml:space="preserve"> Les étapes pour création du </w:t>
      </w:r>
      <w:proofErr w:type="spellStart"/>
      <w:r>
        <w:rPr>
          <w:rFonts w:ascii="Arial" w:eastAsia="Arial" w:hAnsi="Arial"/>
          <w:b/>
          <w:sz w:val="28"/>
        </w:rPr>
        <w:t>datalake</w:t>
      </w:r>
      <w:proofErr w:type="spellEnd"/>
      <w:r>
        <w:rPr>
          <w:rFonts w:ascii="Arial" w:eastAsia="Arial" w:hAnsi="Arial"/>
          <w:b/>
          <w:sz w:val="28"/>
        </w:rPr>
        <w:t xml:space="preserve"> de notre projet sont :</w:t>
      </w:r>
    </w:p>
    <w:p w:rsidR="00293184" w:rsidRDefault="00293184" w:rsidP="00293184">
      <w:pPr>
        <w:spacing w:line="220" w:lineRule="exact"/>
        <w:rPr>
          <w:rFonts w:ascii="Courier New" w:eastAsia="Courier New" w:hAnsi="Courier New"/>
          <w:sz w:val="24"/>
        </w:rPr>
      </w:pPr>
    </w:p>
    <w:p w:rsidR="00293184" w:rsidRDefault="00293184" w:rsidP="00293184">
      <w:pPr>
        <w:numPr>
          <w:ilvl w:val="0"/>
          <w:numId w:val="8"/>
        </w:numPr>
        <w:spacing w:line="315" w:lineRule="auto"/>
        <w:ind w:right="80"/>
        <w:rPr>
          <w:rFonts w:ascii="Arial" w:eastAsia="Arial" w:hAnsi="Arial"/>
          <w:sz w:val="28"/>
        </w:rPr>
      </w:pPr>
      <w:proofErr w:type="spellStart"/>
      <w:r>
        <w:rPr>
          <w:rFonts w:ascii="Arial" w:eastAsia="Arial" w:hAnsi="Arial"/>
          <w:b/>
          <w:sz w:val="28"/>
        </w:rPr>
        <w:t>DataRaw</w:t>
      </w:r>
      <w:proofErr w:type="spellEnd"/>
      <w:r>
        <w:rPr>
          <w:rFonts w:ascii="Arial" w:eastAsia="Arial" w:hAnsi="Arial"/>
          <w:b/>
          <w:sz w:val="28"/>
        </w:rPr>
        <w:t xml:space="preserve"> : </w:t>
      </w:r>
      <w:r>
        <w:rPr>
          <w:rFonts w:ascii="Arial" w:eastAsia="Arial" w:hAnsi="Arial"/>
          <w:sz w:val="28"/>
        </w:rPr>
        <w:t xml:space="preserve">est composé des données brutes / rentrées dans </w:t>
      </w:r>
      <w:proofErr w:type="spellStart"/>
      <w:r>
        <w:rPr>
          <w:rFonts w:ascii="Arial" w:eastAsia="Arial" w:hAnsi="Arial"/>
          <w:sz w:val="28"/>
        </w:rPr>
        <w:t>hdfs</w:t>
      </w:r>
      <w:proofErr w:type="spellEnd"/>
      <w:r>
        <w:rPr>
          <w:rFonts w:ascii="Arial" w:eastAsia="Arial" w:hAnsi="Arial"/>
          <w:b/>
          <w:sz w:val="28"/>
        </w:rPr>
        <w:t xml:space="preserve"> </w:t>
      </w:r>
      <w:r>
        <w:rPr>
          <w:rFonts w:ascii="Arial" w:eastAsia="Arial" w:hAnsi="Arial"/>
          <w:sz w:val="28"/>
        </w:rPr>
        <w:t xml:space="preserve">à </w:t>
      </w:r>
      <w:proofErr w:type="gramStart"/>
      <w:r>
        <w:rPr>
          <w:rFonts w:ascii="Arial" w:eastAsia="Arial" w:hAnsi="Arial"/>
          <w:sz w:val="28"/>
        </w:rPr>
        <w:t>froid .</w:t>
      </w:r>
      <w:proofErr w:type="gramEnd"/>
      <w:r>
        <w:rPr>
          <w:rFonts w:ascii="Arial" w:eastAsia="Arial" w:hAnsi="Arial"/>
          <w:sz w:val="28"/>
        </w:rPr>
        <w:t xml:space="preserve"> Le stockage est fait dans le format *.parquet qui présente un bon taux de compression (</w:t>
      </w:r>
      <w:proofErr w:type="spellStart"/>
      <w:r>
        <w:rPr>
          <w:rFonts w:ascii="Arial" w:eastAsia="Arial" w:hAnsi="Arial"/>
          <w:sz w:val="28"/>
        </w:rPr>
        <w:t>meme</w:t>
      </w:r>
      <w:proofErr w:type="spellEnd"/>
      <w:r>
        <w:rPr>
          <w:rFonts w:ascii="Arial" w:eastAsia="Arial" w:hAnsi="Arial"/>
          <w:sz w:val="28"/>
        </w:rPr>
        <w:t xml:space="preserve"> si inférieur au format *.</w:t>
      </w:r>
      <w:proofErr w:type="spellStart"/>
      <w:r>
        <w:rPr>
          <w:rFonts w:ascii="Arial" w:eastAsia="Arial" w:hAnsi="Arial"/>
          <w:sz w:val="28"/>
        </w:rPr>
        <w:t>avro</w:t>
      </w:r>
      <w:proofErr w:type="spellEnd"/>
      <w:r>
        <w:rPr>
          <w:rFonts w:ascii="Arial" w:eastAsia="Arial" w:hAnsi="Arial"/>
          <w:sz w:val="28"/>
        </w:rPr>
        <w:t xml:space="preserve">) et lisible par impala (contrairement à </w:t>
      </w:r>
      <w:proofErr w:type="spellStart"/>
      <w:r>
        <w:rPr>
          <w:rFonts w:ascii="Arial" w:eastAsia="Arial" w:hAnsi="Arial"/>
          <w:sz w:val="28"/>
        </w:rPr>
        <w:t>avro</w:t>
      </w:r>
      <w:proofErr w:type="spellEnd"/>
      <w:r>
        <w:rPr>
          <w:rFonts w:ascii="Arial" w:eastAsia="Arial" w:hAnsi="Arial"/>
          <w:sz w:val="28"/>
        </w:rPr>
        <w:t>).</w:t>
      </w:r>
    </w:p>
    <w:p w:rsidR="00293184" w:rsidRDefault="00293184" w:rsidP="00293184">
      <w:pPr>
        <w:spacing w:line="315" w:lineRule="auto"/>
        <w:ind w:left="700" w:right="80"/>
        <w:rPr>
          <w:rFonts w:ascii="Arial" w:eastAsia="Arial" w:hAnsi="Arial"/>
          <w:sz w:val="28"/>
        </w:rPr>
      </w:pPr>
    </w:p>
    <w:p w:rsidR="00293184" w:rsidRDefault="00293184" w:rsidP="00293184">
      <w:pPr>
        <w:numPr>
          <w:ilvl w:val="0"/>
          <w:numId w:val="8"/>
        </w:numPr>
        <w:spacing w:line="315" w:lineRule="auto"/>
        <w:ind w:right="80"/>
        <w:rPr>
          <w:rFonts w:ascii="Arial" w:eastAsia="Arial" w:hAnsi="Arial"/>
          <w:sz w:val="28"/>
        </w:rPr>
      </w:pPr>
      <w:proofErr w:type="spellStart"/>
      <w:r>
        <w:rPr>
          <w:rFonts w:ascii="Arial" w:eastAsia="Arial" w:hAnsi="Arial"/>
          <w:b/>
          <w:sz w:val="28"/>
        </w:rPr>
        <w:t>DataTABLE</w:t>
      </w:r>
      <w:proofErr w:type="spellEnd"/>
      <w:r>
        <w:rPr>
          <w:rFonts w:ascii="Arial" w:eastAsia="Arial" w:hAnsi="Arial"/>
          <w:b/>
          <w:sz w:val="28"/>
        </w:rPr>
        <w:t xml:space="preserve"> : </w:t>
      </w:r>
      <w:r>
        <w:rPr>
          <w:rFonts w:ascii="Arial" w:eastAsia="Arial" w:hAnsi="Arial"/>
          <w:sz w:val="28"/>
        </w:rPr>
        <w:t xml:space="preserve">seront créés à l'aide de </w:t>
      </w:r>
      <w:proofErr w:type="spellStart"/>
      <w:r>
        <w:rPr>
          <w:rFonts w:ascii="Arial" w:eastAsia="Arial" w:hAnsi="Arial"/>
          <w:sz w:val="28"/>
        </w:rPr>
        <w:t>Spark</w:t>
      </w:r>
      <w:proofErr w:type="spellEnd"/>
      <w:r>
        <w:rPr>
          <w:rFonts w:ascii="Arial" w:eastAsia="Arial" w:hAnsi="Arial"/>
          <w:sz w:val="28"/>
        </w:rPr>
        <w:t xml:space="preserve"> et un connecteur</w:t>
      </w:r>
      <w:r>
        <w:rPr>
          <w:rFonts w:ascii="Arial" w:eastAsia="Arial" w:hAnsi="Arial"/>
          <w:b/>
          <w:sz w:val="28"/>
        </w:rPr>
        <w:t xml:space="preserve"> </w:t>
      </w:r>
      <w:r>
        <w:rPr>
          <w:rFonts w:ascii="Arial" w:eastAsia="Arial" w:hAnsi="Arial"/>
          <w:sz w:val="28"/>
        </w:rPr>
        <w:t xml:space="preserve">CASSANDRA. Cassandra a été </w:t>
      </w:r>
      <w:proofErr w:type="gramStart"/>
      <w:r>
        <w:rPr>
          <w:rFonts w:ascii="Arial" w:eastAsia="Arial" w:hAnsi="Arial"/>
          <w:sz w:val="28"/>
        </w:rPr>
        <w:t>préféré</w:t>
      </w:r>
      <w:proofErr w:type="gramEnd"/>
      <w:r>
        <w:rPr>
          <w:rFonts w:ascii="Arial" w:eastAsia="Arial" w:hAnsi="Arial"/>
          <w:sz w:val="28"/>
        </w:rPr>
        <w:t xml:space="preserve"> à </w:t>
      </w:r>
      <w:proofErr w:type="spellStart"/>
      <w:r>
        <w:rPr>
          <w:rFonts w:ascii="Arial" w:eastAsia="Arial" w:hAnsi="Arial"/>
          <w:sz w:val="28"/>
        </w:rPr>
        <w:t>MongoDB</w:t>
      </w:r>
      <w:proofErr w:type="spellEnd"/>
      <w:r>
        <w:rPr>
          <w:rFonts w:ascii="Arial" w:eastAsia="Arial" w:hAnsi="Arial"/>
          <w:sz w:val="28"/>
        </w:rPr>
        <w:t xml:space="preserve"> pour des questions de compromis de vitesse d'écriture et de lecture, et de disponibilité/rapidité/cohérence.</w:t>
      </w:r>
    </w:p>
    <w:p w:rsidR="00293184" w:rsidRDefault="00293184" w:rsidP="00293184">
      <w:pPr>
        <w:pStyle w:val="Paragraphedeliste"/>
        <w:rPr>
          <w:rFonts w:ascii="Arial" w:eastAsia="Arial" w:hAnsi="Arial"/>
          <w:sz w:val="28"/>
        </w:rPr>
      </w:pPr>
    </w:p>
    <w:p w:rsidR="00293184" w:rsidRDefault="00293184" w:rsidP="00293184">
      <w:pPr>
        <w:spacing w:line="315" w:lineRule="auto"/>
        <w:ind w:left="1420" w:right="80"/>
        <w:rPr>
          <w:rFonts w:ascii="Arial" w:eastAsia="Arial" w:hAnsi="Arial"/>
          <w:sz w:val="28"/>
        </w:rPr>
      </w:pPr>
    </w:p>
    <w:p w:rsidR="00293184" w:rsidRPr="00293184" w:rsidRDefault="00293184" w:rsidP="00293184">
      <w:pPr>
        <w:numPr>
          <w:ilvl w:val="0"/>
          <w:numId w:val="8"/>
        </w:numPr>
        <w:spacing w:line="313" w:lineRule="auto"/>
        <w:ind w:right="20"/>
        <w:rPr>
          <w:rFonts w:ascii="Arial" w:eastAsia="Arial" w:hAnsi="Arial"/>
          <w:sz w:val="28"/>
        </w:rPr>
        <w:sectPr w:rsidR="00293184" w:rsidRPr="00293184">
          <w:pgSz w:w="11900" w:h="16837"/>
          <w:pgMar w:top="1440" w:right="1426" w:bottom="1440" w:left="1420" w:header="0" w:footer="0" w:gutter="0"/>
          <w:cols w:space="0" w:equalWidth="0">
            <w:col w:w="9060"/>
          </w:cols>
          <w:docGrid w:linePitch="360"/>
        </w:sectPr>
      </w:pPr>
      <w:r>
        <w:rPr>
          <w:rFonts w:ascii="Arial" w:eastAsia="Arial" w:hAnsi="Arial"/>
          <w:b/>
          <w:sz w:val="28"/>
        </w:rPr>
        <w:t xml:space="preserve">L’exploration  </w:t>
      </w:r>
      <w:r>
        <w:rPr>
          <w:rFonts w:ascii="Arial" w:eastAsia="Arial" w:hAnsi="Arial"/>
          <w:sz w:val="28"/>
        </w:rPr>
        <w:t xml:space="preserve">a été </w:t>
      </w:r>
      <w:proofErr w:type="gramStart"/>
      <w:r>
        <w:rPr>
          <w:rFonts w:ascii="Arial" w:eastAsia="Arial" w:hAnsi="Arial"/>
          <w:sz w:val="28"/>
        </w:rPr>
        <w:t>réalisé</w:t>
      </w:r>
      <w:proofErr w:type="gramEnd"/>
      <w:r>
        <w:rPr>
          <w:rFonts w:ascii="Arial" w:eastAsia="Arial" w:hAnsi="Arial"/>
          <w:sz w:val="28"/>
        </w:rPr>
        <w:t xml:space="preserve"> avec IMPALA. Impala permet d'effectuer</w:t>
      </w:r>
      <w:r>
        <w:rPr>
          <w:rFonts w:ascii="Arial" w:eastAsia="Arial" w:hAnsi="Arial"/>
          <w:b/>
          <w:sz w:val="28"/>
        </w:rPr>
        <w:t xml:space="preserve"> </w:t>
      </w:r>
      <w:r>
        <w:rPr>
          <w:rFonts w:ascii="Arial" w:eastAsia="Arial" w:hAnsi="Arial"/>
          <w:sz w:val="28"/>
        </w:rPr>
        <w:t xml:space="preserve">des requêtes dans un </w:t>
      </w:r>
      <w:proofErr w:type="spellStart"/>
      <w:r>
        <w:rPr>
          <w:rFonts w:ascii="Arial" w:eastAsia="Arial" w:hAnsi="Arial"/>
          <w:sz w:val="28"/>
        </w:rPr>
        <w:t>language</w:t>
      </w:r>
      <w:proofErr w:type="spellEnd"/>
      <w:r>
        <w:rPr>
          <w:rFonts w:ascii="Arial" w:eastAsia="Arial" w:hAnsi="Arial"/>
          <w:sz w:val="28"/>
        </w:rPr>
        <w:t xml:space="preserve"> d'abstraction proche de SQL sans avoir </w:t>
      </w:r>
      <w:proofErr w:type="spellStart"/>
      <w:proofErr w:type="gramStart"/>
      <w:r>
        <w:rPr>
          <w:rFonts w:ascii="Arial" w:eastAsia="Arial" w:hAnsi="Arial"/>
          <w:sz w:val="28"/>
        </w:rPr>
        <w:t>a</w:t>
      </w:r>
      <w:proofErr w:type="spellEnd"/>
      <w:proofErr w:type="gramEnd"/>
      <w:r>
        <w:rPr>
          <w:rFonts w:ascii="Arial" w:eastAsia="Arial" w:hAnsi="Arial"/>
          <w:sz w:val="28"/>
        </w:rPr>
        <w:t xml:space="preserve"> passer par des jobs </w:t>
      </w:r>
      <w:proofErr w:type="spellStart"/>
      <w:r>
        <w:rPr>
          <w:rFonts w:ascii="Arial" w:eastAsia="Arial" w:hAnsi="Arial"/>
          <w:sz w:val="28"/>
        </w:rPr>
        <w:t>MapReduce</w:t>
      </w:r>
      <w:proofErr w:type="spellEnd"/>
      <w:r>
        <w:rPr>
          <w:rFonts w:ascii="Arial" w:eastAsia="Arial" w:hAnsi="Arial"/>
          <w:sz w:val="28"/>
        </w:rPr>
        <w:t>. En effet impala va directement "taper" dans HDFS et demeure donc plus rapide</w:t>
      </w:r>
    </w:p>
    <w:p w:rsidR="00293184" w:rsidRDefault="00293184" w:rsidP="00293184">
      <w:pPr>
        <w:spacing w:line="315" w:lineRule="auto"/>
        <w:ind w:right="80"/>
        <w:rPr>
          <w:rFonts w:ascii="Arial" w:eastAsia="Arial" w:hAnsi="Arial"/>
          <w:sz w:val="28"/>
        </w:rPr>
      </w:pPr>
      <w:bookmarkStart w:id="4" w:name="page5"/>
      <w:bookmarkEnd w:id="4"/>
    </w:p>
    <w:p w:rsidR="00293184" w:rsidRDefault="00293184" w:rsidP="00293184">
      <w:pPr>
        <w:spacing w:line="76" w:lineRule="exact"/>
        <w:rPr>
          <w:rFonts w:ascii="Times New Roman" w:eastAsia="Times New Roman" w:hAnsi="Times New Roman"/>
        </w:rPr>
      </w:pPr>
    </w:p>
    <w:p w:rsidR="00293184" w:rsidRPr="002F31FE" w:rsidRDefault="00293184" w:rsidP="00293184">
      <w:pPr>
        <w:numPr>
          <w:ilvl w:val="0"/>
          <w:numId w:val="7"/>
        </w:numPr>
        <w:spacing w:line="0" w:lineRule="atLeast"/>
        <w:rPr>
          <w:rFonts w:ascii="Arial" w:eastAsia="Arial" w:hAnsi="Arial"/>
          <w:b/>
          <w:color w:val="4F81BD" w:themeColor="accent1"/>
          <w:sz w:val="28"/>
          <w:u w:val="single"/>
        </w:rPr>
      </w:pPr>
      <w:r w:rsidRPr="002F31FE">
        <w:rPr>
          <w:rFonts w:ascii="Arial" w:eastAsia="Arial" w:hAnsi="Arial"/>
          <w:b/>
          <w:color w:val="4F81BD" w:themeColor="accent1"/>
          <w:sz w:val="28"/>
          <w:u w:val="single"/>
        </w:rPr>
        <w:t>Présentation des résultats :</w:t>
      </w:r>
    </w:p>
    <w:p w:rsidR="00293184" w:rsidRDefault="00293184" w:rsidP="00293184">
      <w:pPr>
        <w:spacing w:line="378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0" w:lineRule="atLeast"/>
        <w:rPr>
          <w:rFonts w:ascii="Arial" w:eastAsia="Arial" w:hAnsi="Arial"/>
          <w:sz w:val="28"/>
        </w:rPr>
      </w:pPr>
      <w:r w:rsidRPr="00293184">
        <w:rPr>
          <w:rFonts w:ascii="Arial" w:eastAsia="Arial" w:hAnsi="Arial"/>
          <w:b/>
          <w:sz w:val="28"/>
        </w:rPr>
        <w:t xml:space="preserve">Machine </w:t>
      </w:r>
      <w:proofErr w:type="spellStart"/>
      <w:r w:rsidRPr="00293184">
        <w:rPr>
          <w:rFonts w:ascii="Arial" w:eastAsia="Arial" w:hAnsi="Arial"/>
          <w:b/>
          <w:sz w:val="28"/>
        </w:rPr>
        <w:t>learning</w:t>
      </w:r>
      <w:proofErr w:type="spellEnd"/>
      <w:r>
        <w:rPr>
          <w:rFonts w:ascii="Arial" w:eastAsia="Arial" w:hAnsi="Arial"/>
          <w:b/>
          <w:sz w:val="28"/>
        </w:rPr>
        <w:t xml:space="preserve"> </w:t>
      </w:r>
      <w:r>
        <w:rPr>
          <w:rFonts w:ascii="Arial" w:eastAsia="Arial" w:hAnsi="Arial"/>
          <w:sz w:val="28"/>
        </w:rPr>
        <w:t xml:space="preserve">: Trois étapes sont utilisées dans l’application de machine </w:t>
      </w:r>
      <w:proofErr w:type="spellStart"/>
      <w:r>
        <w:rPr>
          <w:rFonts w:ascii="Arial" w:eastAsia="Arial" w:hAnsi="Arial"/>
          <w:sz w:val="28"/>
        </w:rPr>
        <w:t>learning</w:t>
      </w:r>
      <w:proofErr w:type="spellEnd"/>
      <w:r>
        <w:rPr>
          <w:rFonts w:ascii="Arial" w:eastAsia="Arial" w:hAnsi="Arial"/>
          <w:sz w:val="28"/>
        </w:rPr>
        <w:t xml:space="preserve"> </w:t>
      </w:r>
    </w:p>
    <w:p w:rsidR="00293184" w:rsidRDefault="00293184" w:rsidP="00293184">
      <w:pPr>
        <w:spacing w:line="28" w:lineRule="exact"/>
        <w:rPr>
          <w:rFonts w:ascii="Times New Roman" w:eastAsia="Times New Roman" w:hAnsi="Times New Roman"/>
        </w:rPr>
      </w:pPr>
    </w:p>
    <w:p w:rsidR="00293184" w:rsidRPr="00293184" w:rsidRDefault="00293184" w:rsidP="00293184">
      <w:pPr>
        <w:pStyle w:val="Paragraphedeliste"/>
        <w:numPr>
          <w:ilvl w:val="0"/>
          <w:numId w:val="9"/>
        </w:numPr>
        <w:spacing w:line="0" w:lineRule="atLeast"/>
        <w:rPr>
          <w:rFonts w:ascii="Arial" w:eastAsia="Arial" w:hAnsi="Arial"/>
          <w:sz w:val="28"/>
        </w:rPr>
      </w:pPr>
      <w:r w:rsidRPr="00293184">
        <w:rPr>
          <w:rFonts w:ascii="Arial" w:eastAsia="Arial" w:hAnsi="Arial"/>
          <w:sz w:val="28"/>
        </w:rPr>
        <w:t xml:space="preserve">un POC : est utilisé pour voir la faisabilité avec un  petit jeu de données (pas de </w:t>
      </w:r>
      <w:proofErr w:type="spellStart"/>
      <w:r w:rsidRPr="00293184">
        <w:rPr>
          <w:rFonts w:ascii="Arial" w:eastAsia="Arial" w:hAnsi="Arial"/>
          <w:sz w:val="28"/>
        </w:rPr>
        <w:t>big</w:t>
      </w:r>
      <w:proofErr w:type="spellEnd"/>
      <w:r w:rsidRPr="00293184">
        <w:rPr>
          <w:rFonts w:ascii="Arial" w:eastAsia="Arial" w:hAnsi="Arial"/>
          <w:sz w:val="28"/>
        </w:rPr>
        <w:t xml:space="preserve"> data). Pour cela, on travaille avec la librairie </w:t>
      </w:r>
      <w:proofErr w:type="spellStart"/>
      <w:r w:rsidRPr="00293184">
        <w:rPr>
          <w:rFonts w:ascii="Arial" w:eastAsia="Arial" w:hAnsi="Arial"/>
          <w:sz w:val="28"/>
        </w:rPr>
        <w:t>scikit-learn</w:t>
      </w:r>
      <w:proofErr w:type="spellEnd"/>
      <w:r w:rsidRPr="00293184">
        <w:rPr>
          <w:rFonts w:ascii="Arial" w:eastAsia="Arial" w:hAnsi="Arial"/>
          <w:sz w:val="28"/>
        </w:rPr>
        <w:t xml:space="preserve"> dédié </w:t>
      </w:r>
      <w:proofErr w:type="gramStart"/>
      <w:r w:rsidRPr="00293184">
        <w:rPr>
          <w:rFonts w:ascii="Arial" w:eastAsia="Arial" w:hAnsi="Arial"/>
          <w:sz w:val="28"/>
        </w:rPr>
        <w:t>au</w:t>
      </w:r>
      <w:proofErr w:type="gramEnd"/>
      <w:r w:rsidRPr="00293184">
        <w:rPr>
          <w:rFonts w:ascii="Arial" w:eastAsia="Arial" w:hAnsi="Arial"/>
          <w:sz w:val="28"/>
        </w:rPr>
        <w:t xml:space="preserve"> machine </w:t>
      </w:r>
      <w:proofErr w:type="spellStart"/>
      <w:r w:rsidRPr="00293184">
        <w:rPr>
          <w:rFonts w:ascii="Arial" w:eastAsia="Arial" w:hAnsi="Arial"/>
          <w:sz w:val="28"/>
        </w:rPr>
        <w:t>learning</w:t>
      </w:r>
      <w:proofErr w:type="spellEnd"/>
      <w:r w:rsidRPr="00293184">
        <w:rPr>
          <w:rFonts w:ascii="Arial" w:eastAsia="Arial" w:hAnsi="Arial"/>
          <w:sz w:val="28"/>
        </w:rPr>
        <w:t>.</w:t>
      </w:r>
    </w:p>
    <w:p w:rsidR="00293184" w:rsidRDefault="00293184" w:rsidP="00293184">
      <w:pPr>
        <w:spacing w:line="4" w:lineRule="exact"/>
        <w:rPr>
          <w:rFonts w:ascii="Times New Roman" w:eastAsia="Times New Roman" w:hAnsi="Times New Roman"/>
        </w:rPr>
      </w:pPr>
    </w:p>
    <w:p w:rsidR="00293184" w:rsidRPr="00293184" w:rsidRDefault="00293184" w:rsidP="00293184">
      <w:pPr>
        <w:pStyle w:val="Paragraphedeliste"/>
        <w:numPr>
          <w:ilvl w:val="0"/>
          <w:numId w:val="9"/>
        </w:numPr>
        <w:tabs>
          <w:tab w:val="left" w:pos="230"/>
        </w:tabs>
        <w:spacing w:line="296" w:lineRule="auto"/>
        <w:ind w:right="2720"/>
        <w:rPr>
          <w:rFonts w:ascii="Arial" w:eastAsia="Arial" w:hAnsi="Arial"/>
          <w:sz w:val="28"/>
        </w:rPr>
      </w:pPr>
      <w:r w:rsidRPr="00293184">
        <w:rPr>
          <w:rFonts w:ascii="Arial" w:eastAsia="Arial" w:hAnsi="Arial"/>
          <w:sz w:val="28"/>
        </w:rPr>
        <w:t xml:space="preserve">un prototype : </w:t>
      </w:r>
      <w:r>
        <w:rPr>
          <w:rFonts w:ascii="Arial" w:eastAsia="Arial" w:hAnsi="Arial"/>
          <w:sz w:val="28"/>
        </w:rPr>
        <w:t xml:space="preserve">étude plus évoluée en </w:t>
      </w:r>
      <w:proofErr w:type="spellStart"/>
      <w:r>
        <w:rPr>
          <w:rFonts w:ascii="Arial" w:eastAsia="Arial" w:hAnsi="Arial"/>
          <w:sz w:val="28"/>
        </w:rPr>
        <w:t>big</w:t>
      </w:r>
      <w:proofErr w:type="spellEnd"/>
      <w:r>
        <w:rPr>
          <w:rFonts w:ascii="Arial" w:eastAsia="Arial" w:hAnsi="Arial"/>
          <w:sz w:val="28"/>
        </w:rPr>
        <w:t xml:space="preserve"> data </w:t>
      </w:r>
      <w:r w:rsidRPr="00293184">
        <w:rPr>
          <w:rFonts w:ascii="Arial" w:eastAsia="Arial" w:hAnsi="Arial"/>
          <w:sz w:val="28"/>
        </w:rPr>
        <w:t xml:space="preserve">l'industrialisation (modèle optimisé mis en </w:t>
      </w:r>
      <w:proofErr w:type="spellStart"/>
      <w:r w:rsidRPr="00293184">
        <w:rPr>
          <w:rFonts w:ascii="Arial" w:eastAsia="Arial" w:hAnsi="Arial"/>
          <w:sz w:val="28"/>
        </w:rPr>
        <w:t>prod</w:t>
      </w:r>
      <w:proofErr w:type="spellEnd"/>
      <w:r w:rsidRPr="00293184">
        <w:rPr>
          <w:rFonts w:ascii="Arial" w:eastAsia="Arial" w:hAnsi="Arial"/>
          <w:sz w:val="28"/>
        </w:rPr>
        <w:t>)</w:t>
      </w:r>
    </w:p>
    <w:p w:rsidR="00293184" w:rsidRDefault="00293184" w:rsidP="00293184">
      <w:pPr>
        <w:spacing w:line="255" w:lineRule="exact"/>
        <w:rPr>
          <w:rFonts w:ascii="Arial" w:eastAsia="Arial" w:hAnsi="Arial"/>
          <w:sz w:val="28"/>
        </w:rPr>
      </w:pPr>
    </w:p>
    <w:p w:rsidR="00293184" w:rsidRPr="00293184" w:rsidRDefault="00293184" w:rsidP="00293184">
      <w:pPr>
        <w:pStyle w:val="Paragraphedeliste"/>
        <w:numPr>
          <w:ilvl w:val="0"/>
          <w:numId w:val="9"/>
        </w:numPr>
        <w:tabs>
          <w:tab w:val="left" w:pos="220"/>
        </w:tabs>
        <w:spacing w:line="0" w:lineRule="atLeast"/>
        <w:rPr>
          <w:rFonts w:ascii="Arial" w:eastAsia="Arial" w:hAnsi="Arial"/>
          <w:sz w:val="28"/>
        </w:rPr>
      </w:pPr>
      <w:r w:rsidRPr="00293184">
        <w:rPr>
          <w:rFonts w:ascii="Arial" w:eastAsia="Arial" w:hAnsi="Arial"/>
          <w:sz w:val="28"/>
        </w:rPr>
        <w:t>1ère analyse sur toutes les données :</w:t>
      </w:r>
    </w:p>
    <w:p w:rsidR="00293184" w:rsidRDefault="00293184" w:rsidP="00293184">
      <w:pPr>
        <w:spacing w:line="28" w:lineRule="exact"/>
        <w:rPr>
          <w:rFonts w:ascii="Arial" w:eastAsia="Arial" w:hAnsi="Arial"/>
          <w:sz w:val="28"/>
        </w:rPr>
      </w:pPr>
    </w:p>
    <w:p w:rsidR="00293184" w:rsidRDefault="00293184" w:rsidP="00293184">
      <w:pPr>
        <w:numPr>
          <w:ilvl w:val="1"/>
          <w:numId w:val="3"/>
        </w:numPr>
        <w:tabs>
          <w:tab w:val="left" w:pos="1695"/>
        </w:tabs>
        <w:spacing w:line="260" w:lineRule="auto"/>
        <w:ind w:left="1440" w:hanging="360"/>
        <w:rPr>
          <w:rFonts w:ascii="Arial" w:eastAsia="Arial" w:hAnsi="Arial"/>
          <w:sz w:val="28"/>
        </w:rPr>
      </w:pPr>
      <w:proofErr w:type="spellStart"/>
      <w:r>
        <w:rPr>
          <w:rFonts w:ascii="Arial" w:eastAsia="Arial" w:hAnsi="Arial"/>
          <w:sz w:val="28"/>
        </w:rPr>
        <w:t>clustering</w:t>
      </w:r>
      <w:proofErr w:type="spellEnd"/>
      <w:r>
        <w:rPr>
          <w:rFonts w:ascii="Arial" w:eastAsia="Arial" w:hAnsi="Arial"/>
          <w:sz w:val="28"/>
        </w:rPr>
        <w:t xml:space="preserve"> : machine </w:t>
      </w:r>
      <w:proofErr w:type="spellStart"/>
      <w:r>
        <w:rPr>
          <w:rFonts w:ascii="Arial" w:eastAsia="Arial" w:hAnsi="Arial"/>
          <w:sz w:val="28"/>
        </w:rPr>
        <w:t>learning</w:t>
      </w:r>
      <w:proofErr w:type="spellEnd"/>
      <w:r>
        <w:rPr>
          <w:rFonts w:ascii="Arial" w:eastAsia="Arial" w:hAnsi="Arial"/>
          <w:sz w:val="28"/>
        </w:rPr>
        <w:t xml:space="preserve"> non supervisé pour faire des groupes similaires</w:t>
      </w:r>
    </w:p>
    <w:p w:rsidR="00293184" w:rsidRDefault="00293184" w:rsidP="00293184">
      <w:pPr>
        <w:spacing w:line="2" w:lineRule="exact"/>
        <w:rPr>
          <w:rFonts w:ascii="Arial" w:eastAsia="Arial" w:hAnsi="Arial"/>
          <w:sz w:val="28"/>
        </w:rPr>
      </w:pPr>
    </w:p>
    <w:p w:rsidR="00293184" w:rsidRDefault="00293184" w:rsidP="00293184">
      <w:pPr>
        <w:numPr>
          <w:ilvl w:val="1"/>
          <w:numId w:val="3"/>
        </w:numPr>
        <w:tabs>
          <w:tab w:val="left" w:pos="1640"/>
        </w:tabs>
        <w:spacing w:line="0" w:lineRule="atLeast"/>
        <w:ind w:left="1440" w:hanging="360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>visualisation des données, statistiques, cartes etc...</w:t>
      </w:r>
    </w:p>
    <w:p w:rsidR="00293184" w:rsidRDefault="00293184" w:rsidP="00293184">
      <w:pPr>
        <w:spacing w:line="28" w:lineRule="exact"/>
        <w:rPr>
          <w:rFonts w:ascii="Arial" w:eastAsia="Arial" w:hAnsi="Arial"/>
          <w:sz w:val="28"/>
        </w:rPr>
      </w:pPr>
    </w:p>
    <w:p w:rsidR="00293184" w:rsidRDefault="00293184" w:rsidP="00293184">
      <w:pPr>
        <w:numPr>
          <w:ilvl w:val="1"/>
          <w:numId w:val="3"/>
        </w:numPr>
        <w:tabs>
          <w:tab w:val="left" w:pos="1753"/>
        </w:tabs>
        <w:spacing w:line="260" w:lineRule="auto"/>
        <w:ind w:left="1440" w:hanging="360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 xml:space="preserve">préparation des données : ajout du temps, pas de valeurs </w:t>
      </w:r>
      <w:proofErr w:type="spellStart"/>
      <w:r>
        <w:rPr>
          <w:rFonts w:ascii="Arial" w:eastAsia="Arial" w:hAnsi="Arial"/>
          <w:sz w:val="28"/>
        </w:rPr>
        <w:t>abérrantes</w:t>
      </w:r>
      <w:proofErr w:type="spellEnd"/>
      <w:r>
        <w:rPr>
          <w:rFonts w:ascii="Arial" w:eastAsia="Arial" w:hAnsi="Arial"/>
          <w:sz w:val="28"/>
        </w:rPr>
        <w:t xml:space="preserve"> à nettoyer</w:t>
      </w:r>
    </w:p>
    <w:p w:rsidR="00293184" w:rsidRDefault="00293184" w:rsidP="00293184">
      <w:pPr>
        <w:spacing w:line="2" w:lineRule="exact"/>
        <w:rPr>
          <w:rFonts w:ascii="Arial" w:eastAsia="Arial" w:hAnsi="Arial"/>
          <w:sz w:val="28"/>
        </w:rPr>
      </w:pPr>
    </w:p>
    <w:p w:rsidR="00293184" w:rsidRDefault="00293184" w:rsidP="00293184">
      <w:pPr>
        <w:numPr>
          <w:ilvl w:val="2"/>
          <w:numId w:val="3"/>
        </w:numPr>
        <w:tabs>
          <w:tab w:val="left" w:pos="2195"/>
        </w:tabs>
        <w:spacing w:line="260" w:lineRule="auto"/>
        <w:ind w:left="2160" w:hanging="360"/>
        <w:jc w:val="both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>plusieurs modèles de ML ont été testés, il s'agit de ML supervisé car on entraine les modèles sur des valeurs de rendements connus</w:t>
      </w:r>
    </w:p>
    <w:p w:rsidR="00293184" w:rsidRDefault="00293184" w:rsidP="00293184">
      <w:pPr>
        <w:spacing w:line="3" w:lineRule="exact"/>
        <w:rPr>
          <w:rFonts w:ascii="Arial" w:eastAsia="Arial" w:hAnsi="Arial"/>
          <w:sz w:val="28"/>
        </w:rPr>
      </w:pPr>
    </w:p>
    <w:p w:rsidR="00293184" w:rsidRDefault="00293184" w:rsidP="00293184">
      <w:pPr>
        <w:numPr>
          <w:ilvl w:val="3"/>
          <w:numId w:val="3"/>
        </w:numPr>
        <w:tabs>
          <w:tab w:val="left" w:pos="2258"/>
        </w:tabs>
        <w:spacing w:line="260" w:lineRule="auto"/>
        <w:ind w:left="2880" w:hanging="360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>l'erreur (la RMSE) doit être minimisée, plus l'erreur est petite plus le modèle est bon !</w:t>
      </w:r>
    </w:p>
    <w:p w:rsidR="00293184" w:rsidRDefault="00293184" w:rsidP="00293184">
      <w:pPr>
        <w:tabs>
          <w:tab w:val="left" w:pos="2258"/>
        </w:tabs>
        <w:spacing w:line="260" w:lineRule="auto"/>
        <w:ind w:left="2880"/>
        <w:rPr>
          <w:rFonts w:ascii="Arial" w:eastAsia="Arial" w:hAnsi="Arial"/>
          <w:sz w:val="28"/>
        </w:rPr>
      </w:pPr>
    </w:p>
    <w:p w:rsidR="00293184" w:rsidRDefault="00293184" w:rsidP="00293184">
      <w:pPr>
        <w:tabs>
          <w:tab w:val="left" w:pos="253"/>
        </w:tabs>
        <w:spacing w:line="278" w:lineRule="auto"/>
        <w:jc w:val="both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>On utilise une partie train pour entraîner chaque modèle puis une partie test pour voir comment se comporte le modèle sur des données inconnues.</w:t>
      </w:r>
    </w:p>
    <w:p w:rsidR="00293184" w:rsidRDefault="00293184" w:rsidP="00293184">
      <w:pPr>
        <w:spacing w:line="281" w:lineRule="exact"/>
        <w:rPr>
          <w:rFonts w:ascii="Arial" w:eastAsia="Arial" w:hAnsi="Arial"/>
          <w:sz w:val="28"/>
        </w:rPr>
      </w:pPr>
    </w:p>
    <w:p w:rsidR="00293184" w:rsidRPr="00293184" w:rsidRDefault="00293184" w:rsidP="00293184">
      <w:pPr>
        <w:spacing w:line="0" w:lineRule="atLeast"/>
        <w:rPr>
          <w:rFonts w:ascii="Arial" w:eastAsia="Arial" w:hAnsi="Arial"/>
          <w:b/>
          <w:sz w:val="28"/>
        </w:rPr>
      </w:pPr>
      <w:r w:rsidRPr="00293184">
        <w:rPr>
          <w:rFonts w:ascii="Arial" w:eastAsia="Arial" w:hAnsi="Arial"/>
          <w:b/>
          <w:sz w:val="28"/>
        </w:rPr>
        <w:t>Description des modèles</w:t>
      </w:r>
    </w:p>
    <w:p w:rsidR="00293184" w:rsidRDefault="00293184" w:rsidP="00293184">
      <w:pPr>
        <w:spacing w:line="28" w:lineRule="exact"/>
        <w:rPr>
          <w:rFonts w:ascii="Arial" w:eastAsia="Arial" w:hAnsi="Arial"/>
          <w:sz w:val="28"/>
        </w:rPr>
      </w:pPr>
    </w:p>
    <w:p w:rsidR="00293184" w:rsidRPr="00293184" w:rsidRDefault="00293184" w:rsidP="00293184">
      <w:pPr>
        <w:pStyle w:val="Paragraphedeliste"/>
        <w:numPr>
          <w:ilvl w:val="0"/>
          <w:numId w:val="10"/>
        </w:numPr>
        <w:tabs>
          <w:tab w:val="left" w:pos="1647"/>
        </w:tabs>
        <w:spacing w:line="296" w:lineRule="auto"/>
        <w:rPr>
          <w:rFonts w:ascii="Arial" w:eastAsia="Arial" w:hAnsi="Arial"/>
          <w:sz w:val="28"/>
        </w:rPr>
      </w:pPr>
      <w:proofErr w:type="spellStart"/>
      <w:r w:rsidRPr="00293184">
        <w:rPr>
          <w:rFonts w:ascii="Arial" w:eastAsia="Arial" w:hAnsi="Arial"/>
          <w:sz w:val="28"/>
        </w:rPr>
        <w:t>baseline</w:t>
      </w:r>
      <w:proofErr w:type="spellEnd"/>
      <w:r w:rsidRPr="00293184">
        <w:rPr>
          <w:rFonts w:ascii="Arial" w:eastAsia="Arial" w:hAnsi="Arial"/>
          <w:sz w:val="28"/>
        </w:rPr>
        <w:t xml:space="preserve"> : prédicateur basé sur les </w:t>
      </w:r>
      <w:proofErr w:type="spellStart"/>
      <w:r w:rsidRPr="00293184">
        <w:rPr>
          <w:rFonts w:ascii="Arial" w:eastAsia="Arial" w:hAnsi="Arial"/>
          <w:sz w:val="28"/>
        </w:rPr>
        <w:t>moeyennes</w:t>
      </w:r>
      <w:proofErr w:type="spellEnd"/>
      <w:r w:rsidRPr="00293184">
        <w:rPr>
          <w:rFonts w:ascii="Arial" w:eastAsia="Arial" w:hAnsi="Arial"/>
          <w:sz w:val="28"/>
        </w:rPr>
        <w:t xml:space="preserve"> des années passées pour voir si les autres modèles se comportent mieux</w:t>
      </w:r>
    </w:p>
    <w:p w:rsidR="00293184" w:rsidRPr="00293184" w:rsidRDefault="00293184" w:rsidP="00293184">
      <w:pPr>
        <w:pStyle w:val="Paragraphedeliste"/>
        <w:numPr>
          <w:ilvl w:val="0"/>
          <w:numId w:val="10"/>
        </w:numPr>
        <w:spacing w:line="0" w:lineRule="atLeast"/>
        <w:rPr>
          <w:rFonts w:ascii="Arial" w:eastAsia="Arial" w:hAnsi="Arial"/>
          <w:sz w:val="28"/>
        </w:rPr>
      </w:pPr>
      <w:r w:rsidRPr="00293184">
        <w:rPr>
          <w:rFonts w:ascii="Arial" w:eastAsia="Arial" w:hAnsi="Arial"/>
          <w:sz w:val="28"/>
        </w:rPr>
        <w:t xml:space="preserve">type régression linéaire : </w:t>
      </w:r>
      <w:proofErr w:type="spellStart"/>
      <w:r w:rsidRPr="00293184">
        <w:rPr>
          <w:rFonts w:ascii="Arial" w:eastAsia="Arial" w:hAnsi="Arial"/>
          <w:sz w:val="28"/>
        </w:rPr>
        <w:t>linearRegression</w:t>
      </w:r>
      <w:proofErr w:type="spellEnd"/>
      <w:r w:rsidRPr="00293184">
        <w:rPr>
          <w:rFonts w:ascii="Arial" w:eastAsia="Arial" w:hAnsi="Arial"/>
          <w:sz w:val="28"/>
        </w:rPr>
        <w:t xml:space="preserve">, lasso, </w:t>
      </w:r>
      <w:proofErr w:type="spellStart"/>
      <w:r w:rsidRPr="00293184">
        <w:rPr>
          <w:rFonts w:ascii="Arial" w:eastAsia="Arial" w:hAnsi="Arial"/>
          <w:sz w:val="28"/>
        </w:rPr>
        <w:t>ridge</w:t>
      </w:r>
      <w:proofErr w:type="spellEnd"/>
      <w:r w:rsidRPr="00293184">
        <w:rPr>
          <w:rFonts w:ascii="Arial" w:eastAsia="Arial" w:hAnsi="Arial"/>
          <w:sz w:val="28"/>
        </w:rPr>
        <w:t>,</w:t>
      </w:r>
    </w:p>
    <w:p w:rsidR="00293184" w:rsidRDefault="00293184" w:rsidP="00293184">
      <w:pPr>
        <w:spacing w:line="28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0" w:lineRule="atLeast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 xml:space="preserve">          </w:t>
      </w:r>
      <w:proofErr w:type="spellStart"/>
      <w:proofErr w:type="gramStart"/>
      <w:r>
        <w:rPr>
          <w:rFonts w:ascii="Arial" w:eastAsia="Arial" w:hAnsi="Arial"/>
          <w:sz w:val="28"/>
        </w:rPr>
        <w:t>elsticnet</w:t>
      </w:r>
      <w:proofErr w:type="spellEnd"/>
      <w:proofErr w:type="gramEnd"/>
    </w:p>
    <w:p w:rsidR="00293184" w:rsidRDefault="00293184" w:rsidP="00293184">
      <w:pPr>
        <w:spacing w:line="28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pStyle w:val="Paragraphedeliste"/>
        <w:numPr>
          <w:ilvl w:val="0"/>
          <w:numId w:val="10"/>
        </w:numPr>
        <w:spacing w:line="0" w:lineRule="atLeast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 xml:space="preserve">type </w:t>
      </w:r>
      <w:proofErr w:type="spellStart"/>
      <w:r>
        <w:rPr>
          <w:rFonts w:ascii="Arial" w:eastAsia="Arial" w:hAnsi="Arial"/>
          <w:sz w:val="28"/>
        </w:rPr>
        <w:t>random</w:t>
      </w:r>
      <w:proofErr w:type="spellEnd"/>
      <w:r>
        <w:rPr>
          <w:rFonts w:ascii="Arial" w:eastAsia="Arial" w:hAnsi="Arial"/>
          <w:sz w:val="28"/>
        </w:rPr>
        <w:t xml:space="preserve"> </w:t>
      </w:r>
      <w:proofErr w:type="spellStart"/>
      <w:r>
        <w:rPr>
          <w:rFonts w:ascii="Arial" w:eastAsia="Arial" w:hAnsi="Arial"/>
          <w:sz w:val="28"/>
        </w:rPr>
        <w:t>forrest</w:t>
      </w:r>
      <w:proofErr w:type="spellEnd"/>
      <w:r>
        <w:rPr>
          <w:rFonts w:ascii="Arial" w:eastAsia="Arial" w:hAnsi="Arial"/>
          <w:sz w:val="28"/>
        </w:rPr>
        <w:t xml:space="preserve"> (foret aléatoire d'arbres de </w:t>
      </w:r>
      <w:proofErr w:type="spellStart"/>
      <w:r>
        <w:rPr>
          <w:rFonts w:ascii="Arial" w:eastAsia="Arial" w:hAnsi="Arial"/>
          <w:sz w:val="28"/>
        </w:rPr>
        <w:t>décisoion</w:t>
      </w:r>
      <w:proofErr w:type="spellEnd"/>
      <w:r>
        <w:rPr>
          <w:rFonts w:ascii="Arial" w:eastAsia="Arial" w:hAnsi="Arial"/>
          <w:sz w:val="28"/>
        </w:rPr>
        <w:t xml:space="preserve">) : </w:t>
      </w:r>
      <w:proofErr w:type="spellStart"/>
      <w:r>
        <w:rPr>
          <w:rFonts w:ascii="Arial" w:eastAsia="Arial" w:hAnsi="Arial"/>
          <w:sz w:val="28"/>
        </w:rPr>
        <w:t>randomforrest</w:t>
      </w:r>
      <w:proofErr w:type="spellEnd"/>
      <w:r>
        <w:rPr>
          <w:rFonts w:ascii="Arial" w:eastAsia="Arial" w:hAnsi="Arial"/>
          <w:sz w:val="28"/>
        </w:rPr>
        <w:t xml:space="preserve"> </w:t>
      </w:r>
      <w:proofErr w:type="spellStart"/>
      <w:r>
        <w:rPr>
          <w:rFonts w:ascii="Arial" w:eastAsia="Arial" w:hAnsi="Arial"/>
          <w:sz w:val="28"/>
        </w:rPr>
        <w:t>regressor</w:t>
      </w:r>
      <w:proofErr w:type="spellEnd"/>
      <w:r>
        <w:rPr>
          <w:rFonts w:ascii="Arial" w:eastAsia="Arial" w:hAnsi="Arial"/>
          <w:sz w:val="28"/>
        </w:rPr>
        <w:t xml:space="preserve">, gradient </w:t>
      </w:r>
      <w:proofErr w:type="spellStart"/>
      <w:r>
        <w:rPr>
          <w:rFonts w:ascii="Arial" w:eastAsia="Arial" w:hAnsi="Arial"/>
          <w:sz w:val="28"/>
        </w:rPr>
        <w:t>boostin</w:t>
      </w:r>
      <w:proofErr w:type="spellEnd"/>
      <w:r>
        <w:rPr>
          <w:rFonts w:ascii="Arial" w:eastAsia="Arial" w:hAnsi="Arial"/>
          <w:sz w:val="28"/>
        </w:rPr>
        <w:t xml:space="preserve">, </w:t>
      </w:r>
      <w:proofErr w:type="spellStart"/>
      <w:r>
        <w:rPr>
          <w:rFonts w:ascii="Arial" w:eastAsia="Arial" w:hAnsi="Arial"/>
          <w:sz w:val="28"/>
        </w:rPr>
        <w:t>extratree</w:t>
      </w:r>
      <w:proofErr w:type="spellEnd"/>
      <w:r>
        <w:rPr>
          <w:rFonts w:ascii="Arial" w:eastAsia="Arial" w:hAnsi="Arial"/>
          <w:sz w:val="28"/>
        </w:rPr>
        <w:t xml:space="preserve">, </w:t>
      </w:r>
      <w:proofErr w:type="spellStart"/>
      <w:r>
        <w:rPr>
          <w:rFonts w:ascii="Arial" w:eastAsia="Arial" w:hAnsi="Arial"/>
          <w:sz w:val="28"/>
        </w:rPr>
        <w:t>xgb</w:t>
      </w:r>
      <w:proofErr w:type="spellEnd"/>
      <w:r>
        <w:rPr>
          <w:rFonts w:ascii="Arial" w:eastAsia="Arial" w:hAnsi="Arial"/>
          <w:sz w:val="28"/>
        </w:rPr>
        <w:t xml:space="preserve">, </w:t>
      </w:r>
      <w:proofErr w:type="spellStart"/>
      <w:r>
        <w:rPr>
          <w:rFonts w:ascii="Arial" w:eastAsia="Arial" w:hAnsi="Arial"/>
          <w:sz w:val="28"/>
        </w:rPr>
        <w:t>lgbm</w:t>
      </w:r>
      <w:proofErr w:type="spellEnd"/>
    </w:p>
    <w:p w:rsidR="00293184" w:rsidRDefault="00293184" w:rsidP="00293184">
      <w:pPr>
        <w:spacing w:line="3" w:lineRule="exact"/>
        <w:rPr>
          <w:rFonts w:ascii="Arial" w:eastAsia="Arial" w:hAnsi="Arial"/>
          <w:sz w:val="28"/>
        </w:rPr>
      </w:pPr>
    </w:p>
    <w:p w:rsidR="00293184" w:rsidRDefault="00293184" w:rsidP="00293184">
      <w:pPr>
        <w:pStyle w:val="Paragraphedeliste"/>
        <w:numPr>
          <w:ilvl w:val="0"/>
          <w:numId w:val="10"/>
        </w:numPr>
        <w:spacing w:line="0" w:lineRule="atLeast"/>
        <w:rPr>
          <w:rFonts w:ascii="Arial" w:eastAsia="Arial" w:hAnsi="Arial"/>
          <w:sz w:val="28"/>
        </w:rPr>
      </w:pPr>
      <w:proofErr w:type="spellStart"/>
      <w:r>
        <w:rPr>
          <w:rFonts w:ascii="Arial" w:eastAsia="Arial" w:hAnsi="Arial"/>
          <w:sz w:val="28"/>
        </w:rPr>
        <w:t>prophet</w:t>
      </w:r>
      <w:proofErr w:type="spellEnd"/>
      <w:r>
        <w:rPr>
          <w:rFonts w:ascii="Arial" w:eastAsia="Arial" w:hAnsi="Arial"/>
          <w:sz w:val="28"/>
        </w:rPr>
        <w:t xml:space="preserve"> : lib de </w:t>
      </w:r>
      <w:proofErr w:type="spellStart"/>
      <w:r>
        <w:rPr>
          <w:rFonts w:ascii="Arial" w:eastAsia="Arial" w:hAnsi="Arial"/>
          <w:sz w:val="28"/>
        </w:rPr>
        <w:t>facebook</w:t>
      </w:r>
      <w:proofErr w:type="spellEnd"/>
      <w:r>
        <w:rPr>
          <w:rFonts w:ascii="Arial" w:eastAsia="Arial" w:hAnsi="Arial"/>
          <w:sz w:val="28"/>
        </w:rPr>
        <w:t xml:space="preserve"> pour les times </w:t>
      </w:r>
      <w:proofErr w:type="spellStart"/>
      <w:r>
        <w:rPr>
          <w:rFonts w:ascii="Arial" w:eastAsia="Arial" w:hAnsi="Arial"/>
          <w:sz w:val="28"/>
        </w:rPr>
        <w:t>series</w:t>
      </w:r>
      <w:proofErr w:type="spellEnd"/>
    </w:p>
    <w:p w:rsidR="00293184" w:rsidRDefault="00293184" w:rsidP="00293184">
      <w:pPr>
        <w:tabs>
          <w:tab w:val="left" w:pos="220"/>
        </w:tabs>
        <w:spacing w:line="0" w:lineRule="atLeast"/>
        <w:rPr>
          <w:rFonts w:ascii="Arial" w:eastAsia="Arial" w:hAnsi="Arial"/>
          <w:sz w:val="28"/>
        </w:rPr>
      </w:pPr>
    </w:p>
    <w:p w:rsidR="00293184" w:rsidRDefault="00293184" w:rsidP="00293184">
      <w:pPr>
        <w:tabs>
          <w:tab w:val="left" w:pos="220"/>
        </w:tabs>
        <w:spacing w:line="0" w:lineRule="atLeast"/>
        <w:rPr>
          <w:rFonts w:ascii="Arial" w:eastAsia="Arial" w:hAnsi="Arial"/>
          <w:sz w:val="28"/>
        </w:rPr>
      </w:pPr>
    </w:p>
    <w:p w:rsidR="00293184" w:rsidRDefault="00293184" w:rsidP="00293184">
      <w:pPr>
        <w:tabs>
          <w:tab w:val="left" w:pos="220"/>
        </w:tabs>
        <w:spacing w:line="0" w:lineRule="atLeast"/>
        <w:rPr>
          <w:rFonts w:ascii="Arial" w:eastAsia="Arial" w:hAnsi="Arial"/>
          <w:sz w:val="28"/>
        </w:rPr>
      </w:pPr>
    </w:p>
    <w:p w:rsidR="00293184" w:rsidRDefault="00293184" w:rsidP="00293184">
      <w:pPr>
        <w:tabs>
          <w:tab w:val="left" w:pos="220"/>
        </w:tabs>
        <w:spacing w:line="0" w:lineRule="atLeast"/>
        <w:rPr>
          <w:rFonts w:ascii="Arial" w:eastAsia="Arial" w:hAnsi="Arial"/>
          <w:sz w:val="28"/>
        </w:rPr>
      </w:pPr>
    </w:p>
    <w:p w:rsidR="00293184" w:rsidRDefault="00293184" w:rsidP="00293184">
      <w:pPr>
        <w:tabs>
          <w:tab w:val="left" w:pos="220"/>
        </w:tabs>
        <w:spacing w:line="0" w:lineRule="atLeast"/>
        <w:rPr>
          <w:rFonts w:ascii="Arial" w:eastAsia="Arial" w:hAnsi="Arial"/>
          <w:sz w:val="28"/>
        </w:rPr>
      </w:pPr>
    </w:p>
    <w:p w:rsidR="00293184" w:rsidRDefault="00293184" w:rsidP="00293184">
      <w:pPr>
        <w:spacing w:line="2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tabs>
          <w:tab w:val="left" w:pos="1647"/>
        </w:tabs>
        <w:spacing w:line="296" w:lineRule="auto"/>
        <w:ind w:left="1416"/>
        <w:rPr>
          <w:rFonts w:ascii="Arial" w:eastAsia="Arial" w:hAnsi="Arial"/>
          <w:sz w:val="28"/>
        </w:rPr>
      </w:pPr>
    </w:p>
    <w:p w:rsidR="00293184" w:rsidRDefault="00293184" w:rsidP="00293184">
      <w:pPr>
        <w:tabs>
          <w:tab w:val="left" w:pos="1647"/>
        </w:tabs>
        <w:spacing w:line="296" w:lineRule="auto"/>
        <w:ind w:left="1416"/>
        <w:rPr>
          <w:rFonts w:ascii="Arial" w:eastAsia="Arial" w:hAnsi="Arial"/>
          <w:sz w:val="28"/>
        </w:rPr>
      </w:pPr>
      <w:r>
        <w:rPr>
          <w:rFonts w:ascii="Arial" w:eastAsia="Arial" w:hAnsi="Arial"/>
          <w:noProof/>
          <w:sz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-581660</wp:posOffset>
            </wp:positionH>
            <wp:positionV relativeFrom="paragraph">
              <wp:posOffset>69850</wp:posOffset>
            </wp:positionV>
            <wp:extent cx="6659880" cy="5610860"/>
            <wp:effectExtent l="0" t="0" r="7620" b="889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561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3184" w:rsidRPr="00BE67EA" w:rsidRDefault="00293184" w:rsidP="00293184">
      <w:pPr>
        <w:rPr>
          <w:rFonts w:ascii="Arial" w:eastAsia="Arial" w:hAnsi="Arial"/>
          <w:sz w:val="28"/>
        </w:rPr>
      </w:pPr>
    </w:p>
    <w:p w:rsidR="00293184" w:rsidRPr="00BE67EA" w:rsidRDefault="00293184" w:rsidP="00293184">
      <w:pPr>
        <w:rPr>
          <w:rFonts w:ascii="Arial" w:eastAsia="Arial" w:hAnsi="Arial"/>
          <w:sz w:val="28"/>
        </w:rPr>
      </w:pPr>
    </w:p>
    <w:p w:rsidR="00293184" w:rsidRPr="00BE67EA" w:rsidRDefault="00293184" w:rsidP="00293184">
      <w:pPr>
        <w:rPr>
          <w:rFonts w:ascii="Arial" w:eastAsia="Arial" w:hAnsi="Arial"/>
          <w:sz w:val="28"/>
        </w:rPr>
      </w:pPr>
    </w:p>
    <w:p w:rsidR="00293184" w:rsidRPr="00BE67EA" w:rsidRDefault="00293184" w:rsidP="00293184">
      <w:pPr>
        <w:rPr>
          <w:rFonts w:ascii="Arial" w:eastAsia="Arial" w:hAnsi="Arial"/>
          <w:sz w:val="28"/>
        </w:rPr>
      </w:pPr>
    </w:p>
    <w:p w:rsidR="00293184" w:rsidRDefault="00293184" w:rsidP="00293184">
      <w:pPr>
        <w:rPr>
          <w:rFonts w:ascii="Arial" w:eastAsia="Arial" w:hAnsi="Arial"/>
          <w:sz w:val="28"/>
        </w:rPr>
      </w:pPr>
    </w:p>
    <w:p w:rsidR="00293184" w:rsidRPr="00BE67EA" w:rsidRDefault="00293184" w:rsidP="00293184">
      <w:pPr>
        <w:rPr>
          <w:rFonts w:ascii="Arial" w:eastAsia="Arial" w:hAnsi="Arial"/>
          <w:sz w:val="28"/>
        </w:rPr>
      </w:pPr>
    </w:p>
    <w:p w:rsidR="00293184" w:rsidRPr="00BE67EA" w:rsidRDefault="00293184" w:rsidP="00293184">
      <w:pPr>
        <w:rPr>
          <w:rFonts w:ascii="Arial" w:eastAsia="Arial" w:hAnsi="Arial"/>
          <w:sz w:val="28"/>
        </w:rPr>
      </w:pPr>
    </w:p>
    <w:p w:rsidR="00293184" w:rsidRPr="00BE67EA" w:rsidRDefault="00293184" w:rsidP="00293184">
      <w:pPr>
        <w:rPr>
          <w:rFonts w:ascii="Arial" w:eastAsia="Arial" w:hAnsi="Arial"/>
          <w:sz w:val="28"/>
        </w:rPr>
      </w:pPr>
    </w:p>
    <w:p w:rsidR="00293184" w:rsidRPr="00BE67EA" w:rsidRDefault="00293184" w:rsidP="00293184">
      <w:pPr>
        <w:rPr>
          <w:rFonts w:ascii="Arial" w:eastAsia="Arial" w:hAnsi="Arial"/>
          <w:sz w:val="28"/>
        </w:rPr>
      </w:pPr>
    </w:p>
    <w:p w:rsidR="00293184" w:rsidRPr="00BE67EA" w:rsidRDefault="00293184" w:rsidP="00293184">
      <w:pPr>
        <w:rPr>
          <w:rFonts w:ascii="Arial" w:eastAsia="Arial" w:hAnsi="Arial"/>
          <w:sz w:val="28"/>
        </w:rPr>
      </w:pPr>
    </w:p>
    <w:p w:rsidR="00293184" w:rsidRPr="00BE67EA" w:rsidRDefault="00293184" w:rsidP="00293184">
      <w:pPr>
        <w:rPr>
          <w:rFonts w:ascii="Arial" w:eastAsia="Arial" w:hAnsi="Arial"/>
          <w:sz w:val="28"/>
        </w:rPr>
      </w:pPr>
    </w:p>
    <w:p w:rsidR="00293184" w:rsidRPr="00BE67EA" w:rsidRDefault="00293184" w:rsidP="00293184">
      <w:pPr>
        <w:rPr>
          <w:rFonts w:ascii="Arial" w:eastAsia="Arial" w:hAnsi="Arial"/>
          <w:sz w:val="28"/>
        </w:rPr>
      </w:pPr>
    </w:p>
    <w:p w:rsidR="00293184" w:rsidRPr="00BE67EA" w:rsidRDefault="00293184" w:rsidP="00293184">
      <w:pPr>
        <w:rPr>
          <w:rFonts w:ascii="Arial" w:eastAsia="Arial" w:hAnsi="Arial"/>
          <w:sz w:val="28"/>
        </w:rPr>
      </w:pPr>
    </w:p>
    <w:p w:rsidR="00293184" w:rsidRPr="00BE67EA" w:rsidRDefault="00293184" w:rsidP="00293184">
      <w:pPr>
        <w:rPr>
          <w:rFonts w:ascii="Arial" w:eastAsia="Arial" w:hAnsi="Arial"/>
          <w:sz w:val="28"/>
        </w:rPr>
      </w:pPr>
    </w:p>
    <w:p w:rsidR="00293184" w:rsidRPr="00BE67EA" w:rsidRDefault="00293184" w:rsidP="00293184">
      <w:pPr>
        <w:rPr>
          <w:rFonts w:ascii="Arial" w:eastAsia="Arial" w:hAnsi="Arial"/>
          <w:sz w:val="28"/>
        </w:rPr>
      </w:pPr>
    </w:p>
    <w:p w:rsidR="00293184" w:rsidRPr="00BE67EA" w:rsidRDefault="00293184" w:rsidP="00293184">
      <w:pPr>
        <w:rPr>
          <w:rFonts w:ascii="Arial" w:eastAsia="Arial" w:hAnsi="Arial"/>
          <w:sz w:val="28"/>
        </w:rPr>
      </w:pPr>
    </w:p>
    <w:p w:rsidR="00293184" w:rsidRPr="00BE67EA" w:rsidRDefault="00293184" w:rsidP="00293184">
      <w:pPr>
        <w:rPr>
          <w:rFonts w:ascii="Arial" w:eastAsia="Arial" w:hAnsi="Arial"/>
          <w:sz w:val="28"/>
        </w:rPr>
      </w:pPr>
    </w:p>
    <w:p w:rsidR="00293184" w:rsidRPr="00BE67EA" w:rsidRDefault="00293184" w:rsidP="00293184">
      <w:pPr>
        <w:rPr>
          <w:rFonts w:ascii="Arial" w:eastAsia="Arial" w:hAnsi="Arial"/>
          <w:sz w:val="28"/>
        </w:rPr>
      </w:pPr>
    </w:p>
    <w:p w:rsidR="00293184" w:rsidRPr="00BE67EA" w:rsidRDefault="00293184" w:rsidP="00293184">
      <w:pPr>
        <w:rPr>
          <w:rFonts w:ascii="Arial" w:eastAsia="Arial" w:hAnsi="Arial"/>
          <w:sz w:val="28"/>
        </w:rPr>
      </w:pPr>
    </w:p>
    <w:p w:rsidR="00293184" w:rsidRPr="00BE67EA" w:rsidRDefault="00293184" w:rsidP="00293184">
      <w:pPr>
        <w:rPr>
          <w:rFonts w:ascii="Arial" w:eastAsia="Arial" w:hAnsi="Arial"/>
          <w:sz w:val="28"/>
        </w:rPr>
      </w:pPr>
    </w:p>
    <w:p w:rsidR="00293184" w:rsidRPr="00BE67EA" w:rsidRDefault="00293184" w:rsidP="00293184">
      <w:pPr>
        <w:rPr>
          <w:rFonts w:ascii="Arial" w:eastAsia="Arial" w:hAnsi="Arial"/>
          <w:sz w:val="28"/>
        </w:rPr>
      </w:pPr>
    </w:p>
    <w:p w:rsidR="00293184" w:rsidRPr="00BE67EA" w:rsidRDefault="00293184" w:rsidP="00293184">
      <w:pPr>
        <w:rPr>
          <w:rFonts w:ascii="Arial" w:eastAsia="Arial" w:hAnsi="Arial"/>
          <w:sz w:val="28"/>
        </w:rPr>
      </w:pPr>
    </w:p>
    <w:p w:rsidR="00293184" w:rsidRPr="00BE67EA" w:rsidRDefault="00293184" w:rsidP="00293184">
      <w:pPr>
        <w:rPr>
          <w:rFonts w:ascii="Arial" w:eastAsia="Arial" w:hAnsi="Arial"/>
          <w:sz w:val="28"/>
        </w:rPr>
      </w:pPr>
    </w:p>
    <w:p w:rsidR="00293184" w:rsidRPr="00BE67EA" w:rsidRDefault="00293184" w:rsidP="00293184">
      <w:pPr>
        <w:rPr>
          <w:rFonts w:ascii="Arial" w:eastAsia="Arial" w:hAnsi="Arial"/>
          <w:sz w:val="28"/>
        </w:rPr>
      </w:pPr>
    </w:p>
    <w:p w:rsidR="00293184" w:rsidRPr="00BE67EA" w:rsidRDefault="00293184" w:rsidP="00293184">
      <w:pPr>
        <w:rPr>
          <w:rFonts w:ascii="Arial" w:eastAsia="Arial" w:hAnsi="Arial"/>
          <w:sz w:val="28"/>
        </w:rPr>
      </w:pPr>
    </w:p>
    <w:p w:rsidR="00293184" w:rsidRDefault="00293184" w:rsidP="00293184">
      <w:pPr>
        <w:rPr>
          <w:rFonts w:ascii="Arial" w:eastAsia="Arial" w:hAnsi="Arial"/>
          <w:sz w:val="28"/>
        </w:rPr>
      </w:pPr>
    </w:p>
    <w:p w:rsidR="00293184" w:rsidRDefault="00293184" w:rsidP="00293184">
      <w:pPr>
        <w:rPr>
          <w:rFonts w:ascii="Arial" w:eastAsia="Arial" w:hAnsi="Arial"/>
          <w:sz w:val="28"/>
        </w:rPr>
      </w:pPr>
    </w:p>
    <w:p w:rsidR="00293184" w:rsidRPr="00BE67EA" w:rsidRDefault="00293184" w:rsidP="00293184">
      <w:pPr>
        <w:rPr>
          <w:rFonts w:ascii="Arial" w:eastAsia="Arial" w:hAnsi="Arial"/>
          <w:sz w:val="28"/>
        </w:rPr>
        <w:sectPr w:rsidR="00293184" w:rsidRPr="00BE67EA">
          <w:pgSz w:w="11900" w:h="16837"/>
          <w:pgMar w:top="1440" w:right="1426" w:bottom="1440" w:left="1420" w:header="0" w:footer="0" w:gutter="0"/>
          <w:cols w:space="0" w:equalWidth="0">
            <w:col w:w="9060"/>
          </w:cols>
          <w:docGrid w:linePitch="360"/>
        </w:sectPr>
      </w:pPr>
    </w:p>
    <w:p w:rsidR="00293184" w:rsidRDefault="00293184" w:rsidP="00293184">
      <w:pPr>
        <w:spacing w:line="20" w:lineRule="exact"/>
        <w:rPr>
          <w:rFonts w:ascii="Times New Roman" w:eastAsia="Times New Roman" w:hAnsi="Times New Roman"/>
        </w:rPr>
        <w:sectPr w:rsidR="00293184">
          <w:pgSz w:w="11900" w:h="16837"/>
          <w:pgMar w:top="1440" w:right="1426" w:bottom="1440" w:left="1420" w:header="0" w:footer="0" w:gutter="0"/>
          <w:cols w:space="0" w:equalWidth="0">
            <w:col w:w="9060"/>
          </w:cols>
          <w:docGrid w:linePitch="360"/>
        </w:sectPr>
      </w:pPr>
      <w:bookmarkStart w:id="5" w:name="page6"/>
      <w:bookmarkEnd w:id="5"/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12" w:lineRule="exact"/>
        <w:rPr>
          <w:rFonts w:ascii="Times New Roman" w:eastAsia="Times New Roman" w:hAnsi="Times New Roman"/>
        </w:rPr>
      </w:pPr>
    </w:p>
    <w:p w:rsidR="00293184" w:rsidRPr="00293184" w:rsidRDefault="00293184" w:rsidP="00293184">
      <w:pPr>
        <w:pStyle w:val="Paragraphedeliste"/>
        <w:numPr>
          <w:ilvl w:val="0"/>
          <w:numId w:val="11"/>
        </w:numPr>
        <w:tabs>
          <w:tab w:val="left" w:pos="220"/>
        </w:tabs>
        <w:spacing w:line="0" w:lineRule="atLeast"/>
        <w:rPr>
          <w:rFonts w:ascii="Arial" w:eastAsia="Arial" w:hAnsi="Arial"/>
          <w:sz w:val="28"/>
        </w:rPr>
      </w:pPr>
      <w:r w:rsidRPr="00293184">
        <w:rPr>
          <w:rFonts w:ascii="Arial" w:eastAsia="Arial" w:hAnsi="Arial"/>
          <w:sz w:val="28"/>
        </w:rPr>
        <w:t>comment déterminer un bon modèle :</w:t>
      </w:r>
    </w:p>
    <w:p w:rsidR="00293184" w:rsidRDefault="00293184" w:rsidP="00293184">
      <w:pPr>
        <w:spacing w:line="28" w:lineRule="exact"/>
        <w:rPr>
          <w:rFonts w:ascii="Arial" w:eastAsia="Arial" w:hAnsi="Arial"/>
          <w:sz w:val="28"/>
        </w:rPr>
      </w:pPr>
    </w:p>
    <w:p w:rsidR="00293184" w:rsidRDefault="00293184" w:rsidP="00293184">
      <w:pPr>
        <w:numPr>
          <w:ilvl w:val="1"/>
          <w:numId w:val="5"/>
        </w:numPr>
        <w:tabs>
          <w:tab w:val="left" w:pos="1640"/>
        </w:tabs>
        <w:spacing w:line="0" w:lineRule="atLeast"/>
        <w:ind w:left="1440" w:hanging="360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>peu d'erreur</w:t>
      </w:r>
    </w:p>
    <w:p w:rsidR="00293184" w:rsidRDefault="00293184" w:rsidP="00293184">
      <w:pPr>
        <w:spacing w:line="28" w:lineRule="exact"/>
        <w:rPr>
          <w:rFonts w:ascii="Arial" w:eastAsia="Arial" w:hAnsi="Arial"/>
          <w:sz w:val="28"/>
        </w:rPr>
      </w:pPr>
    </w:p>
    <w:p w:rsidR="00293184" w:rsidRPr="00293184" w:rsidRDefault="00293184" w:rsidP="00293184">
      <w:pPr>
        <w:numPr>
          <w:ilvl w:val="1"/>
          <w:numId w:val="5"/>
        </w:numPr>
        <w:tabs>
          <w:tab w:val="left" w:pos="1692"/>
        </w:tabs>
        <w:spacing w:line="260" w:lineRule="auto"/>
        <w:ind w:left="1440" w:hanging="360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>peu de différence dans l'erreur du train par rapport à l'erreur du test :</w:t>
      </w:r>
    </w:p>
    <w:p w:rsidR="00293184" w:rsidRDefault="00293184" w:rsidP="00293184">
      <w:pPr>
        <w:spacing w:line="2" w:lineRule="exact"/>
        <w:rPr>
          <w:rFonts w:ascii="Arial" w:eastAsia="Arial" w:hAnsi="Arial"/>
          <w:sz w:val="28"/>
        </w:rPr>
      </w:pPr>
    </w:p>
    <w:p w:rsidR="00293184" w:rsidRPr="00293184" w:rsidRDefault="00293184" w:rsidP="00293184">
      <w:pPr>
        <w:pStyle w:val="Paragraphedeliste"/>
        <w:numPr>
          <w:ilvl w:val="0"/>
          <w:numId w:val="12"/>
        </w:numPr>
        <w:tabs>
          <w:tab w:val="left" w:pos="1692"/>
        </w:tabs>
        <w:spacing w:line="260" w:lineRule="auto"/>
        <w:rPr>
          <w:rFonts w:ascii="Arial" w:eastAsia="Arial" w:hAnsi="Arial"/>
          <w:sz w:val="28"/>
        </w:rPr>
      </w:pPr>
      <w:r w:rsidRPr="00293184">
        <w:rPr>
          <w:rFonts w:ascii="Arial" w:eastAsia="Arial" w:hAnsi="Arial"/>
          <w:sz w:val="28"/>
        </w:rPr>
        <w:t xml:space="preserve">si </w:t>
      </w:r>
      <w:proofErr w:type="spellStart"/>
      <w:r w:rsidRPr="00293184">
        <w:rPr>
          <w:rFonts w:ascii="Arial" w:eastAsia="Arial" w:hAnsi="Arial"/>
          <w:sz w:val="28"/>
        </w:rPr>
        <w:t>rmse_train</w:t>
      </w:r>
      <w:proofErr w:type="spellEnd"/>
      <w:r w:rsidRPr="00293184">
        <w:rPr>
          <w:rFonts w:ascii="Arial" w:eastAsia="Arial" w:hAnsi="Arial"/>
          <w:sz w:val="28"/>
        </w:rPr>
        <w:t xml:space="preserve"> &gt;&gt; </w:t>
      </w:r>
      <w:proofErr w:type="spellStart"/>
      <w:r w:rsidRPr="00293184">
        <w:rPr>
          <w:rFonts w:ascii="Arial" w:eastAsia="Arial" w:hAnsi="Arial"/>
          <w:sz w:val="28"/>
        </w:rPr>
        <w:t>rmse_test</w:t>
      </w:r>
      <w:proofErr w:type="spellEnd"/>
      <w:r w:rsidRPr="00293184">
        <w:rPr>
          <w:rFonts w:ascii="Arial" w:eastAsia="Arial" w:hAnsi="Arial"/>
          <w:sz w:val="28"/>
        </w:rPr>
        <w:t xml:space="preserve"> alors modèle pas assez complexe   et passe à côté du phénomène global</w:t>
      </w:r>
    </w:p>
    <w:p w:rsidR="00293184" w:rsidRDefault="00293184" w:rsidP="00293184">
      <w:pPr>
        <w:spacing w:line="7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pStyle w:val="Paragraphedeliste"/>
        <w:numPr>
          <w:ilvl w:val="0"/>
          <w:numId w:val="12"/>
        </w:numPr>
        <w:tabs>
          <w:tab w:val="left" w:pos="1692"/>
        </w:tabs>
        <w:spacing w:line="260" w:lineRule="auto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 xml:space="preserve">si au contraire </w:t>
      </w:r>
      <w:proofErr w:type="spellStart"/>
      <w:r>
        <w:rPr>
          <w:rFonts w:ascii="Arial" w:eastAsia="Arial" w:hAnsi="Arial"/>
          <w:sz w:val="28"/>
        </w:rPr>
        <w:t>rmse_train</w:t>
      </w:r>
      <w:proofErr w:type="spellEnd"/>
      <w:r>
        <w:rPr>
          <w:rFonts w:ascii="Arial" w:eastAsia="Arial" w:hAnsi="Arial"/>
          <w:sz w:val="28"/>
        </w:rPr>
        <w:t xml:space="preserve"> &lt;&lt; </w:t>
      </w:r>
      <w:proofErr w:type="spellStart"/>
      <w:r>
        <w:rPr>
          <w:rFonts w:ascii="Arial" w:eastAsia="Arial" w:hAnsi="Arial"/>
          <w:sz w:val="28"/>
        </w:rPr>
        <w:t>rmse_test</w:t>
      </w:r>
      <w:proofErr w:type="spellEnd"/>
      <w:r>
        <w:rPr>
          <w:rFonts w:ascii="Arial" w:eastAsia="Arial" w:hAnsi="Arial"/>
          <w:sz w:val="28"/>
        </w:rPr>
        <w:t xml:space="preserve"> alors le modèle ne généralise pas</w:t>
      </w:r>
      <w:r w:rsidR="001A6531">
        <w:rPr>
          <w:rFonts w:ascii="Arial" w:eastAsia="Arial" w:hAnsi="Arial"/>
          <w:sz w:val="28"/>
        </w:rPr>
        <w:t>.</w:t>
      </w:r>
    </w:p>
    <w:p w:rsidR="00293184" w:rsidRDefault="00293184" w:rsidP="00293184">
      <w:pPr>
        <w:spacing w:line="2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-543560</wp:posOffset>
            </wp:positionH>
            <wp:positionV relativeFrom="paragraph">
              <wp:posOffset>53975</wp:posOffset>
            </wp:positionV>
            <wp:extent cx="6659880" cy="4438650"/>
            <wp:effectExtent l="0" t="0" r="762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443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tabs>
          <w:tab w:val="left" w:pos="4240"/>
        </w:tabs>
        <w:spacing w:line="0" w:lineRule="atLeast"/>
        <w:ind w:left="1140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>Exemple de prédiction</w:t>
      </w:r>
      <w:r>
        <w:rPr>
          <w:rFonts w:ascii="Arial" w:eastAsia="Arial" w:hAnsi="Arial"/>
          <w:sz w:val="28"/>
        </w:rPr>
        <w:tab/>
        <w:t xml:space="preserve">sur un mois/Modèle </w:t>
      </w:r>
      <w:proofErr w:type="spellStart"/>
      <w:r>
        <w:rPr>
          <w:rFonts w:ascii="Arial" w:eastAsia="Arial" w:hAnsi="Arial"/>
          <w:sz w:val="28"/>
        </w:rPr>
        <w:t>random</w:t>
      </w:r>
      <w:proofErr w:type="spellEnd"/>
      <w:r>
        <w:rPr>
          <w:rFonts w:ascii="Arial" w:eastAsia="Arial" w:hAnsi="Arial"/>
          <w:sz w:val="28"/>
        </w:rPr>
        <w:t xml:space="preserve"> </w:t>
      </w:r>
      <w:proofErr w:type="spellStart"/>
      <w:r>
        <w:rPr>
          <w:rFonts w:ascii="Arial" w:eastAsia="Arial" w:hAnsi="Arial"/>
          <w:sz w:val="28"/>
        </w:rPr>
        <w:t>forrest</w:t>
      </w:r>
      <w:proofErr w:type="spellEnd"/>
    </w:p>
    <w:p w:rsidR="00293184" w:rsidRDefault="00293184" w:rsidP="00293184">
      <w:pPr>
        <w:spacing w:line="296" w:lineRule="auto"/>
        <w:rPr>
          <w:rFonts w:ascii="Arial" w:eastAsia="Arial" w:hAnsi="Arial"/>
          <w:sz w:val="28"/>
        </w:rPr>
        <w:sectPr w:rsidR="00293184">
          <w:type w:val="continuous"/>
          <w:pgSz w:w="11900" w:h="16837"/>
          <w:pgMar w:top="1440" w:right="1426" w:bottom="1440" w:left="1420" w:header="0" w:footer="0" w:gutter="0"/>
          <w:cols w:space="0" w:equalWidth="0">
            <w:col w:w="9060"/>
          </w:cols>
          <w:docGrid w:linePitch="360"/>
        </w:sectPr>
      </w:pPr>
    </w:p>
    <w:p w:rsidR="00293184" w:rsidRDefault="00293184" w:rsidP="00293184">
      <w:pPr>
        <w:spacing w:line="200" w:lineRule="exact"/>
        <w:rPr>
          <w:rFonts w:ascii="Times New Roman" w:eastAsia="Times New Roman" w:hAnsi="Times New Roman"/>
        </w:rPr>
      </w:pPr>
      <w:bookmarkStart w:id="6" w:name="page7"/>
      <w:bookmarkEnd w:id="6"/>
    </w:p>
    <w:p w:rsidR="00293184" w:rsidRDefault="00293184" w:rsidP="00293184">
      <w:pPr>
        <w:spacing w:line="378" w:lineRule="exact"/>
        <w:rPr>
          <w:rFonts w:ascii="Times New Roman" w:eastAsia="Times New Roman" w:hAnsi="Times New Roman"/>
        </w:rPr>
      </w:pPr>
    </w:p>
    <w:p w:rsidR="00293184" w:rsidRPr="00BE67EA" w:rsidRDefault="00293184" w:rsidP="00293184">
      <w:pPr>
        <w:numPr>
          <w:ilvl w:val="0"/>
          <w:numId w:val="6"/>
        </w:numPr>
        <w:spacing w:line="0" w:lineRule="atLeast"/>
        <w:rPr>
          <w:rFonts w:ascii="Arial" w:eastAsia="Arial" w:hAnsi="Arial"/>
          <w:b/>
          <w:color w:val="FF0000"/>
          <w:sz w:val="28"/>
          <w:u w:val="single"/>
        </w:rPr>
      </w:pPr>
      <w:r w:rsidRPr="00BE67EA">
        <w:rPr>
          <w:rFonts w:ascii="Arial" w:eastAsia="Arial" w:hAnsi="Arial"/>
          <w:b/>
          <w:color w:val="FF0000"/>
          <w:sz w:val="28"/>
          <w:u w:val="single"/>
        </w:rPr>
        <w:t>Conclusion et perspectifs :</w:t>
      </w:r>
    </w:p>
    <w:p w:rsidR="00293184" w:rsidRDefault="00293184" w:rsidP="00293184">
      <w:pPr>
        <w:spacing w:line="378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78" w:lineRule="auto"/>
        <w:jc w:val="both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 xml:space="preserve">Nous constatons que les prédictions avec les modèles de type régression linéaire et </w:t>
      </w:r>
      <w:proofErr w:type="spellStart"/>
      <w:r>
        <w:rPr>
          <w:rFonts w:ascii="Arial" w:eastAsia="Arial" w:hAnsi="Arial"/>
          <w:sz w:val="28"/>
        </w:rPr>
        <w:t>random</w:t>
      </w:r>
      <w:proofErr w:type="spellEnd"/>
      <w:r>
        <w:rPr>
          <w:rFonts w:ascii="Arial" w:eastAsia="Arial" w:hAnsi="Arial"/>
          <w:sz w:val="28"/>
        </w:rPr>
        <w:t xml:space="preserve"> </w:t>
      </w:r>
      <w:proofErr w:type="spellStart"/>
      <w:r>
        <w:rPr>
          <w:rFonts w:ascii="Arial" w:eastAsia="Arial" w:hAnsi="Arial"/>
          <w:sz w:val="28"/>
        </w:rPr>
        <w:t>forrest</w:t>
      </w:r>
      <w:proofErr w:type="spellEnd"/>
      <w:r>
        <w:rPr>
          <w:rFonts w:ascii="Arial" w:eastAsia="Arial" w:hAnsi="Arial"/>
          <w:sz w:val="28"/>
        </w:rPr>
        <w:t xml:space="preserve"> donne de bonne moyenne sur un mois. Ces prédictions d’un mois seront utiles pour une PME.</w:t>
      </w:r>
    </w:p>
    <w:p w:rsidR="00293184" w:rsidRDefault="00293184" w:rsidP="00293184">
      <w:pPr>
        <w:spacing w:line="281" w:lineRule="exact"/>
        <w:rPr>
          <w:rFonts w:ascii="Times New Roman" w:eastAsia="Times New Roman" w:hAnsi="Times New Roman"/>
        </w:rPr>
      </w:pPr>
    </w:p>
    <w:p w:rsidR="00293184" w:rsidRDefault="00293184" w:rsidP="00293184">
      <w:pPr>
        <w:spacing w:line="260" w:lineRule="auto"/>
        <w:jc w:val="both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>Néanmoins, on croisant les données météo et celles issues des capteurs des stations ainsi que des informations démographiques. Nos prédictions seront mieux ajustées en temps C’est-à-dire des prédictions en jours et non en mois.</w:t>
      </w:r>
    </w:p>
    <w:p w:rsidR="00293184" w:rsidRDefault="00293184" w:rsidP="00293184">
      <w:pPr>
        <w:spacing w:line="5" w:lineRule="exact"/>
        <w:rPr>
          <w:rFonts w:ascii="Times New Roman" w:eastAsia="Times New Roman" w:hAnsi="Times New Roman"/>
        </w:rPr>
      </w:pPr>
    </w:p>
    <w:p w:rsidR="003F27D0" w:rsidRDefault="00293184" w:rsidP="00293184">
      <w:r>
        <w:rPr>
          <w:rFonts w:ascii="Arial" w:eastAsia="Arial" w:hAnsi="Arial"/>
          <w:sz w:val="28"/>
        </w:rPr>
        <w:t>Cette nouvelle perspective est très intéressante à proposer pour le RTE qui est le gestionnaire de réseau en France afin de mieux gérer son réseau.</w:t>
      </w:r>
    </w:p>
    <w:sectPr w:rsidR="003F27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5443" w:rsidRDefault="00AF5443" w:rsidP="00293184">
      <w:r>
        <w:separator/>
      </w:r>
    </w:p>
  </w:endnote>
  <w:endnote w:type="continuationSeparator" w:id="0">
    <w:p w:rsidR="00AF5443" w:rsidRDefault="00AF5443" w:rsidP="00293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3A3D" w:rsidRDefault="00F63A3D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38F4" w:rsidRDefault="00F238F4">
    <w:pPr>
      <w:pStyle w:val="Pieddepage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La data au service de la transition énergétique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>PAGE   \* MERGEFORMAT</w:instrText>
    </w:r>
    <w:r>
      <w:rPr>
        <w:rFonts w:asciiTheme="minorHAnsi" w:eastAsiaTheme="minorEastAsia" w:hAnsiTheme="minorHAnsi" w:cstheme="minorBidi"/>
      </w:rPr>
      <w:fldChar w:fldCharType="separate"/>
    </w:r>
    <w:r w:rsidR="00F63A3D" w:rsidRPr="00F63A3D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</w:rPr>
      <w:fldChar w:fldCharType="end"/>
    </w:r>
  </w:p>
  <w:p w:rsidR="00F238F4" w:rsidRDefault="00F238F4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3A3D" w:rsidRDefault="00F63A3D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5443" w:rsidRDefault="00AF5443" w:rsidP="00293184">
      <w:r>
        <w:separator/>
      </w:r>
    </w:p>
  </w:footnote>
  <w:footnote w:type="continuationSeparator" w:id="0">
    <w:p w:rsidR="00AF5443" w:rsidRDefault="00AF5443" w:rsidP="002931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3A3D" w:rsidRDefault="00F63A3D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38F4" w:rsidRDefault="00F238F4">
    <w:pPr>
      <w:pStyle w:val="En-tte"/>
    </w:pPr>
    <w:bookmarkStart w:id="0" w:name="_GoBack"/>
    <w:bookmarkEnd w:id="0"/>
  </w:p>
  <w:p w:rsidR="00F238F4" w:rsidRDefault="00F238F4">
    <w:pPr>
      <w:pStyle w:val="En-tte"/>
    </w:pPr>
    <w:r>
      <w:rPr>
        <w:rFonts w:ascii="Arial" w:eastAsia="Arial" w:hAnsi="Arial"/>
        <w:b/>
        <w:noProof/>
        <w:sz w:val="35"/>
      </w:rPr>
      <w:drawing>
        <wp:anchor distT="0" distB="0" distL="114300" distR="114300" simplePos="0" relativeHeight="251659264" behindDoc="1" locked="0" layoutInCell="1" allowOverlap="1" wp14:anchorId="1032A6E0" wp14:editId="02389421">
          <wp:simplePos x="0" y="0"/>
          <wp:positionH relativeFrom="page">
            <wp:posOffset>168275</wp:posOffset>
          </wp:positionH>
          <wp:positionV relativeFrom="page">
            <wp:posOffset>163830</wp:posOffset>
          </wp:positionV>
          <wp:extent cx="2316480" cy="576580"/>
          <wp:effectExtent l="0" t="0" r="0" b="0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16480" cy="5765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3A3D" w:rsidRDefault="00F63A3D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4"/>
    <w:multiLevelType w:val="hybridMultilevel"/>
    <w:tmpl w:val="725A06FA"/>
    <w:lvl w:ilvl="0" w:tplc="FFFFFFFF">
      <w:start w:val="1"/>
      <w:numFmt w:val="bullet"/>
      <w:lvlText w:val=" "/>
      <w:lvlJc w:val="left"/>
    </w:lvl>
    <w:lvl w:ilvl="1" w:tplc="FFFFFFFF">
      <w:start w:val="1"/>
      <w:numFmt w:val="bullet"/>
      <w:lvlText w:val="o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>
    <w:nsid w:val="00000006"/>
    <w:multiLevelType w:val="hybridMultilevel"/>
    <w:tmpl w:val="57E4CCAE"/>
    <w:lvl w:ilvl="0" w:tplc="FFFFFFFF">
      <w:start w:val="1"/>
      <w:numFmt w:val="bullet"/>
      <w:lvlText w:val=" "/>
      <w:lvlJc w:val="left"/>
    </w:lvl>
    <w:lvl w:ilvl="1" w:tplc="FFFFFFFF">
      <w:start w:val="1"/>
      <w:numFmt w:val="bullet"/>
      <w:lvlText w:val="o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>
    <w:nsid w:val="00000009"/>
    <w:multiLevelType w:val="hybridMultilevel"/>
    <w:tmpl w:val="542289EC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-"/>
      <w:lvlJc w:val="left"/>
    </w:lvl>
    <w:lvl w:ilvl="2" w:tplc="FFFFFFFF">
      <w:start w:val="1"/>
      <w:numFmt w:val="bullet"/>
      <w:lvlText w:val="-"/>
      <w:lvlJc w:val="left"/>
    </w:lvl>
    <w:lvl w:ilvl="3" w:tplc="FFFFFFFF">
      <w:start w:val="1"/>
      <w:numFmt w:val="bullet"/>
      <w:lvlText w:val="-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>
    <w:nsid w:val="0000000A"/>
    <w:multiLevelType w:val="hybridMultilevel"/>
    <w:tmpl w:val="6DE91B18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-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>
    <w:nsid w:val="0000000B"/>
    <w:multiLevelType w:val="hybridMultilevel"/>
    <w:tmpl w:val="38437FDA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-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>
    <w:nsid w:val="18A221B4"/>
    <w:multiLevelType w:val="hybridMultilevel"/>
    <w:tmpl w:val="BE7E7E4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3E4004"/>
    <w:multiLevelType w:val="hybridMultilevel"/>
    <w:tmpl w:val="1A3CBA2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A03E84"/>
    <w:multiLevelType w:val="hybridMultilevel"/>
    <w:tmpl w:val="36BC54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87932B6"/>
    <w:multiLevelType w:val="hybridMultilevel"/>
    <w:tmpl w:val="7C58A9A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88B6E19"/>
    <w:multiLevelType w:val="hybridMultilevel"/>
    <w:tmpl w:val="280E041A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4511621D"/>
    <w:multiLevelType w:val="hybridMultilevel"/>
    <w:tmpl w:val="A25C1AA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A9070D7"/>
    <w:multiLevelType w:val="hybridMultilevel"/>
    <w:tmpl w:val="65FE5E3A"/>
    <w:lvl w:ilvl="0" w:tplc="04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72B60268"/>
    <w:multiLevelType w:val="hybridMultilevel"/>
    <w:tmpl w:val="3CD4FE68"/>
    <w:lvl w:ilvl="0" w:tplc="040C000B">
      <w:start w:val="1"/>
      <w:numFmt w:val="bullet"/>
      <w:lvlText w:val=""/>
      <w:lvlJc w:val="left"/>
      <w:pPr>
        <w:ind w:left="14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13">
    <w:nsid w:val="73A14374"/>
    <w:multiLevelType w:val="hybridMultilevel"/>
    <w:tmpl w:val="E826BCF0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8"/>
  </w:num>
  <w:num w:numId="7">
    <w:abstractNumId w:val="7"/>
  </w:num>
  <w:num w:numId="8">
    <w:abstractNumId w:val="12"/>
  </w:num>
  <w:num w:numId="9">
    <w:abstractNumId w:val="6"/>
  </w:num>
  <w:num w:numId="10">
    <w:abstractNumId w:val="5"/>
  </w:num>
  <w:num w:numId="11">
    <w:abstractNumId w:val="10"/>
  </w:num>
  <w:num w:numId="12">
    <w:abstractNumId w:val="9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3024"/>
    <w:rsid w:val="001A6531"/>
    <w:rsid w:val="00293184"/>
    <w:rsid w:val="003F27D0"/>
    <w:rsid w:val="0056554A"/>
    <w:rsid w:val="00AF5443"/>
    <w:rsid w:val="00C13024"/>
    <w:rsid w:val="00F238F4"/>
    <w:rsid w:val="00F63A3D"/>
    <w:rsid w:val="00F6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3184"/>
    <w:pPr>
      <w:spacing w:after="0" w:line="240" w:lineRule="auto"/>
    </w:pPr>
    <w:rPr>
      <w:rFonts w:ascii="Calibri" w:eastAsia="Calibri" w:hAnsi="Calibri" w:cs="Arial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93184"/>
    <w:pPr>
      <w:ind w:left="708"/>
    </w:pPr>
  </w:style>
  <w:style w:type="paragraph" w:styleId="En-tte">
    <w:name w:val="header"/>
    <w:basedOn w:val="Normal"/>
    <w:link w:val="En-tteCar"/>
    <w:uiPriority w:val="99"/>
    <w:unhideWhenUsed/>
    <w:rsid w:val="0029318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93184"/>
    <w:rPr>
      <w:rFonts w:ascii="Calibri" w:eastAsia="Calibri" w:hAnsi="Calibri" w:cs="Arial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29318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93184"/>
    <w:rPr>
      <w:rFonts w:ascii="Calibri" w:eastAsia="Calibri" w:hAnsi="Calibri" w:cs="Arial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238F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238F4"/>
    <w:rPr>
      <w:rFonts w:ascii="Tahoma" w:eastAsia="Calibri" w:hAnsi="Tahoma" w:cs="Tahoma"/>
      <w:sz w:val="16"/>
      <w:szCs w:val="16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3184"/>
    <w:pPr>
      <w:spacing w:after="0" w:line="240" w:lineRule="auto"/>
    </w:pPr>
    <w:rPr>
      <w:rFonts w:ascii="Calibri" w:eastAsia="Calibri" w:hAnsi="Calibri" w:cs="Arial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93184"/>
    <w:pPr>
      <w:ind w:left="708"/>
    </w:pPr>
  </w:style>
  <w:style w:type="paragraph" w:styleId="En-tte">
    <w:name w:val="header"/>
    <w:basedOn w:val="Normal"/>
    <w:link w:val="En-tteCar"/>
    <w:uiPriority w:val="99"/>
    <w:unhideWhenUsed/>
    <w:rsid w:val="0029318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93184"/>
    <w:rPr>
      <w:rFonts w:ascii="Calibri" w:eastAsia="Calibri" w:hAnsi="Calibri" w:cs="Arial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29318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93184"/>
    <w:rPr>
      <w:rFonts w:ascii="Calibri" w:eastAsia="Calibri" w:hAnsi="Calibri" w:cs="Arial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238F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238F4"/>
    <w:rPr>
      <w:rFonts w:ascii="Tahoma" w:eastAsia="Calibri" w:hAnsi="Tahoma" w:cs="Tahoma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o.brunet@outlook.com" TargetMode="External"/><Relationship Id="rId18" Type="http://schemas.openxmlformats.org/officeDocument/2006/relationships/header" Target="header3.xml"/><Relationship Id="rId26" Type="http://schemas.openxmlformats.org/officeDocument/2006/relationships/hyperlink" Target="https://www.kaggle.com/sohier/30-years-of-european-wind-generation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www.kaggle.com/sohier/30-years-of-european-solar-generation" TargetMode="External"/><Relationship Id="rId7" Type="http://schemas.openxmlformats.org/officeDocument/2006/relationships/endnotes" Target="endnotes.xml"/><Relationship Id="rId12" Type="http://schemas.openxmlformats.org/officeDocument/2006/relationships/hyperlink" Target="mailto:floradems@yahoo.fr" TargetMode="External"/><Relationship Id="rId17" Type="http://schemas.openxmlformats.org/officeDocument/2006/relationships/footer" Target="footer2.xml"/><Relationship Id="rId25" Type="http://schemas.openxmlformats.org/officeDocument/2006/relationships/hyperlink" Target="https://www.kaggle.com/sohier/30-years-of-european-wind-generation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hyperlink" Target="https://fr.wikipedia.org/wiki/Source_d'%C3%A9nergie" TargetMode="External"/><Relationship Id="rId29" Type="http://schemas.openxmlformats.org/officeDocument/2006/relationships/hyperlink" Target="https://www.ecad.eu//dailydata/index.php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mailto:cherdiouisabrina@live.fr" TargetMode="External"/><Relationship Id="rId24" Type="http://schemas.openxmlformats.org/officeDocument/2006/relationships/hyperlink" Target="https://creativecommons.org/publicdomain/zero/1.0/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hyperlink" Target="https://www.kaggle.com/sohier/30-years-of-european-solar-generation" TargetMode="External"/><Relationship Id="rId28" Type="http://schemas.openxmlformats.org/officeDocument/2006/relationships/hyperlink" Target="https://creativecommons.org/publicdomain/zero/1.0/" TargetMode="External"/><Relationship Id="rId10" Type="http://schemas.openxmlformats.org/officeDocument/2006/relationships/hyperlink" Target="mailto:ismaili.hamza00@gmail.com" TargetMode="External"/><Relationship Id="rId19" Type="http://schemas.openxmlformats.org/officeDocument/2006/relationships/footer" Target="footer3.xml"/><Relationship Id="rId31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Relationship Id="rId22" Type="http://schemas.openxmlformats.org/officeDocument/2006/relationships/hyperlink" Target="https://www.kaggle.com/sohier/30-years-of-european-solar-generation" TargetMode="External"/><Relationship Id="rId27" Type="http://schemas.openxmlformats.org/officeDocument/2006/relationships/hyperlink" Target="https://www.kaggle.com/sohier/30-years-of-european-wind-generation" TargetMode="External"/><Relationship Id="rId30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1321</Words>
  <Characters>7266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2019-12-20T23:48:00Z</dcterms:created>
  <dcterms:modified xsi:type="dcterms:W3CDTF">2019-12-20T23:59:00Z</dcterms:modified>
</cp:coreProperties>
</file>