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40DA" w14:textId="5067268A" w:rsidR="00A54390" w:rsidRPr="00F819E0" w:rsidRDefault="00A54390">
      <w:pPr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14:paraId="02AED8D2" w14:textId="77777777" w:rsidR="00823679" w:rsidRPr="00F819E0" w:rsidRDefault="00823679" w:rsidP="00AF513C">
      <w:pPr>
        <w:pStyle w:val="Heading1"/>
        <w:rPr>
          <w:rFonts w:asciiTheme="minorHAnsi" w:hAnsiTheme="minorHAnsi" w:cstheme="minorHAnsi"/>
          <w:szCs w:val="22"/>
        </w:rPr>
      </w:pPr>
    </w:p>
    <w:p w14:paraId="08C099CE" w14:textId="77777777" w:rsidR="00AF513C" w:rsidRPr="00F819E0" w:rsidRDefault="00AF513C" w:rsidP="00AF513C">
      <w:pPr>
        <w:pStyle w:val="Heading1"/>
        <w:numPr>
          <w:ilvl w:val="0"/>
          <w:numId w:val="1"/>
        </w:numPr>
        <w:jc w:val="left"/>
        <w:rPr>
          <w:rFonts w:asciiTheme="minorHAnsi" w:hAnsiTheme="minorHAnsi" w:cstheme="minorHAnsi"/>
          <w:szCs w:val="22"/>
        </w:rPr>
      </w:pPr>
      <w:r w:rsidRPr="00F819E0">
        <w:rPr>
          <w:rFonts w:asciiTheme="minorHAnsi" w:hAnsiTheme="minorHAnsi" w:cstheme="minorHAnsi"/>
          <w:szCs w:val="22"/>
        </w:rPr>
        <w:t>Disclaimer</w:t>
      </w:r>
    </w:p>
    <w:p w14:paraId="5FD91913" w14:textId="77777777" w:rsidR="00AF513C" w:rsidRPr="00F819E0" w:rsidRDefault="00AF513C" w:rsidP="00AF513C">
      <w:pPr>
        <w:rPr>
          <w:rFonts w:asciiTheme="minorHAnsi" w:hAnsiTheme="minorHAnsi" w:cstheme="minorHAnsi"/>
          <w:sz w:val="22"/>
          <w:szCs w:val="22"/>
        </w:rPr>
      </w:pPr>
    </w:p>
    <w:p w14:paraId="26A3E94D" w14:textId="71EB9AA7" w:rsidR="00AF513C" w:rsidRPr="00F819E0" w:rsidRDefault="00AF513C" w:rsidP="00602823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>This Request for Information</w:t>
      </w:r>
      <w:r w:rsidR="00D61529">
        <w:rPr>
          <w:rFonts w:asciiTheme="minorHAnsi" w:hAnsiTheme="minorHAnsi" w:cstheme="minorHAnsi"/>
          <w:sz w:val="22"/>
          <w:szCs w:val="22"/>
        </w:rPr>
        <w:t xml:space="preserve"> (RFI)</w:t>
      </w:r>
      <w:r w:rsidRPr="00F819E0">
        <w:rPr>
          <w:rFonts w:asciiTheme="minorHAnsi" w:hAnsiTheme="minorHAnsi" w:cstheme="minorHAnsi"/>
          <w:sz w:val="22"/>
          <w:szCs w:val="22"/>
        </w:rPr>
        <w:t xml:space="preserve"> does not create any representation, either express or implied, that:</w:t>
      </w:r>
    </w:p>
    <w:p w14:paraId="7939FFBE" w14:textId="77777777" w:rsidR="00AF513C" w:rsidRPr="00F819E0" w:rsidRDefault="00AF513C" w:rsidP="00602823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14:paraId="411514E2" w14:textId="77777777" w:rsidR="00AF513C" w:rsidRPr="00F819E0" w:rsidRDefault="00AF513C" w:rsidP="00602823">
      <w:pPr>
        <w:pStyle w:val="ListParagraph"/>
        <w:numPr>
          <w:ilvl w:val="0"/>
          <w:numId w:val="2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any tender or procurement process will proceed; or </w:t>
      </w:r>
    </w:p>
    <w:p w14:paraId="60CEFB7D" w14:textId="77777777" w:rsidR="00AF513C" w:rsidRPr="00F819E0" w:rsidRDefault="00AF513C" w:rsidP="00602823">
      <w:pPr>
        <w:pStyle w:val="ListParagraph"/>
        <w:numPr>
          <w:ilvl w:val="0"/>
          <w:numId w:val="2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if a tender or procurement process does proceed, that the participant’s tender or other form of application (if any) will be given any preference or special consideration. </w:t>
      </w:r>
    </w:p>
    <w:p w14:paraId="7F92DEFF" w14:textId="77777777" w:rsidR="00AF513C" w:rsidRPr="00F819E0" w:rsidRDefault="00AF513C" w:rsidP="00602823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14:paraId="4081CEC1" w14:textId="77777777" w:rsidR="00AF513C" w:rsidRPr="00F819E0" w:rsidRDefault="00AF513C" w:rsidP="00602823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Participants are still required to follow any tender or procurement process that may take place. </w:t>
      </w:r>
    </w:p>
    <w:p w14:paraId="4EE58E2A" w14:textId="77777777" w:rsidR="00AF513C" w:rsidRPr="00F819E0" w:rsidRDefault="00AF513C" w:rsidP="00602823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>This Request for Information does not indicate a commitment to any particular course of action.</w:t>
      </w:r>
    </w:p>
    <w:p w14:paraId="578BC91B" w14:textId="77777777" w:rsidR="00AF513C" w:rsidRPr="00F819E0" w:rsidRDefault="00AF513C" w:rsidP="00AF513C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28AF0792" w14:textId="023D6524" w:rsidR="00AF513C" w:rsidRDefault="00AF513C" w:rsidP="00AF513C">
      <w:pPr>
        <w:pStyle w:val="Heading1"/>
        <w:numPr>
          <w:ilvl w:val="0"/>
          <w:numId w:val="1"/>
        </w:numPr>
        <w:jc w:val="left"/>
        <w:rPr>
          <w:rFonts w:asciiTheme="minorHAnsi" w:hAnsiTheme="minorHAnsi" w:cstheme="minorHAnsi"/>
          <w:szCs w:val="22"/>
        </w:rPr>
      </w:pPr>
      <w:r w:rsidRPr="00F819E0">
        <w:rPr>
          <w:rFonts w:asciiTheme="minorHAnsi" w:hAnsiTheme="minorHAnsi" w:cstheme="minorHAnsi"/>
          <w:szCs w:val="22"/>
        </w:rPr>
        <w:t>Introduction</w:t>
      </w:r>
    </w:p>
    <w:p w14:paraId="085DBF11" w14:textId="43395B4F" w:rsidR="00D762BF" w:rsidRDefault="00D762BF" w:rsidP="00D762BF"/>
    <w:p w14:paraId="3B83B67B" w14:textId="7A8EE6E8" w:rsidR="00D762BF" w:rsidRPr="00B1225D" w:rsidRDefault="00D762BF" w:rsidP="00D762BF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In this section, explain things like the following: </w:t>
      </w:r>
    </w:p>
    <w:p w14:paraId="27BE1C70" w14:textId="77777777" w:rsid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Why do we need more information? </w:t>
      </w:r>
    </w:p>
    <w:p w14:paraId="4F83F302" w14:textId="051F95AF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Why do we need the product/service?</w:t>
      </w:r>
    </w:p>
    <w:p w14:paraId="0826AA02" w14:textId="777777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What are the key transformation initiatives?</w:t>
      </w:r>
    </w:p>
    <w:p w14:paraId="4E54BCA8" w14:textId="777777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Are we able to extend an existing contract, why or why not?</w:t>
      </w:r>
    </w:p>
    <w:p w14:paraId="23D66022" w14:textId="777777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What changes are required to current operation?</w:t>
      </w:r>
    </w:p>
    <w:p w14:paraId="7232CFCA" w14:textId="777777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What are the investment requirements for the initiative?</w:t>
      </w:r>
    </w:p>
    <w:p w14:paraId="225A779D" w14:textId="12717ECE" w:rsid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What are the future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business/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product/system requirements?</w:t>
      </w:r>
    </w:p>
    <w:p w14:paraId="5C0459DB" w14:textId="44343BE2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What integrations are necessary?</w:t>
      </w:r>
    </w:p>
    <w:p w14:paraId="0D2A4FCE" w14:textId="777777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What are the key drivers of value?</w:t>
      </w:r>
    </w:p>
    <w:p w14:paraId="03AB8600" w14:textId="77D7D075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would we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 approach the implementation/transition plan?</w:t>
      </w:r>
    </w:p>
    <w:p w14:paraId="664057CF" w14:textId="6FD14832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Who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would be 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the stakeholders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 and how are they affected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?</w:t>
      </w:r>
    </w:p>
    <w:p w14:paraId="573D45D2" w14:textId="181AFA77" w:rsidR="00B1225D" w:rsidRPr="00B1225D" w:rsidRDefault="00B1225D" w:rsidP="00B1225D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What are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p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erformance metric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s or service level agreements that are required</w:t>
      </w:r>
      <w:r w:rsidRPr="00B1225D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?</w:t>
      </w:r>
    </w:p>
    <w:p w14:paraId="0A70C131" w14:textId="77777777" w:rsidR="00D762BF" w:rsidRPr="00D762BF" w:rsidRDefault="00D762BF" w:rsidP="00D762BF"/>
    <w:p w14:paraId="29CFB86D" w14:textId="77777777" w:rsidR="00D61529" w:rsidRDefault="0093321C" w:rsidP="00B01B42">
      <w:pPr>
        <w:pStyle w:val="ListParagraph"/>
        <w:numPr>
          <w:ilvl w:val="1"/>
          <w:numId w:val="1"/>
        </w:num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b/>
          <w:sz w:val="22"/>
          <w:szCs w:val="22"/>
        </w:rPr>
        <w:t>Background</w:t>
      </w:r>
      <w:r w:rsidRPr="00F819E0">
        <w:rPr>
          <w:rFonts w:asciiTheme="minorHAnsi" w:hAnsiTheme="minorHAnsi" w:cstheme="minorHAnsi"/>
          <w:sz w:val="22"/>
          <w:szCs w:val="22"/>
        </w:rPr>
        <w:t xml:space="preserve"> – Arizona State University (ASU) periodically must review all critical and high-cost vendor products. Overtime, new technologies subsume or deprecate older technologies. Architecture and cost models can change. Business needs and priorities also adjust over time. </w:t>
      </w:r>
      <w:r w:rsidR="00D61529">
        <w:rPr>
          <w:rFonts w:asciiTheme="minorHAnsi" w:hAnsiTheme="minorHAnsi" w:cstheme="minorHAnsi"/>
          <w:sz w:val="22"/>
          <w:szCs w:val="22"/>
        </w:rPr>
        <w:t>In___________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 ASU began using the </w:t>
      </w:r>
      <w:r w:rsidR="00D61529">
        <w:rPr>
          <w:rFonts w:asciiTheme="minorHAnsi" w:hAnsiTheme="minorHAnsi" w:cstheme="minorHAnsi"/>
          <w:sz w:val="22"/>
          <w:szCs w:val="22"/>
        </w:rPr>
        <w:t>________________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 on-premise technology platform as the application product to </w:t>
      </w:r>
      <w:r w:rsidR="00D61529">
        <w:rPr>
          <w:rFonts w:asciiTheme="minorHAnsi" w:hAnsiTheme="minorHAnsi" w:cstheme="minorHAnsi"/>
          <w:sz w:val="22"/>
          <w:szCs w:val="22"/>
        </w:rPr>
        <w:t>_________________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F7632CF" w14:textId="77777777" w:rsidR="00D61529" w:rsidRDefault="00D61529" w:rsidP="00D61529">
      <w:pPr>
        <w:pStyle w:val="ListParagraph"/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5DC2420E" w14:textId="16DE3E1C" w:rsidR="00B01B42" w:rsidRPr="00F819E0" w:rsidRDefault="00D61529" w:rsidP="00B01B42">
      <w:pPr>
        <w:pStyle w:val="ListParagraph"/>
        <w:numPr>
          <w:ilvl w:val="1"/>
          <w:numId w:val="1"/>
        </w:num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Theme="minorHAnsi" w:hAnsiTheme="minorHAnsi" w:cstheme="minorHAnsi"/>
          <w:sz w:val="22"/>
          <w:szCs w:val="22"/>
        </w:rPr>
      </w:pPr>
      <w:r w:rsidRPr="00D61529">
        <w:rPr>
          <w:rFonts w:asciiTheme="minorHAnsi" w:hAnsiTheme="minorHAnsi" w:cstheme="minorHAnsi"/>
          <w:b/>
          <w:sz w:val="22"/>
          <w:szCs w:val="22"/>
        </w:rPr>
        <w:t xml:space="preserve">Integrations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ASU </w:t>
      </w:r>
      <w:r>
        <w:rPr>
          <w:rFonts w:asciiTheme="minorHAnsi" w:hAnsiTheme="minorHAnsi" w:cstheme="minorHAnsi"/>
          <w:sz w:val="22"/>
          <w:szCs w:val="22"/>
        </w:rPr>
        <w:t xml:space="preserve">has dozens of systems that are </w:t>
      </w:r>
      <w:r w:rsidR="00B01B42" w:rsidRPr="00F819E0">
        <w:rPr>
          <w:rFonts w:asciiTheme="minorHAnsi" w:hAnsiTheme="minorHAnsi" w:cstheme="minorHAnsi"/>
          <w:sz w:val="22"/>
          <w:szCs w:val="22"/>
        </w:rPr>
        <w:t>integrat</w:t>
      </w:r>
      <w:r>
        <w:rPr>
          <w:rFonts w:asciiTheme="minorHAnsi" w:hAnsiTheme="minorHAnsi" w:cstheme="minorHAnsi"/>
          <w:sz w:val="22"/>
          <w:szCs w:val="22"/>
        </w:rPr>
        <w:t>ed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 such as: Workday Financials, PeopleSoft Human Capital Management, PeopleSoft Campus Solutions, Salesforce (multiple organizations), Canvas (Student LMS), Cornerstone (Faculty/Staff PDMS),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ServiceNow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Atlassian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(JIRA/Confluence), Slack Enterprise Grid,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StarRez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(Student Housing),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AdAstra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(Classroom scheduling),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CollegeScheduler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Civitas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– Student schedule planner), AWS Redshift and Aurora (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Datawarehouse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 xml:space="preserve"> environments), AWS S3, Dropbox, </w:t>
      </w:r>
      <w:proofErr w:type="spellStart"/>
      <w:r w:rsidR="00B01B42" w:rsidRPr="00F819E0">
        <w:rPr>
          <w:rFonts w:asciiTheme="minorHAnsi" w:hAnsiTheme="minorHAnsi" w:cstheme="minorHAnsi"/>
          <w:sz w:val="22"/>
          <w:szCs w:val="22"/>
        </w:rPr>
        <w:t>DocuSign</w:t>
      </w:r>
      <w:proofErr w:type="spellEnd"/>
      <w:r w:rsidR="00B01B42" w:rsidRPr="00F819E0">
        <w:rPr>
          <w:rFonts w:asciiTheme="minorHAnsi" w:hAnsiTheme="minorHAnsi" w:cstheme="minorHAnsi"/>
          <w:sz w:val="22"/>
          <w:szCs w:val="22"/>
        </w:rPr>
        <w:t>, hundreds of Drupal CMS sites, and hundreds of ASU custom built applications serving a multitude of business functions.</w:t>
      </w:r>
    </w:p>
    <w:p w14:paraId="006D0103" w14:textId="77777777" w:rsidR="00B01B42" w:rsidRPr="00F819E0" w:rsidRDefault="00B01B42" w:rsidP="00B01B42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Theme="minorHAnsi" w:hAnsiTheme="minorHAnsi" w:cstheme="minorHAnsi"/>
          <w:sz w:val="22"/>
          <w:szCs w:val="22"/>
        </w:rPr>
      </w:pPr>
    </w:p>
    <w:p w14:paraId="70CC6F1C" w14:textId="46F81830" w:rsidR="0093321C" w:rsidRPr="00F819E0" w:rsidRDefault="00B01B42" w:rsidP="003F54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F819E0">
        <w:rPr>
          <w:rFonts w:asciiTheme="minorHAnsi" w:hAnsiTheme="minorHAnsi" w:cstheme="minorHAnsi"/>
          <w:b/>
          <w:sz w:val="22"/>
          <w:szCs w:val="22"/>
        </w:rPr>
        <w:t>Purpose</w:t>
      </w:r>
      <w:r w:rsidRPr="00F819E0">
        <w:rPr>
          <w:rFonts w:asciiTheme="minorHAnsi" w:hAnsiTheme="minorHAnsi" w:cstheme="minorHAnsi"/>
          <w:sz w:val="22"/>
          <w:szCs w:val="22"/>
        </w:rPr>
        <w:t xml:space="preserve"> - Arizona State University has a broad and diverse set of </w:t>
      </w:r>
      <w:r w:rsidR="00D61529">
        <w:rPr>
          <w:rFonts w:asciiTheme="minorHAnsi" w:hAnsiTheme="minorHAnsi" w:cstheme="minorHAnsi"/>
          <w:sz w:val="22"/>
          <w:szCs w:val="22"/>
        </w:rPr>
        <w:t>____________________</w:t>
      </w:r>
      <w:r w:rsidRPr="00F819E0">
        <w:rPr>
          <w:rFonts w:asciiTheme="minorHAnsi" w:hAnsiTheme="minorHAnsi" w:cstheme="minorHAnsi"/>
          <w:sz w:val="22"/>
          <w:szCs w:val="22"/>
        </w:rPr>
        <w:t xml:space="preserve">. A business critical function for the University Technology Office (UTO) acting as the central IT organization at ASU, is to provide the ability to </w:t>
      </w:r>
      <w:r w:rsidR="00D61529">
        <w:rPr>
          <w:rFonts w:asciiTheme="minorHAnsi" w:hAnsiTheme="minorHAnsi" w:cstheme="minorHAnsi"/>
          <w:sz w:val="22"/>
          <w:szCs w:val="22"/>
        </w:rPr>
        <w:t>___________________</w:t>
      </w:r>
      <w:r w:rsidRPr="00F819E0">
        <w:rPr>
          <w:rFonts w:asciiTheme="minorHAnsi" w:hAnsiTheme="minorHAnsi" w:cstheme="minorHAnsi"/>
          <w:sz w:val="22"/>
          <w:szCs w:val="22"/>
        </w:rPr>
        <w:t xml:space="preserve">. The UTO also has assumed the responsibility to provide a Services Oriented Architecture as well as in </w:t>
      </w:r>
      <w:r w:rsidRPr="008E4495">
        <w:rPr>
          <w:rFonts w:asciiTheme="minorHAnsi" w:hAnsiTheme="minorHAnsi" w:cstheme="minorHAnsi"/>
          <w:sz w:val="22"/>
          <w:szCs w:val="22"/>
        </w:rPr>
        <w:t xml:space="preserve">general, exposing ASU </w:t>
      </w:r>
      <w:r w:rsidR="00D61529">
        <w:rPr>
          <w:rFonts w:asciiTheme="minorHAnsi" w:hAnsiTheme="minorHAnsi" w:cstheme="minorHAnsi"/>
          <w:sz w:val="22"/>
          <w:szCs w:val="22"/>
        </w:rPr>
        <w:t>_____________________</w:t>
      </w:r>
      <w:r w:rsidRPr="008E4495">
        <w:rPr>
          <w:rFonts w:asciiTheme="minorHAnsi" w:hAnsiTheme="minorHAnsi" w:cstheme="minorHAnsi"/>
          <w:sz w:val="22"/>
          <w:szCs w:val="22"/>
        </w:rPr>
        <w:t xml:space="preserve">. </w:t>
      </w:r>
      <w:r w:rsidR="0093321C" w:rsidRPr="008E4495">
        <w:rPr>
          <w:rFonts w:asciiTheme="minorHAnsi" w:hAnsiTheme="minorHAnsi" w:cstheme="minorHAnsi"/>
          <w:sz w:val="22"/>
          <w:szCs w:val="22"/>
        </w:rPr>
        <w:t xml:space="preserve">At this time, ASU is reviewing the vendors in </w:t>
      </w:r>
      <w:r w:rsidR="008E4495" w:rsidRPr="008E4495">
        <w:rPr>
          <w:rFonts w:asciiTheme="minorHAnsi" w:hAnsiTheme="minorHAnsi" w:cstheme="minorHAnsi"/>
          <w:sz w:val="22"/>
          <w:szCs w:val="22"/>
        </w:rPr>
        <w:lastRenderedPageBreak/>
        <w:t>____________________</w:t>
      </w:r>
      <w:r w:rsidR="0093321C" w:rsidRPr="008E4495">
        <w:rPr>
          <w:rFonts w:asciiTheme="minorHAnsi" w:hAnsiTheme="minorHAnsi" w:cstheme="minorHAnsi"/>
          <w:sz w:val="22"/>
          <w:szCs w:val="22"/>
        </w:rPr>
        <w:t xml:space="preserve"> technology space and we are requesting vendor product information</w:t>
      </w:r>
      <w:r w:rsidR="006F3051" w:rsidRPr="008E4495">
        <w:rPr>
          <w:rFonts w:asciiTheme="minorHAnsi" w:hAnsiTheme="minorHAnsi" w:cstheme="minorHAnsi"/>
          <w:sz w:val="22"/>
          <w:szCs w:val="22"/>
        </w:rPr>
        <w:t xml:space="preserve"> and capabilities</w:t>
      </w:r>
      <w:r w:rsidR="0093321C" w:rsidRPr="008E4495">
        <w:rPr>
          <w:rFonts w:asciiTheme="minorHAnsi" w:hAnsiTheme="minorHAnsi" w:cstheme="minorHAnsi"/>
          <w:sz w:val="22"/>
          <w:szCs w:val="22"/>
        </w:rPr>
        <w:t xml:space="preserve"> which will assist ASU in defining and clarifying its </w:t>
      </w:r>
      <w:r w:rsidR="008E4495" w:rsidRPr="008E4495">
        <w:rPr>
          <w:rFonts w:asciiTheme="minorHAnsi" w:hAnsiTheme="minorHAnsi" w:cstheme="minorHAnsi"/>
          <w:sz w:val="22"/>
          <w:szCs w:val="22"/>
        </w:rPr>
        <w:t>___________________________</w:t>
      </w:r>
      <w:r w:rsidR="0093321C" w:rsidRPr="008E4495">
        <w:rPr>
          <w:rFonts w:asciiTheme="minorHAnsi" w:hAnsiTheme="minorHAnsi" w:cstheme="minorHAnsi"/>
          <w:sz w:val="22"/>
          <w:szCs w:val="22"/>
        </w:rPr>
        <w:t xml:space="preserve"> business requirements.</w:t>
      </w:r>
      <w:r w:rsidRPr="00F819E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DCF66A7" w14:textId="77777777" w:rsidR="00524EC6" w:rsidRPr="00F819E0" w:rsidRDefault="00524EC6" w:rsidP="00524EC6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48A2062F" w14:textId="6128572E" w:rsidR="00B01B42" w:rsidRPr="00F819E0" w:rsidRDefault="00D61529" w:rsidP="0093321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Point of </w:t>
      </w:r>
      <w:r w:rsidR="00B01B42" w:rsidRPr="00F819E0">
        <w:rPr>
          <w:rFonts w:asciiTheme="minorHAnsi" w:hAnsiTheme="minorHAnsi" w:cstheme="minorHAnsi"/>
          <w:b/>
          <w:sz w:val="22"/>
          <w:szCs w:val="22"/>
        </w:rPr>
        <w:t>Contact</w:t>
      </w:r>
      <w:r>
        <w:rPr>
          <w:rFonts w:asciiTheme="minorHAnsi" w:hAnsiTheme="minorHAnsi" w:cstheme="minorHAnsi"/>
          <w:b/>
          <w:sz w:val="22"/>
          <w:szCs w:val="22"/>
        </w:rPr>
        <w:t xml:space="preserve"> for RFI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 – The contact person for th</w:t>
      </w:r>
      <w:r w:rsidR="00524EC6" w:rsidRPr="00F819E0">
        <w:rPr>
          <w:rFonts w:asciiTheme="minorHAnsi" w:hAnsiTheme="minorHAnsi" w:cstheme="minorHAnsi"/>
          <w:sz w:val="22"/>
          <w:szCs w:val="22"/>
        </w:rPr>
        <w:t>is</w:t>
      </w:r>
      <w:r w:rsidR="00B01B42" w:rsidRPr="00F819E0">
        <w:rPr>
          <w:rFonts w:asciiTheme="minorHAnsi" w:hAnsiTheme="minorHAnsi" w:cstheme="minorHAnsi"/>
          <w:sz w:val="22"/>
          <w:szCs w:val="22"/>
        </w:rPr>
        <w:t xml:space="preserve"> ASU Request for Information is:</w:t>
      </w:r>
    </w:p>
    <w:p w14:paraId="0AD41A1C" w14:textId="6E17C744" w:rsidR="00B01B42" w:rsidRPr="00F819E0" w:rsidRDefault="00B01B42" w:rsidP="00B01B4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Name: </w:t>
      </w:r>
      <w:r w:rsidR="00E30CD7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05FA6045" w14:textId="13381BD5" w:rsidR="00B01B42" w:rsidRPr="00F819E0" w:rsidRDefault="00B01B42" w:rsidP="00B01B4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Title: </w:t>
      </w:r>
      <w:r w:rsidR="00E30CD7">
        <w:rPr>
          <w:rFonts w:asciiTheme="minorHAnsi" w:hAnsiTheme="minorHAnsi" w:cstheme="minorHAnsi"/>
          <w:sz w:val="22"/>
          <w:szCs w:val="22"/>
        </w:rPr>
        <w:t>______________________________</w:t>
      </w:r>
    </w:p>
    <w:p w14:paraId="3EF9BB85" w14:textId="7D3CC67D" w:rsidR="00E30CD7" w:rsidRPr="00E2149B" w:rsidRDefault="00B01B42" w:rsidP="00E2149B">
      <w:pPr>
        <w:pStyle w:val="ListParagraph"/>
        <w:numPr>
          <w:ilvl w:val="2"/>
          <w:numId w:val="1"/>
        </w:num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8" w:history="1">
        <w:r w:rsidR="00E30CD7">
          <w:rPr>
            <w:rStyle w:val="Hyperlink"/>
            <w:rFonts w:asciiTheme="minorHAnsi" w:hAnsiTheme="minorHAnsi" w:cstheme="minorHAnsi"/>
            <w:sz w:val="22"/>
            <w:szCs w:val="22"/>
          </w:rPr>
          <w:t>____________________</w:t>
        </w:r>
      </w:hyperlink>
      <w:r w:rsidR="00E30CD7">
        <w:rPr>
          <w:rStyle w:val="Hyperlink"/>
          <w:rFonts w:asciiTheme="minorHAnsi" w:hAnsiTheme="minorHAnsi" w:cstheme="minorHAnsi"/>
          <w:sz w:val="22"/>
          <w:szCs w:val="22"/>
        </w:rPr>
        <w:t>_________</w:t>
      </w:r>
    </w:p>
    <w:p w14:paraId="1F97A498" w14:textId="7B3FE18A" w:rsidR="00E2149B" w:rsidRDefault="00E2149B" w:rsidP="00E2149B">
      <w:p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</w:p>
    <w:p w14:paraId="06947DA4" w14:textId="77777777" w:rsidR="00B01B42" w:rsidRPr="00F819E0" w:rsidRDefault="00B01B42" w:rsidP="00B01B42">
      <w:pPr>
        <w:rPr>
          <w:rFonts w:asciiTheme="minorHAnsi" w:hAnsiTheme="minorHAnsi" w:cstheme="minorHAnsi"/>
          <w:sz w:val="22"/>
          <w:szCs w:val="22"/>
        </w:rPr>
      </w:pPr>
    </w:p>
    <w:p w14:paraId="09A4A92A" w14:textId="72EC2A0F" w:rsidR="00B01B42" w:rsidRDefault="00B01B42" w:rsidP="00CF5D72">
      <w:pPr>
        <w:pStyle w:val="Heading1"/>
        <w:numPr>
          <w:ilvl w:val="0"/>
          <w:numId w:val="1"/>
        </w:numPr>
        <w:jc w:val="left"/>
        <w:rPr>
          <w:rFonts w:asciiTheme="minorHAnsi" w:hAnsiTheme="minorHAnsi" w:cstheme="minorHAnsi"/>
          <w:szCs w:val="22"/>
        </w:rPr>
      </w:pPr>
      <w:r w:rsidRPr="00F819E0">
        <w:rPr>
          <w:rFonts w:asciiTheme="minorHAnsi" w:hAnsiTheme="minorHAnsi" w:cstheme="minorHAnsi"/>
          <w:szCs w:val="22"/>
        </w:rPr>
        <w:t>Scope</w:t>
      </w:r>
    </w:p>
    <w:p w14:paraId="691673F0" w14:textId="4DFFE6C1" w:rsidR="00D762BF" w:rsidRDefault="00D762BF" w:rsidP="00D762BF"/>
    <w:p w14:paraId="52873B36" w14:textId="1CC97FF0" w:rsidR="00D762BF" w:rsidRPr="00D762BF" w:rsidRDefault="00D762BF" w:rsidP="00D762BF">
      <w:pPr>
        <w:ind w:left="1440"/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In this section, describe the business and technical requirements. </w:t>
      </w:r>
      <w:r w:rsidRPr="00D762BF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 xml:space="preserve"> </w:t>
      </w:r>
    </w:p>
    <w:p w14:paraId="6D446482" w14:textId="77777777" w:rsidR="00D762BF" w:rsidRPr="00D762BF" w:rsidRDefault="00D762BF" w:rsidP="00D762BF"/>
    <w:p w14:paraId="0CFA66A9" w14:textId="77777777" w:rsidR="00B01B42" w:rsidRPr="00F819E0" w:rsidRDefault="00B01B42" w:rsidP="00CF5D72">
      <w:pPr>
        <w:rPr>
          <w:rFonts w:asciiTheme="minorHAnsi" w:hAnsiTheme="minorHAnsi" w:cstheme="minorHAnsi"/>
          <w:sz w:val="22"/>
          <w:szCs w:val="22"/>
        </w:rPr>
      </w:pPr>
    </w:p>
    <w:p w14:paraId="440CC938" w14:textId="73C658A3" w:rsidR="00524EC6" w:rsidRPr="00F819E0" w:rsidRDefault="00524EC6" w:rsidP="00CF5D72">
      <w:pPr>
        <w:rPr>
          <w:rFonts w:asciiTheme="minorHAnsi" w:hAnsiTheme="minorHAnsi" w:cstheme="minorHAnsi"/>
          <w:sz w:val="22"/>
          <w:szCs w:val="22"/>
        </w:rPr>
      </w:pPr>
      <w:r w:rsidRPr="00F819E0">
        <w:rPr>
          <w:rFonts w:asciiTheme="minorHAnsi" w:hAnsiTheme="minorHAnsi" w:cstheme="minorHAnsi"/>
          <w:sz w:val="22"/>
          <w:szCs w:val="22"/>
        </w:rPr>
        <w:t xml:space="preserve">Arizona State University is expecting responses to this Request for Information to indicate how the vendor system will meet or accommodate the following requirements for an </w:t>
      </w:r>
      <w:r w:rsidR="008E4495">
        <w:rPr>
          <w:rFonts w:asciiTheme="minorHAnsi" w:hAnsiTheme="minorHAnsi" w:cstheme="minorHAnsi"/>
          <w:sz w:val="22"/>
          <w:szCs w:val="22"/>
        </w:rPr>
        <w:t>____________________</w:t>
      </w:r>
    </w:p>
    <w:p w14:paraId="4D3A2FAD" w14:textId="494EE234" w:rsidR="008E4495" w:rsidRDefault="008E4495" w:rsidP="00CF5D72">
      <w:pPr>
        <w:rPr>
          <w:rFonts w:asciiTheme="minorHAnsi" w:hAnsiTheme="minorHAnsi" w:cstheme="minorHAnsi"/>
          <w:sz w:val="22"/>
          <w:szCs w:val="22"/>
        </w:rPr>
      </w:pPr>
    </w:p>
    <w:p w14:paraId="7A5889B6" w14:textId="6645EC3E" w:rsidR="00D61529" w:rsidRPr="00F819E0" w:rsidRDefault="00D61529" w:rsidP="00F819E0">
      <w:pPr>
        <w:rPr>
          <w:rFonts w:asciiTheme="minorHAnsi" w:hAnsiTheme="minorHAnsi" w:cstheme="minorHAnsi"/>
          <w:sz w:val="22"/>
          <w:szCs w:val="22"/>
        </w:rPr>
      </w:pPr>
    </w:p>
    <w:sectPr w:rsidR="00D61529" w:rsidRPr="00F819E0" w:rsidSect="00F71477">
      <w:pgSz w:w="12240" w:h="15840"/>
      <w:pgMar w:top="1008" w:right="1440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C6F"/>
    <w:multiLevelType w:val="hybridMultilevel"/>
    <w:tmpl w:val="8A7A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B32BB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6840"/>
    <w:multiLevelType w:val="hybridMultilevel"/>
    <w:tmpl w:val="CC5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57987"/>
    <w:multiLevelType w:val="hybridMultilevel"/>
    <w:tmpl w:val="DB501410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1A16698"/>
    <w:multiLevelType w:val="hybridMultilevel"/>
    <w:tmpl w:val="1BF0160E"/>
    <w:lvl w:ilvl="0" w:tplc="0409000F">
      <w:start w:val="1"/>
      <w:numFmt w:val="decimal"/>
      <w:lvlText w:val="%1."/>
      <w:lvlJc w:val="left"/>
      <w:pPr>
        <w:ind w:left="540" w:hanging="360"/>
      </w:pPr>
      <w:rPr>
        <w:b/>
        <w:color w:val="auto"/>
      </w:rPr>
    </w:lvl>
    <w:lvl w:ilvl="1" w:tplc="55C4B2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C7A20"/>
    <w:multiLevelType w:val="hybridMultilevel"/>
    <w:tmpl w:val="029A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83427"/>
    <w:multiLevelType w:val="hybridMultilevel"/>
    <w:tmpl w:val="14625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6448A"/>
    <w:multiLevelType w:val="hybridMultilevel"/>
    <w:tmpl w:val="692C5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865C3"/>
    <w:multiLevelType w:val="hybridMultilevel"/>
    <w:tmpl w:val="5C06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99"/>
    <w:rsid w:val="00105731"/>
    <w:rsid w:val="001075CC"/>
    <w:rsid w:val="00362005"/>
    <w:rsid w:val="00424B15"/>
    <w:rsid w:val="00524EC6"/>
    <w:rsid w:val="005D3099"/>
    <w:rsid w:val="00602823"/>
    <w:rsid w:val="006F3051"/>
    <w:rsid w:val="007B176C"/>
    <w:rsid w:val="00823679"/>
    <w:rsid w:val="008E4495"/>
    <w:rsid w:val="0093321C"/>
    <w:rsid w:val="00975F72"/>
    <w:rsid w:val="0098740D"/>
    <w:rsid w:val="00A54390"/>
    <w:rsid w:val="00AF513C"/>
    <w:rsid w:val="00B01315"/>
    <w:rsid w:val="00B01B42"/>
    <w:rsid w:val="00B1225D"/>
    <w:rsid w:val="00BC54F7"/>
    <w:rsid w:val="00BE6F16"/>
    <w:rsid w:val="00CF5D72"/>
    <w:rsid w:val="00D147FE"/>
    <w:rsid w:val="00D61529"/>
    <w:rsid w:val="00D762BF"/>
    <w:rsid w:val="00E2149B"/>
    <w:rsid w:val="00E26CCB"/>
    <w:rsid w:val="00E30CD7"/>
    <w:rsid w:val="00F71477"/>
    <w:rsid w:val="00F819E0"/>
    <w:rsid w:val="00F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B17F3"/>
  <w15:chartTrackingRefBased/>
  <w15:docId w15:val="{F910D18A-583D-49AC-97C8-5FB3B71F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47FE"/>
    <w:rPr>
      <w:color w:val="0000FF"/>
      <w:u w:val="single"/>
    </w:rPr>
  </w:style>
  <w:style w:type="paragraph" w:styleId="BalloonText">
    <w:name w:val="Balloon Text"/>
    <w:basedOn w:val="Normal"/>
    <w:semiHidden/>
    <w:rsid w:val="008236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F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e.Marie.Garcia@a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E8561F51ABF489DF46B04DDC0E93D" ma:contentTypeVersion="12" ma:contentTypeDescription="Create a new document." ma:contentTypeScope="" ma:versionID="8f860b271f55dde6ebe67622072b0a3e">
  <xsd:schema xmlns:xsd="http://www.w3.org/2001/XMLSchema" xmlns:xs="http://www.w3.org/2001/XMLSchema" xmlns:p="http://schemas.microsoft.com/office/2006/metadata/properties" xmlns:ns3="2ba5fb3b-be02-423d-a48b-9dfb8348f214" xmlns:ns4="fe715320-f048-420d-8942-e282dc869eea" targetNamespace="http://schemas.microsoft.com/office/2006/metadata/properties" ma:root="true" ma:fieldsID="e91971b4c051eeed345908ad382d940d" ns3:_="" ns4:_="">
    <xsd:import namespace="2ba5fb3b-be02-423d-a48b-9dfb8348f214"/>
    <xsd:import namespace="fe715320-f048-420d-8942-e282dc869e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5fb3b-be02-423d-a48b-9dfb8348f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15320-f048-420d-8942-e282dc869e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AD29D-4EDE-45E8-B371-AF069641E5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03A60-2D34-4BE8-8905-0BD782F0C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757AF-0D76-4FFF-AE10-4B7045632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5fb3b-be02-423d-a48b-9dfb8348f214"/>
    <ds:schemaRef ds:uri="fe715320-f048-420d-8942-e282dc869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3419</CharactersWithSpaces>
  <SharedDoc>false</SharedDoc>
  <HLinks>
    <vt:vector size="18" baseType="variant"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mailto:Robert.Yosowitz@asu.edu</vt:lpwstr>
      </vt:variant>
      <vt:variant>
        <vt:lpwstr/>
      </vt:variant>
      <vt:variant>
        <vt:i4>5242909</vt:i4>
      </vt:variant>
      <vt:variant>
        <vt:i4>3</vt:i4>
      </vt:variant>
      <vt:variant>
        <vt:i4>0</vt:i4>
      </vt:variant>
      <vt:variant>
        <vt:i4>5</vt:i4>
      </vt:variant>
      <vt:variant>
        <vt:lpwstr>tel:480-965-5786</vt:lpwstr>
      </vt:variant>
      <vt:variant>
        <vt:lpwstr/>
      </vt:variant>
      <vt:variant>
        <vt:i4>3735620</vt:i4>
      </vt:variant>
      <vt:variant>
        <vt:i4>0</vt:i4>
      </vt:variant>
      <vt:variant>
        <vt:i4>0</vt:i4>
      </vt:variant>
      <vt:variant>
        <vt:i4>5</vt:i4>
      </vt:variant>
      <vt:variant>
        <vt:lpwstr>mailto:Robert.Yosowitz@asu.edu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>Microsoft account</cp:lastModifiedBy>
  <cp:revision>3</cp:revision>
  <cp:lastPrinted>2006-05-15T22:27:00Z</cp:lastPrinted>
  <dcterms:created xsi:type="dcterms:W3CDTF">2020-02-03T19:22:00Z</dcterms:created>
  <dcterms:modified xsi:type="dcterms:W3CDTF">2021-05-08T19:30:00Z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0x010100ADFE8561F51ABF489DF46B04DDC0E93D</vt:lpwstr>
  </property>
</Properties>
</file>