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FF26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ALT+INSERT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>&gt;Project sekmesindeyken yeni bir dosya oluşturur(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java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>,…)</w:t>
      </w:r>
    </w:p>
    <w:p w14:paraId="18561CD0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ESC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>&gt;Project sekmesindeyken sekmeyi kapatmadan kod bloğuna geçer.</w:t>
      </w:r>
    </w:p>
    <w:p w14:paraId="3A9C2065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ALT+F12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>&gt;İç terminal açar</w:t>
      </w:r>
    </w:p>
    <w:p w14:paraId="12938B73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CTRL+N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&gt;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Jdk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ve proje de bulunan bütün sınıfları arar</w:t>
      </w:r>
    </w:p>
    <w:p w14:paraId="41597C91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CTRL+F12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&gt;Açık olan sınıftaki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field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ve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metodları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arar.</w:t>
      </w:r>
    </w:p>
    <w:p w14:paraId="210C8C96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F2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&gt; Kodunuzu yazdınız ve nerede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syntax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vb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hatalar yaptığını bilmiyorsunuz F2 ile rahatça bu hataya gidersiniz.</w:t>
      </w:r>
    </w:p>
    <w:p w14:paraId="797A1C06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>CTRL+O 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>&gt;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Override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edebileceğiniz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metodları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gösterir.</w:t>
      </w:r>
    </w:p>
    <w:p w14:paraId="5C920199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Double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Shift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>&gt;Her yerde girdiğiniz değeri arar. (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ayarlar ,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dosyalar …)</w:t>
      </w:r>
    </w:p>
    <w:p w14:paraId="68542851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Alt+Enter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&gt;Kod üzerinde yapabileceğiniz bütün aktivasyonları içerir.(Hata yaptıysanız hatayı düzeltmek için öneri sunar. </w:t>
      </w:r>
      <w:proofErr w:type="spellStart"/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new</w:t>
      </w:r>
      <w:proofErr w:type="spellEnd"/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Arraylist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>&lt;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String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&gt;();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Local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değişken oluşturur. )</w:t>
      </w:r>
    </w:p>
    <w:p w14:paraId="7F9B8E2D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CTRL+W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&gt; Kod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bloklarıni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seçer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ctrl+w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bastıkça yukarıya doğru gider.</w:t>
      </w:r>
    </w:p>
    <w:p w14:paraId="0DAA63FD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 + SHIFT + W </w:t>
      </w:r>
      <w:r w:rsidRPr="00951633">
        <w:rPr>
          <w:color w:val="292929"/>
          <w:spacing w:val="-1"/>
          <w:sz w:val="18"/>
          <w:szCs w:val="18"/>
        </w:rPr>
        <w:t>→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Yukar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daki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k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sayolun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tersini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yapar .</w:t>
      </w:r>
      <w:proofErr w:type="gramEnd"/>
    </w:p>
    <w:p w14:paraId="5CCA9C54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CTRL+SHIFT +UP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or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Down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&gt;Seçtiğiniz kod bloğunu aşağı veya yukarı taşır.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kod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bloğu seçmediyseniz bulunduğunuz satırı taşır.</w:t>
      </w:r>
    </w:p>
    <w:p w14:paraId="63DC1DED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SHIFT + F10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>&gt; Uygulamayı çalıştırır.</w:t>
      </w:r>
    </w:p>
    <w:p w14:paraId="0E74FE05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ALT+SHIFT+F10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&gt;Uygulamayı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çalırtırmanız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için daha fazla bilgi verir.(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run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,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debug,hangi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main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class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, …)</w:t>
      </w:r>
    </w:p>
    <w:p w14:paraId="3941AF07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CTRL+ALT+L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>&gt;Kodu optimize eder.</w:t>
      </w:r>
    </w:p>
    <w:p w14:paraId="27E475A3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SHIFT+F6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&gt;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imleçin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üzerinde bulunduğu sınıf (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field,method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>) adını değiştirir.</w:t>
      </w:r>
    </w:p>
    <w:p w14:paraId="0281BCBE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ALT+INSERT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>&gt;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Constructor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,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toString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vs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oluşturur.</w:t>
      </w:r>
    </w:p>
    <w:p w14:paraId="46328649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SHIFT +ENTER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>&gt; Satır sonunda değilseniz alt satıra geçmenizi sağlar .</w:t>
      </w:r>
    </w:p>
    <w:p w14:paraId="1B568061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ALT+Right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or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Left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>&gt; Açık dosyalar arasında geçiş yapar.</w:t>
      </w:r>
    </w:p>
    <w:p w14:paraId="6087DC42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CTRL+H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>&gt;Sınıf hiyerarşisini açar .</w:t>
      </w:r>
    </w:p>
    <w:p w14:paraId="5719B3B4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CTRL+F4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>&gt;Üzerinde bulunduğun sınıf kapatır.</w:t>
      </w:r>
    </w:p>
    <w:p w14:paraId="100FF788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CTRL+shift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+/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— -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>&gt; Seçilen Kodu yorum satırı haline getirir.</w:t>
      </w:r>
    </w:p>
    <w:p w14:paraId="4F97C88A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CTRL+Q </w:t>
      </w:r>
      <w:r w:rsidRPr="00951633">
        <w:rPr>
          <w:color w:val="292929"/>
          <w:spacing w:val="-1"/>
          <w:sz w:val="18"/>
          <w:szCs w:val="18"/>
        </w:rPr>
        <w:t>→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Ç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a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ğı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rd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ığı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n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z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method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hakk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nda bilgi verir (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return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type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,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parametre).</w:t>
      </w:r>
    </w:p>
    <w:p w14:paraId="0CF52F73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 + P </w:t>
      </w:r>
      <w:r w:rsidRPr="00951633">
        <w:rPr>
          <w:color w:val="292929"/>
          <w:spacing w:val="-1"/>
          <w:sz w:val="18"/>
          <w:szCs w:val="18"/>
        </w:rPr>
        <w:t>→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Bir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metod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ç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a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ğ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r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s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yapacaks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n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z fakat alaca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ğı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parametreleri bilmiyorsunuz.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parantez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içindeyken bu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kısayol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ile bütün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overload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metodları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görüp ona göre metoda parametre geçebilirsiniz .</w:t>
      </w:r>
    </w:p>
    <w:p w14:paraId="352A1609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 +B </w:t>
      </w:r>
      <w:r w:rsidRPr="00951633">
        <w:rPr>
          <w:color w:val="292929"/>
          <w:spacing w:val="-1"/>
          <w:sz w:val="18"/>
          <w:szCs w:val="18"/>
        </w:rPr>
        <w:t>→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Kullan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lan s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n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f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n veya metodun ana kayna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ğı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n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g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ö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sterir .</w:t>
      </w:r>
      <w:proofErr w:type="gramEnd"/>
    </w:p>
    <w:p w14:paraId="2A9C2725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 + Right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or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Left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r w:rsidRPr="00951633">
        <w:rPr>
          <w:color w:val="292929"/>
          <w:spacing w:val="-1"/>
          <w:sz w:val="18"/>
          <w:szCs w:val="18"/>
        </w:rPr>
        <w:t>→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Kelimeler aras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h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zl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ca dola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şı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rs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n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z</w:t>
      </w:r>
    </w:p>
    <w:p w14:paraId="4396820B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 + ALT + V </w:t>
      </w:r>
      <w:r w:rsidRPr="00951633">
        <w:rPr>
          <w:color w:val="292929"/>
          <w:spacing w:val="-1"/>
          <w:sz w:val="18"/>
          <w:szCs w:val="18"/>
        </w:rPr>
        <w:t>→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“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Samet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eray</w:t>
      </w:r>
      <w:proofErr w:type="spellEnd"/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”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veya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new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Student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>(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); değişkeni otomatik ekler. </w:t>
      </w:r>
      <w:proofErr w:type="spellStart"/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string</w:t>
      </w:r>
      <w:proofErr w:type="spellEnd"/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için görünüm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String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s =”Samet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eray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>”</w:t>
      </w:r>
    </w:p>
    <w:p w14:paraId="0007C467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 + SHIFT +F </w:t>
      </w:r>
      <w:r w:rsidRPr="00951633">
        <w:rPr>
          <w:color w:val="292929"/>
          <w:spacing w:val="-1"/>
          <w:sz w:val="18"/>
          <w:szCs w:val="18"/>
        </w:rPr>
        <w:t>→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100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lerce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s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f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n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n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z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var ve ne nerede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bilmiyorsunuz .</w:t>
      </w:r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text</w:t>
      </w:r>
      <w:proofErr w:type="spellEnd"/>
      <w:proofErr w:type="gram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search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regex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search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yapabilirsiniz .</w:t>
      </w:r>
    </w:p>
    <w:p w14:paraId="4506662E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 + SHIFT + V </w:t>
      </w:r>
      <w:r w:rsidRPr="00951633">
        <w:rPr>
          <w:color w:val="292929"/>
          <w:spacing w:val="-1"/>
          <w:sz w:val="18"/>
          <w:szCs w:val="18"/>
        </w:rPr>
        <w:t>→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Ide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i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ç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erisinde yapt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ığı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n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z kopyalama i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ş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lemlerini g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ö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sterir.</w:t>
      </w:r>
    </w:p>
    <w:p w14:paraId="218AC67C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lastRenderedPageBreak/>
        <w:t xml:space="preserve">CTRL +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Delete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r w:rsidRPr="00951633">
        <w:rPr>
          <w:color w:val="292929"/>
          <w:spacing w:val="-1"/>
          <w:sz w:val="18"/>
          <w:szCs w:val="18"/>
        </w:rPr>
        <w:t>→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imle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ç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ten sonras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n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bir nokta parantez g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ö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rene kadar siler</w:t>
      </w:r>
    </w:p>
    <w:p w14:paraId="63ED4701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 + </w:t>
      </w:r>
      <w:proofErr w:type="spellStart"/>
      <w:r w:rsidRPr="00951633">
        <w:rPr>
          <w:rFonts w:ascii="Georgia" w:hAnsi="Georgia"/>
          <w:color w:val="292929"/>
          <w:spacing w:val="-1"/>
          <w:sz w:val="18"/>
          <w:szCs w:val="18"/>
        </w:rPr>
        <w:t>Backspace</w:t>
      </w:r>
      <w:proofErr w:type="spellEnd"/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r w:rsidRPr="00951633">
        <w:rPr>
          <w:color w:val="292929"/>
          <w:spacing w:val="-1"/>
          <w:sz w:val="18"/>
          <w:szCs w:val="18"/>
        </w:rPr>
        <w:t>→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imle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ç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ten 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ö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ncesini bir nokta parantez g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ö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rene kadar siler</w:t>
      </w:r>
    </w:p>
    <w:p w14:paraId="20C9E7E7" w14:textId="77777777" w:rsidR="00951633" w:rsidRPr="00951633" w:rsidRDefault="00951633" w:rsidP="00951633">
      <w:pPr>
        <w:pStyle w:val="hz"/>
        <w:shd w:val="clear" w:color="auto" w:fill="FFFFFF"/>
        <w:spacing w:before="480" w:beforeAutospacing="0" w:after="0" w:afterAutospacing="0" w:line="480" w:lineRule="atLeast"/>
        <w:contextualSpacing/>
        <w:rPr>
          <w:rFonts w:ascii="Georgia" w:hAnsi="Georgia"/>
          <w:color w:val="292929"/>
          <w:spacing w:val="-1"/>
          <w:sz w:val="18"/>
          <w:szCs w:val="18"/>
        </w:rPr>
      </w:pP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CTRL + SHIFT + F12 </w:t>
      </w:r>
      <w:r w:rsidRPr="00951633">
        <w:rPr>
          <w:color w:val="292929"/>
          <w:spacing w:val="-1"/>
          <w:sz w:val="18"/>
          <w:szCs w:val="18"/>
        </w:rPr>
        <w:t>→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 Kod yazd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ığı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m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z pencere d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ışı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nda b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ü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t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ü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 xml:space="preserve">n pencereleri </w:t>
      </w:r>
      <w:proofErr w:type="gramStart"/>
      <w:r w:rsidRPr="00951633">
        <w:rPr>
          <w:rFonts w:ascii="Georgia" w:hAnsi="Georgia"/>
          <w:color w:val="292929"/>
          <w:spacing w:val="-1"/>
          <w:sz w:val="18"/>
          <w:szCs w:val="18"/>
        </w:rPr>
        <w:t>kapat</w:t>
      </w:r>
      <w:r w:rsidRPr="00951633">
        <w:rPr>
          <w:rFonts w:ascii="Georgia" w:hAnsi="Georgia" w:cs="Georgia"/>
          <w:color w:val="292929"/>
          <w:spacing w:val="-1"/>
          <w:sz w:val="18"/>
          <w:szCs w:val="18"/>
        </w:rPr>
        <w:t>ı</w:t>
      </w:r>
      <w:r w:rsidRPr="00951633">
        <w:rPr>
          <w:rFonts w:ascii="Georgia" w:hAnsi="Georgia"/>
          <w:color w:val="292929"/>
          <w:spacing w:val="-1"/>
          <w:sz w:val="18"/>
          <w:szCs w:val="18"/>
        </w:rPr>
        <w:t>r .</w:t>
      </w:r>
      <w:proofErr w:type="gramEnd"/>
    </w:p>
    <w:p w14:paraId="701232B9" w14:textId="77777777" w:rsidR="00D814B1" w:rsidRPr="00951633" w:rsidRDefault="00D814B1">
      <w:pPr>
        <w:contextualSpacing/>
        <w:rPr>
          <w:sz w:val="18"/>
          <w:szCs w:val="18"/>
        </w:rPr>
      </w:pPr>
    </w:p>
    <w:sectPr w:rsidR="00D814B1" w:rsidRPr="00951633" w:rsidSect="0095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EA"/>
    <w:rsid w:val="00303AEA"/>
    <w:rsid w:val="00951633"/>
    <w:rsid w:val="00D8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4F89"/>
  <w15:chartTrackingRefBased/>
  <w15:docId w15:val="{A2E849A5-0837-4825-809B-94547F95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z">
    <w:name w:val="hz"/>
    <w:basedOn w:val="Normal"/>
    <w:rsid w:val="0095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seyfullah merdan</dc:creator>
  <cp:keywords/>
  <dc:description/>
  <cp:lastModifiedBy>seyfullah merdan</cp:lastModifiedBy>
  <cp:revision>2</cp:revision>
  <dcterms:created xsi:type="dcterms:W3CDTF">2021-12-24T15:46:00Z</dcterms:created>
  <dcterms:modified xsi:type="dcterms:W3CDTF">2021-12-24T15:47:00Z</dcterms:modified>
</cp:coreProperties>
</file>