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ascii="Arial" w:hAnsi="Arial" w:eastAsia="Arial" w:cs="Arial"/>
          <w:smallCaps/>
          <w:sz w:val="32"/>
          <w:szCs w:val="32"/>
          <w:lang w:val="en-US"/>
        </w:rPr>
      </w:pPr>
      <w:r>
        <w:rPr>
          <w:rFonts w:ascii="Arial" w:hAnsi="Arial" w:eastAsia="Arial" w:cs="Arial"/>
          <w:sz w:val="32"/>
          <w:szCs w:val="32"/>
          <w:rtl w:val="0"/>
        </w:rPr>
        <w:t xml:space="preserve">Analisis Sentimen pada Teks Berbahasa Bali Menggunakan </w:t>
      </w:r>
      <w:r>
        <w:rPr>
          <w:rFonts w:hint="default" w:ascii="Arial" w:hAnsi="Arial" w:eastAsia="Arial" w:cs="Arial"/>
          <w:sz w:val="32"/>
          <w:szCs w:val="32"/>
          <w:rtl w:val="0"/>
          <w:lang w:val="en-US"/>
        </w:rPr>
        <w:t xml:space="preserve">Metode </w:t>
      </w:r>
      <w:r>
        <w:rPr>
          <w:rFonts w:ascii="Arial" w:hAnsi="Arial" w:eastAsia="Arial" w:cs="Arial"/>
          <w:sz w:val="32"/>
          <w:szCs w:val="32"/>
          <w:rtl w:val="0"/>
        </w:rPr>
        <w:t xml:space="preserve">Multinomial Naive Bayes dengan </w:t>
      </w:r>
      <w:r>
        <w:rPr>
          <w:rFonts w:hint="default" w:ascii="Arial" w:hAnsi="Arial" w:eastAsia="Arial" w:cs="Arial"/>
          <w:sz w:val="32"/>
          <w:szCs w:val="32"/>
          <w:rtl w:val="0"/>
          <w:lang w:val="en-US"/>
        </w:rPr>
        <w:t>TF-IDF dan BoW</w:t>
      </w:r>
    </w:p>
    <w:p>
      <w:pPr>
        <w:rPr>
          <w:rFonts w:ascii="Arial" w:hAnsi="Arial" w:eastAsia="Arial" w:cs="Arial"/>
        </w:rPr>
      </w:pPr>
    </w:p>
    <w:p>
      <w:pPr>
        <w:jc w:val="center"/>
        <w:rPr>
          <w:rFonts w:ascii="Arial" w:hAnsi="Arial" w:eastAsia="Arial" w:cs="Arial"/>
          <w:vertAlign w:val="superscript"/>
        </w:rPr>
      </w:pPr>
      <w:r>
        <w:rPr>
          <w:rFonts w:ascii="Arial" w:hAnsi="Arial" w:eastAsia="Arial" w:cs="Arial"/>
          <w:rtl w:val="0"/>
        </w:rPr>
        <w:t>Putu Widyantara Artanta Wibawa</w:t>
      </w:r>
      <w:r>
        <w:rPr>
          <w:rFonts w:ascii="Arial" w:hAnsi="Arial" w:eastAsia="Arial" w:cs="Arial"/>
          <w:vertAlign w:val="superscript"/>
          <w:rtl w:val="0"/>
        </w:rPr>
        <w:t>a1</w:t>
      </w:r>
      <w:r>
        <w:rPr>
          <w:rFonts w:ascii="Arial" w:hAnsi="Arial" w:eastAsia="Arial" w:cs="Arial"/>
          <w:b/>
          <w:rtl w:val="0"/>
        </w:rPr>
        <w:t xml:space="preserve">, </w:t>
      </w:r>
      <w:r>
        <w:rPr>
          <w:rFonts w:ascii="Arial" w:hAnsi="Arial" w:eastAsia="Arial" w:cs="Arial"/>
          <w:rtl w:val="0"/>
        </w:rPr>
        <w:t>Cokorda Pramartha</w:t>
      </w:r>
      <w:r>
        <w:rPr>
          <w:rFonts w:ascii="Arial" w:hAnsi="Arial" w:eastAsia="Arial" w:cs="Arial"/>
          <w:vertAlign w:val="superscript"/>
          <w:rtl w:val="0"/>
        </w:rPr>
        <w:t>a2</w:t>
      </w:r>
    </w:p>
    <w:p>
      <w:pPr>
        <w:jc w:val="center"/>
        <w:rPr>
          <w:rFonts w:ascii="Arial" w:hAnsi="Arial" w:eastAsia="Arial" w:cs="Arial"/>
          <w:b/>
        </w:rPr>
      </w:pPr>
    </w:p>
    <w:p>
      <w:pPr>
        <w:jc w:val="center"/>
        <w:rPr>
          <w:rFonts w:ascii="Arial" w:hAnsi="Arial" w:eastAsia="Arial" w:cs="Arial"/>
        </w:rPr>
      </w:pPr>
      <w:r>
        <w:rPr>
          <w:rFonts w:ascii="Arial" w:hAnsi="Arial" w:eastAsia="Arial" w:cs="Arial"/>
          <w:vertAlign w:val="superscript"/>
          <w:rtl w:val="0"/>
        </w:rPr>
        <w:t>a</w:t>
      </w:r>
      <w:r>
        <w:rPr>
          <w:rFonts w:ascii="Arial" w:hAnsi="Arial" w:eastAsia="Arial" w:cs="Arial"/>
          <w:rtl w:val="0"/>
        </w:rPr>
        <w:t>Program Studi Informatika, Fakultas MIPA, Universitas Udayana</w:t>
      </w:r>
    </w:p>
    <w:p>
      <w:pPr>
        <w:jc w:val="center"/>
        <w:rPr>
          <w:rFonts w:ascii="Arial" w:hAnsi="Arial" w:eastAsia="Arial" w:cs="Arial"/>
        </w:rPr>
      </w:pPr>
      <w:r>
        <w:rPr>
          <w:rFonts w:ascii="Arial" w:hAnsi="Arial" w:eastAsia="Arial" w:cs="Arial"/>
          <w:rtl w:val="0"/>
        </w:rPr>
        <w:t>Kampus Unud, Bukit Jimbaran, Bali, Indonesia</w:t>
      </w:r>
    </w:p>
    <w:p>
      <w:pPr>
        <w:jc w:val="center"/>
        <w:rPr>
          <w:rFonts w:ascii="Arial" w:hAnsi="Arial" w:eastAsia="Arial" w:cs="Arial"/>
        </w:rPr>
      </w:pPr>
      <w:r>
        <w:rPr>
          <w:rFonts w:ascii="Arial" w:hAnsi="Arial" w:eastAsia="Arial" w:cs="Arial"/>
          <w:vertAlign w:val="superscript"/>
          <w:rtl w:val="0"/>
        </w:rPr>
        <w:t>1</w:t>
      </w:r>
      <w:r>
        <w:rPr>
          <w:rFonts w:hint="default" w:ascii="Arial" w:hAnsi="Arial" w:eastAsia="Arial" w:cs="Arial"/>
          <w:rtl w:val="0"/>
          <w:lang w:val="en-US"/>
        </w:rPr>
        <w:t>putuwaw973</w:t>
      </w:r>
      <w:r>
        <w:rPr>
          <w:rFonts w:ascii="Arial" w:hAnsi="Arial" w:eastAsia="Arial" w:cs="Arial"/>
          <w:rtl w:val="0"/>
        </w:rPr>
        <w:t>@gmail.com</w:t>
      </w:r>
    </w:p>
    <w:p>
      <w:pPr>
        <w:jc w:val="center"/>
        <w:rPr>
          <w:rFonts w:ascii="Arial" w:hAnsi="Arial" w:eastAsia="Arial" w:cs="Arial"/>
        </w:rPr>
      </w:pPr>
      <w:r>
        <w:rPr>
          <w:rFonts w:ascii="Arial" w:hAnsi="Arial" w:eastAsia="Arial" w:cs="Arial"/>
          <w:vertAlign w:val="superscript"/>
          <w:rtl w:val="0"/>
        </w:rPr>
        <w:t>2</w:t>
      </w:r>
      <w:r>
        <w:rPr>
          <w:rFonts w:ascii="Arial" w:hAnsi="Arial" w:eastAsia="Arial" w:cs="Arial"/>
          <w:rtl w:val="0"/>
        </w:rPr>
        <w:t>cokorda@unud.ac.id</w:t>
      </w:r>
    </w:p>
    <w:p>
      <w:pPr>
        <w:jc w:val="center"/>
        <w:rPr>
          <w:rFonts w:ascii="Arial" w:hAnsi="Arial" w:eastAsia="Arial" w:cs="Arial"/>
        </w:rPr>
      </w:pPr>
    </w:p>
    <w:p>
      <w:pPr>
        <w:jc w:val="center"/>
        <w:rPr>
          <w:rFonts w:ascii="Arial" w:hAnsi="Arial" w:eastAsia="Arial" w:cs="Arial"/>
        </w:rPr>
      </w:pPr>
    </w:p>
    <w:p>
      <w:pPr>
        <w:jc w:val="center"/>
        <w:rPr>
          <w:rFonts w:ascii="Arial" w:hAnsi="Arial" w:eastAsia="Arial" w:cs="Arial"/>
          <w:b/>
          <w:i/>
        </w:rPr>
      </w:pPr>
      <w:r>
        <w:rPr>
          <w:rFonts w:ascii="Arial" w:hAnsi="Arial" w:eastAsia="Arial" w:cs="Arial"/>
          <w:b/>
          <w:i/>
          <w:rtl w:val="0"/>
        </w:rPr>
        <w:t>Abstract</w:t>
      </w:r>
    </w:p>
    <w:p>
      <w:pPr>
        <w:jc w:val="center"/>
        <w:rPr>
          <w:b/>
        </w:rPr>
      </w:pPr>
    </w:p>
    <w:p>
      <w:pPr>
        <w:jc w:val="both"/>
        <w:rPr>
          <w:rFonts w:hint="default" w:ascii="Arial" w:hAnsi="Arial" w:eastAsia="Arial" w:cs="Arial"/>
          <w:i/>
          <w:rtl w:val="0"/>
          <w:lang w:val="en-US"/>
        </w:rPr>
      </w:pPr>
      <w:r>
        <w:rPr>
          <w:rFonts w:hint="default" w:ascii="Arial" w:hAnsi="Arial" w:eastAsia="Arial" w:cs="Arial"/>
          <w:i/>
          <w:rtl w:val="0"/>
          <w:lang w:val="en-US"/>
        </w:rPr>
        <w:t>Currently, digital technology is developing rapidly thus increasing the availability of textual data in the digital form. Many of the digital texts are available in Balinese. From the existing Balinese language texts, an analysis can be carried out to determine the emotional level or sentiment contained in them. Through this analysis, information will be obtained regarding sentiment towards a product or service so that it can be used as information for consideration in making decisions. To determine sentiment in textual data, more specifically unstructured data, several stages are required, one of which is feature extraction such as TF-IDF and BoW. This study will analyze the effect of TF-IDF and BoW feature extraction on the Multinomial Naive Bayes method. The test results show that the TF-IDF feature extraction provides precision, recall, accuracy, and F1-score values respectively 92.3%, 91.13%, 91.5%, and 91.38% higher than with BoW feature extraction.</w:t>
      </w:r>
      <w:bookmarkStart w:id="0" w:name="_GoBack"/>
      <w:bookmarkEnd w:id="0"/>
    </w:p>
    <w:p>
      <w:pPr>
        <w:rPr>
          <w:rFonts w:ascii="Arial" w:hAnsi="Arial" w:eastAsia="Arial" w:cs="Arial"/>
          <w:b/>
          <w:i/>
        </w:rPr>
      </w:pPr>
    </w:p>
    <w:p>
      <w:pPr>
        <w:rPr>
          <w:rFonts w:hint="default"/>
          <w:lang w:val="en-US"/>
        </w:rPr>
      </w:pPr>
      <w:r>
        <w:rPr>
          <w:rFonts w:ascii="Arial" w:hAnsi="Arial" w:eastAsia="Arial" w:cs="Arial"/>
          <w:b/>
          <w:i/>
          <w:rtl w:val="0"/>
        </w:rPr>
        <w:t xml:space="preserve">Keywords: </w:t>
      </w:r>
      <w:r>
        <w:rPr>
          <w:rFonts w:hint="default" w:ascii="Arial" w:hAnsi="Arial" w:eastAsia="Arial" w:cs="Arial"/>
          <w:i/>
          <w:rtl w:val="0"/>
          <w:lang w:val="en-US"/>
        </w:rPr>
        <w:t>Sentiment Analysis, Balinese Language, Multinomial Naive Bayes, TF-IDF, BoW</w:t>
      </w:r>
    </w:p>
    <w:p>
      <w:pPr>
        <w:jc w:val="both"/>
        <w:rPr>
          <w:rFonts w:ascii="Arial" w:hAnsi="Arial" w:eastAsia="Arial" w:cs="Arial"/>
        </w:rPr>
      </w:pPr>
    </w:p>
    <w:p>
      <w:pPr>
        <w:jc w:val="both"/>
        <w:rPr>
          <w:rFonts w:ascii="Arial" w:hAnsi="Arial" w:eastAsia="Arial" w:cs="Arial"/>
        </w:rPr>
      </w:pPr>
    </w:p>
    <w:p>
      <w:pPr>
        <w:pStyle w:val="2"/>
        <w:numPr>
          <w:ilvl w:val="0"/>
          <w:numId w:val="0"/>
        </w:numPr>
        <w:tabs>
          <w:tab w:val="left" w:pos="567"/>
        </w:tabs>
        <w:ind w:leftChars="0"/>
        <w:outlineLvl w:val="0"/>
      </w:pPr>
      <w:r>
        <w:rPr>
          <w:rFonts w:hint="default"/>
          <w:rtl w:val="0"/>
          <w:lang w:val="en-US"/>
        </w:rPr>
        <w:t xml:space="preserve">1. </w:t>
      </w:r>
      <w:r>
        <w:rPr>
          <w:rFonts w:hint="default"/>
          <w:rtl w:val="0"/>
          <w:lang w:val="en-US"/>
        </w:rPr>
        <w:tab/>
      </w:r>
      <w:r>
        <w:rPr>
          <w:rtl w:val="0"/>
        </w:rPr>
        <w:t xml:space="preserve">Pendahuluan </w:t>
      </w:r>
    </w:p>
    <w:p>
      <w:pPr>
        <w:jc w:val="both"/>
        <w:rPr>
          <w:rFonts w:ascii="Arial" w:hAnsi="Arial" w:eastAsia="Arial" w:cs="Arial"/>
          <w:highlight w:val="white"/>
        </w:rPr>
      </w:pPr>
    </w:p>
    <w:p>
      <w:pPr>
        <w:jc w:val="both"/>
        <w:rPr>
          <w:rFonts w:hint="default" w:ascii="Arial" w:hAnsi="Arial" w:eastAsia="Arial" w:cs="Arial"/>
          <w:highlight w:val="white"/>
          <w:lang w:val="en-US"/>
        </w:rPr>
      </w:pPr>
      <w:r>
        <w:rPr>
          <w:rFonts w:hint="default" w:ascii="Arial" w:hAnsi="Arial" w:eastAsia="Arial" w:cs="Arial"/>
          <w:highlight w:val="white"/>
        </w:rPr>
        <w:t>Dewasa ini</w:t>
      </w:r>
      <w:r>
        <w:rPr>
          <w:rFonts w:hint="default" w:ascii="Arial" w:hAnsi="Arial" w:eastAsia="Arial" w:cs="Arial"/>
          <w:highlight w:val="white"/>
          <w:lang w:val="en-US"/>
        </w:rPr>
        <w:t xml:space="preserve"> teknologi telah mengalami perkembangan yang sangat pesat. Pesatnya perkembangan teknologi telah menyebabkan pertumbungan yang signifikan terhadap ketersediaan data, salah satunya adalah data tekstual [1]. Dari banyaknya data tekstual yang ada, beberapa diantaranya menggunakan bahasa Bali. Bahasa Bali merupakan bahasa daerah yang masih eksis dituturkan oleh penduduk Bali hingga saat ini [2]. Beberapa inisiasi pelestarian dan pemajuan Bahasa dan Aksara Bali dalam bentuk digital telah dilakukan oleh komunitas dan peneliti. Dari teks berbahasa Bali yang ada dapat dilakukan analisis untuk menentukan tingkat emosional atau sentimen yang terdapat didalamnya. </w:t>
      </w:r>
    </w:p>
    <w:p>
      <w:pPr>
        <w:jc w:val="both"/>
        <w:rPr>
          <w:rFonts w:hint="default" w:ascii="Arial" w:hAnsi="Arial" w:eastAsia="Arial" w:cs="Arial"/>
          <w:highlight w:val="white"/>
          <w:lang w:val="en-US"/>
        </w:rPr>
      </w:pPr>
    </w:p>
    <w:p>
      <w:pPr>
        <w:jc w:val="both"/>
        <w:rPr>
          <w:rFonts w:hint="default" w:ascii="Arial" w:hAnsi="Arial" w:eastAsia="Arial" w:cs="Arial"/>
          <w:highlight w:val="white"/>
          <w:lang w:val="en-US"/>
        </w:rPr>
      </w:pPr>
      <w:r>
        <w:rPr>
          <w:rFonts w:hint="default" w:ascii="Arial" w:hAnsi="Arial" w:eastAsia="Arial" w:cs="Arial"/>
          <w:highlight w:val="white"/>
          <w:lang w:val="en-US"/>
        </w:rPr>
        <w:t xml:space="preserve">Banyaknya jumlah teks yang ada menyulitkan proses untuk melakukan analisis atau sentimen dari suatu teks. Terlebih lagi jika analisis tersebut dilakukan secara manual. Oleh karena itu, diperlukan sebuah sebuah sistem yang mampu untuk melakukan analisis sentimen dari suatu teks secara otomatis. Analisis sentimen sendiri adalah proses untuk mendapatkan informasi tentang sentimen baik sentimen positif, negatif, maupun netral dari suatu teks. Analisis sentimen termasuk ke dalam permasalahan klasifikasi, yaitu bagian dari </w:t>
      </w:r>
      <w:r>
        <w:rPr>
          <w:rFonts w:hint="default" w:ascii="Arial" w:hAnsi="Arial" w:eastAsia="Arial" w:cs="Arial"/>
          <w:i/>
          <w:iCs/>
          <w:highlight w:val="white"/>
          <w:lang w:val="en-US"/>
        </w:rPr>
        <w:t>supervised maching learning</w:t>
      </w:r>
      <w:r>
        <w:rPr>
          <w:rFonts w:hint="default" w:ascii="Arial" w:hAnsi="Arial" w:eastAsia="Arial" w:cs="Arial"/>
          <w:highlight w:val="white"/>
          <w:lang w:val="en-US"/>
        </w:rPr>
        <w:t xml:space="preserve"> yang memungkinkan model untuk memberikan prediksi dari masukan baru yang diberikan setelah dilatih dengan menggunakan data berlabel [3].</w:t>
      </w:r>
    </w:p>
    <w:p>
      <w:pPr>
        <w:jc w:val="both"/>
        <w:rPr>
          <w:rFonts w:hint="default" w:ascii="Arial" w:hAnsi="Arial" w:eastAsia="Arial" w:cs="Arial"/>
          <w:highlight w:val="white"/>
          <w:lang w:val="en-US"/>
        </w:rPr>
      </w:pPr>
    </w:p>
    <w:p>
      <w:pPr>
        <w:jc w:val="both"/>
        <w:rPr>
          <w:rFonts w:hint="default" w:ascii="Arial" w:hAnsi="Arial" w:eastAsia="Arial" w:cs="Arial"/>
          <w:highlight w:val="white"/>
          <w:lang w:val="en-US"/>
        </w:rPr>
      </w:pPr>
      <w:r>
        <w:rPr>
          <w:rFonts w:hint="default" w:ascii="Arial" w:hAnsi="Arial" w:eastAsia="Arial" w:cs="Arial"/>
          <w:highlight w:val="white"/>
          <w:lang w:val="en-US"/>
        </w:rPr>
        <w:t xml:space="preserve">Saat ini, analisis sentimen merupakan salah satu bidang dalam NLP yang memiliki banyak manfaat di berbagai sektor kehidupan. Pada sektor ekonomi atau bisnis, analisis sentimen dapat digunakan untuk mengukur tingkat kepuasan pengguna terhadap produk atau jasa yang diberikan oleh perusahan. Sentimen analisis juga dapat digunakan pada sektor pendidikan untuk mengetahui tingkat kepuasan siswa terhadap materi pembelajaran yang diberikan. Selain itu, pada sektor pemerintahan analisis sentimen juga dapat digunakan untuk melihat respon masyarakat terhadap kebijakan yang diberlakukan. </w:t>
      </w:r>
    </w:p>
    <w:p>
      <w:pPr>
        <w:jc w:val="both"/>
        <w:rPr>
          <w:rFonts w:hint="default" w:ascii="Arial" w:hAnsi="Arial" w:eastAsia="Arial" w:cs="Arial"/>
          <w:highlight w:val="white"/>
          <w:lang w:val="en-US"/>
        </w:rPr>
      </w:pPr>
    </w:p>
    <w:p>
      <w:pPr>
        <w:jc w:val="both"/>
        <w:rPr>
          <w:rFonts w:hint="default" w:ascii="Arial" w:hAnsi="Arial" w:eastAsia="Arial" w:cs="Arial"/>
          <w:highlight w:val="white"/>
          <w:lang w:val="en-US"/>
        </w:rPr>
      </w:pPr>
      <w:r>
        <w:rPr>
          <w:rFonts w:hint="default" w:ascii="Arial" w:hAnsi="Arial" w:eastAsia="Arial" w:cs="Arial"/>
          <w:highlight w:val="white"/>
          <w:lang w:val="en-US"/>
        </w:rPr>
        <w:t xml:space="preserve">Terdapat cukup banyak penelitian tedahulu yang telah melakukan analisis sentimen. Beberapa diataranya menggunakan metode Mutlinomial Naive Bayes karena metode ini memiliki kecepatan dan akurasi yang tinggi ketika digunakan data yang besar dan beragam [4]. Selain itu, jika dibandingkan dari segi kompleksitas, metode Multinomial Naive Bayes lebih sederhana dibandingkan dengan algoritma lainnya, sehingga akan memiliki waktu komputasi yang lebih singkat untuk melakukan proses klasifikasi [5]. </w:t>
      </w:r>
    </w:p>
    <w:p>
      <w:pPr>
        <w:jc w:val="both"/>
        <w:rPr>
          <w:rFonts w:hint="default" w:ascii="Arial" w:hAnsi="Arial" w:eastAsia="Arial" w:cs="Arial"/>
          <w:highlight w:val="white"/>
          <w:lang w:val="en-US"/>
        </w:rPr>
      </w:pPr>
    </w:p>
    <w:p>
      <w:pPr>
        <w:jc w:val="both"/>
        <w:rPr>
          <w:rFonts w:hint="default" w:ascii="Arial" w:hAnsi="Arial" w:eastAsia="Arial" w:cs="Arial"/>
          <w:highlight w:val="white"/>
          <w:lang w:val="en-US"/>
        </w:rPr>
      </w:pPr>
      <w:r>
        <w:rPr>
          <w:rFonts w:hint="default" w:ascii="Arial" w:hAnsi="Arial" w:eastAsia="Arial" w:cs="Arial"/>
          <w:highlight w:val="white"/>
          <w:lang w:val="en-US"/>
        </w:rPr>
        <w:t>Dalam melakukan analisis sentimen, khususnya dari data tekstual yang tidak terstruktur, diperlukan proses untuk mengekstraksi fitur yang ada dari data tersebut. Setelah ekstraksi fitur akan dilakukan seleksi fitur dan kemudian mengaplikasikan metode untuk melakukan klasifikasi [6]. Terdapat beberapa teknik ekstraksi fitur yang ada, diantaranya seperti TF-IDF, Bag of Words, dan Word Embedding. Penggunaan ekstraksi fitur yang tepat akan mampu untuk meningkatkan performa dari model. Oleh karena itu, pada penelitian ini akan membandingkan pengaruh ekstraksi fitur TF-IDF dengan Bag of Words (BoW) terhadap performa dari metode Multinomial Naive Bayes. Diharapkan dengan dilakukannya penelitian ini dapat membantu dalam melakukan analisis atau klasifikasi terhadap sentimen pada teks berbahasa Bali.</w:t>
      </w:r>
    </w:p>
    <w:p>
      <w:pPr>
        <w:jc w:val="both"/>
        <w:rPr>
          <w:rFonts w:hint="default" w:ascii="Arial" w:hAnsi="Arial" w:eastAsia="Arial" w:cs="Arial"/>
          <w:highlight w:val="white"/>
          <w:lang w:val="en-US"/>
        </w:rPr>
      </w:pPr>
    </w:p>
    <w:p>
      <w:pPr>
        <w:pStyle w:val="2"/>
        <w:numPr>
          <w:ilvl w:val="0"/>
          <w:numId w:val="0"/>
        </w:numPr>
        <w:tabs>
          <w:tab w:val="left" w:pos="567"/>
        </w:tabs>
        <w:ind w:leftChars="0"/>
        <w:outlineLvl w:val="0"/>
        <w:rPr>
          <w:rtl w:val="0"/>
        </w:rPr>
      </w:pPr>
      <w:r>
        <w:rPr>
          <w:rFonts w:hint="default"/>
          <w:rtl w:val="0"/>
          <w:lang w:val="en-US"/>
        </w:rPr>
        <w:t>2.</w:t>
      </w:r>
      <w:r>
        <w:rPr>
          <w:rFonts w:hint="default"/>
          <w:rtl w:val="0"/>
          <w:lang w:val="en-US"/>
        </w:rPr>
        <w:tab/>
      </w:r>
      <w:r>
        <w:rPr>
          <w:rtl w:val="0"/>
        </w:rPr>
        <w:t>Metode Penelitian</w:t>
      </w:r>
    </w:p>
    <w:p>
      <w:pPr>
        <w:rPr>
          <w:rtl w:val="0"/>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 xml:space="preserve">2.1. </w:t>
      </w:r>
      <w:r>
        <w:rPr>
          <w:rFonts w:hint="default" w:cs="Arial"/>
          <w:b/>
          <w:bCs/>
          <w:rtl w:val="0"/>
          <w:lang w:val="en-US"/>
        </w:rPr>
        <w:tab/>
      </w:r>
      <w:r>
        <w:rPr>
          <w:rFonts w:hint="default" w:ascii="Arial" w:hAnsi="Arial" w:eastAsia="Arial" w:cs="Arial"/>
          <w:b/>
          <w:bCs/>
          <w:rtl w:val="0"/>
          <w:lang w:val="en-US"/>
        </w:rPr>
        <w:t>Desain Penelitian</w:t>
      </w:r>
    </w:p>
    <w:p>
      <w:pPr>
        <w:jc w:val="both"/>
        <w:rPr>
          <w:rFonts w:hint="default" w:ascii="Arial" w:hAnsi="Arial" w:eastAsia="Arial" w:cs="Arial"/>
          <w:rtl w:val="0"/>
          <w:lang w:val="en-US"/>
        </w:rPr>
      </w:pPr>
    </w:p>
    <w:p>
      <w:pPr>
        <w:jc w:val="center"/>
        <w:rPr>
          <w:rFonts w:hint="default" w:ascii="Arial" w:hAnsi="Arial" w:eastAsia="Arial" w:cs="Arial"/>
          <w:rtl w:val="0"/>
          <w:lang w:val="en-US"/>
        </w:rPr>
      </w:pPr>
      <w:r>
        <w:rPr>
          <w:rFonts w:hint="default" w:ascii="Arial" w:hAnsi="Arial" w:eastAsia="Arial" w:cs="Arial"/>
          <w:rtl w:val="0"/>
          <w:lang w:val="en-US"/>
        </w:rPr>
        <w:drawing>
          <wp:inline distT="0" distB="0" distL="114300" distR="114300">
            <wp:extent cx="2263775" cy="3140710"/>
            <wp:effectExtent l="0" t="0" r="6985" b="13970"/>
            <wp:docPr id="4" name="Picture 4" descr="TA-snatia nebeng.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snatia nebeng.drawio (1)"/>
                    <pic:cNvPicPr>
                      <a:picLocks noChangeAspect="1"/>
                    </pic:cNvPicPr>
                  </pic:nvPicPr>
                  <pic:blipFill>
                    <a:blip r:embed="rId9"/>
                    <a:stretch>
                      <a:fillRect/>
                    </a:stretch>
                  </pic:blipFill>
                  <pic:spPr>
                    <a:xfrm>
                      <a:off x="0" y="0"/>
                      <a:ext cx="2263775" cy="3140710"/>
                    </a:xfrm>
                    <a:prstGeom prst="rect">
                      <a:avLst/>
                    </a:prstGeom>
                  </pic:spPr>
                </pic:pic>
              </a:graphicData>
            </a:graphic>
          </wp:inline>
        </w:drawing>
      </w:r>
    </w:p>
    <w:p>
      <w:pPr>
        <w:jc w:val="both"/>
        <w:rPr>
          <w:rFonts w:hint="default" w:ascii="Arial" w:hAnsi="Arial" w:eastAsia="Arial" w:cs="Arial"/>
          <w:rtl w:val="0"/>
          <w:lang w:val="en-US"/>
        </w:rPr>
      </w:pPr>
    </w:p>
    <w:p>
      <w:pPr>
        <w:jc w:val="center"/>
        <w:rPr>
          <w:rFonts w:hint="default" w:ascii="Arial" w:hAnsi="Arial" w:eastAsia="Arial" w:cs="Arial"/>
          <w:rtl w:val="0"/>
          <w:lang w:val="en-US"/>
        </w:rPr>
      </w:pPr>
      <w:r>
        <w:rPr>
          <w:rFonts w:hint="default" w:ascii="Arial" w:hAnsi="Arial" w:eastAsia="Arial" w:cs="Arial"/>
          <w:b/>
          <w:bCs/>
          <w:rtl w:val="0"/>
          <w:lang w:val="en-US"/>
        </w:rPr>
        <w:t>Gambar 1.</w:t>
      </w:r>
      <w:r>
        <w:rPr>
          <w:rFonts w:hint="default" w:ascii="Arial" w:hAnsi="Arial" w:eastAsia="Arial" w:cs="Arial"/>
          <w:rtl w:val="0"/>
          <w:lang w:val="en-US"/>
        </w:rPr>
        <w:t xml:space="preserve"> Bagan Alur Penelitian</w:t>
      </w:r>
    </w:p>
    <w:p>
      <w:pPr>
        <w:jc w:val="both"/>
        <w:rPr>
          <w:rFonts w:hint="default" w:ascii="Arial" w:hAnsi="Arial" w:eastAsia="Arial" w:cs="Arial"/>
          <w:rtl w:val="0"/>
          <w:lang w:val="en-US"/>
        </w:rPr>
      </w:pPr>
    </w:p>
    <w:p>
      <w:pPr>
        <w:jc w:val="both"/>
        <w:rPr>
          <w:rFonts w:hint="default" w:ascii="Arial" w:hAnsi="Arial" w:eastAsia="Arial" w:cs="Arial"/>
          <w:rtl w:val="0"/>
          <w:lang w:val="en-US"/>
        </w:rPr>
      </w:pPr>
      <w:r>
        <w:rPr>
          <w:rFonts w:hint="default" w:ascii="Arial" w:hAnsi="Arial" w:eastAsia="Arial" w:cs="Arial"/>
          <w:rtl w:val="0"/>
          <w:lang w:val="en-US"/>
        </w:rPr>
        <w:t xml:space="preserve">Penelitian ini diawali dengan pengumpulan data terhadap teks berbahasa Bali yang nantinya akan dilakukan proses analisis sentimen. Setelah data terkumpul, tahapan selanjutnya adalah melakukan proses </w:t>
      </w:r>
      <w:r>
        <w:rPr>
          <w:rFonts w:hint="default" w:ascii="Arial" w:hAnsi="Arial" w:eastAsia="Arial" w:cs="Arial"/>
          <w:i/>
          <w:iCs/>
          <w:rtl w:val="0"/>
          <w:lang w:val="en-US"/>
        </w:rPr>
        <w:t>text preprocessing</w:t>
      </w:r>
      <w:r>
        <w:rPr>
          <w:rFonts w:hint="default" w:ascii="Arial" w:hAnsi="Arial" w:eastAsia="Arial" w:cs="Arial"/>
          <w:rtl w:val="0"/>
          <w:lang w:val="en-US"/>
        </w:rPr>
        <w:t>. Kemudian, akan dilakukan perhitungan ekstraksi fitur menggunakan Term Frequency-Inverse Document Frequency (TF-IDF) dan Bag of Words (BoW). Setelah ekstraksi fitur, selanjutnya adalah melakukan pelatihan model Multinomial Naive Bayes dengan kedua jenis ekstraksi fitur tersebut. Tahap terakhir adalah melakukan evaluasi terhadap model untuk menentukan model dengan ekstraksi fitur yang menghasilkan performa terbaik.</w:t>
      </w:r>
    </w:p>
    <w:p>
      <w:pPr>
        <w:jc w:val="both"/>
        <w:rPr>
          <w:rFonts w:hint="default" w:ascii="Arial" w:hAnsi="Arial" w:eastAsia="Arial" w:cs="Arial"/>
          <w:rtl w:val="0"/>
          <w:lang w:val="en-US"/>
        </w:rPr>
      </w:pPr>
    </w:p>
    <w:p>
      <w:pPr>
        <w:jc w:val="both"/>
        <w:rPr>
          <w:rFonts w:hint="default" w:ascii="Arial" w:hAnsi="Arial" w:eastAsia="Arial" w:cs="Arial"/>
          <w:rtl w:val="0"/>
          <w:lang w:val="en-US"/>
        </w:rPr>
      </w:pPr>
    </w:p>
    <w:p>
      <w:pPr>
        <w:jc w:val="both"/>
        <w:rPr>
          <w:rFonts w:hint="default" w:ascii="Arial" w:hAnsi="Arial" w:eastAsia="Arial" w:cs="Arial"/>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 xml:space="preserve">2.2. </w:t>
      </w:r>
      <w:r>
        <w:rPr>
          <w:rFonts w:hint="default" w:cs="Arial"/>
          <w:b/>
          <w:bCs/>
          <w:rtl w:val="0"/>
          <w:lang w:val="en-US"/>
        </w:rPr>
        <w:tab/>
      </w:r>
      <w:r>
        <w:rPr>
          <w:rFonts w:hint="default" w:ascii="Arial" w:hAnsi="Arial" w:eastAsia="Arial" w:cs="Arial"/>
          <w:b/>
          <w:bCs/>
          <w:rtl w:val="0"/>
          <w:lang w:val="en-US"/>
        </w:rPr>
        <w:t>Pengumpulan Data</w:t>
      </w:r>
    </w:p>
    <w:p>
      <w:pPr>
        <w:jc w:val="both"/>
        <w:rPr>
          <w:rFonts w:hint="default" w:ascii="Arial" w:hAnsi="Arial" w:eastAsia="Arial" w:cs="Arial"/>
          <w:b/>
          <w:bCs/>
          <w:rtl w:val="0"/>
          <w:lang w:val="en-US"/>
        </w:rPr>
      </w:pPr>
    </w:p>
    <w:p>
      <w:pPr>
        <w:jc w:val="both"/>
        <w:rPr>
          <w:rFonts w:hint="default" w:ascii="Arial" w:hAnsi="Arial" w:eastAsia="Arial" w:cs="Arial"/>
          <w:rtl w:val="0"/>
          <w:lang w:val="en-US"/>
        </w:rPr>
      </w:pPr>
      <w:r>
        <w:rPr>
          <w:rFonts w:hint="default" w:ascii="Arial" w:hAnsi="Arial" w:eastAsia="Arial" w:cs="Arial"/>
          <w:rtl w:val="0"/>
          <w:lang w:val="en-US"/>
        </w:rPr>
        <w:t>Data yang digunakan pada penelitian ini adalah data sekunder yang berasal dari NusaX-Senti, yaitu dataset sentimen analisis untuk 10 bahasa daerah di Indonesia [7]. Dataset yang digunakan adalah dataset sentimen bahasa Bali yang terdiri atas 1000 data yang tersebar ke dalam 3 kelas, yaitu sentimen positif sebanyak 378 data, netral sebanyak 239 data, dan sentimen negatif sebanyak 383 data. Pada penelitian ini, hanya akan digunakan dua kelas, yaitu kelas atau label positif dan label negatif. Gambaran data yang akan digunakan pada penelitian ini ditunjukkan pada Tabel 1.</w:t>
      </w:r>
    </w:p>
    <w:p>
      <w:pPr>
        <w:jc w:val="both"/>
        <w:rPr>
          <w:rFonts w:hint="default" w:ascii="Arial" w:hAnsi="Arial" w:eastAsia="Arial" w:cs="Arial"/>
          <w:rtl w:val="0"/>
          <w:lang w:val="en-US"/>
        </w:rPr>
      </w:pPr>
    </w:p>
    <w:p>
      <w:pPr>
        <w:jc w:val="center"/>
        <w:rPr>
          <w:rFonts w:hint="default" w:ascii="Arial" w:hAnsi="Arial" w:eastAsia="Arial" w:cs="Arial"/>
          <w:rtl w:val="0"/>
          <w:lang w:val="en-US"/>
        </w:rPr>
      </w:pPr>
      <w:r>
        <w:rPr>
          <w:rFonts w:hint="default" w:ascii="Arial" w:hAnsi="Arial" w:eastAsia="Arial" w:cs="Arial"/>
          <w:b/>
          <w:bCs/>
          <w:rtl w:val="0"/>
          <w:lang w:val="en-US"/>
        </w:rPr>
        <w:t>Tabel 1.</w:t>
      </w:r>
      <w:r>
        <w:rPr>
          <w:rFonts w:hint="default" w:ascii="Arial" w:hAnsi="Arial" w:eastAsia="Arial" w:cs="Arial"/>
          <w:rtl w:val="0"/>
          <w:lang w:val="en-US"/>
        </w:rPr>
        <w:t xml:space="preserve"> Gambaran Dataset</w:t>
      </w:r>
    </w:p>
    <w:p>
      <w:pPr>
        <w:jc w:val="both"/>
        <w:rPr>
          <w:rFonts w:hint="default" w:ascii="Arial" w:hAnsi="Arial" w:eastAsia="Arial" w:cs="Arial"/>
          <w:rtl w:val="0"/>
          <w:lang w:val="en-US"/>
        </w:rPr>
      </w:pPr>
    </w:p>
    <w:tbl>
      <w:tblPr>
        <w:tblStyle w:val="16"/>
        <w:tblW w:w="0" w:type="auto"/>
        <w:tblInd w:w="75"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85" w:type="dxa"/>
          <w:left w:w="85" w:type="dxa"/>
          <w:bottom w:w="85" w:type="dxa"/>
          <w:right w:w="85" w:type="dxa"/>
        </w:tblCellMar>
      </w:tblPr>
      <w:tblGrid>
        <w:gridCol w:w="504"/>
        <w:gridCol w:w="5935"/>
        <w:gridCol w:w="2024"/>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blHeader/>
        </w:trPr>
        <w:tc>
          <w:tcPr>
            <w:tcW w:w="504" w:type="dxa"/>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id</w:t>
            </w:r>
          </w:p>
        </w:tc>
        <w:tc>
          <w:tcPr>
            <w:tcW w:w="5935" w:type="dxa"/>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text</w:t>
            </w:r>
          </w:p>
        </w:tc>
        <w:tc>
          <w:tcPr>
            <w:tcW w:w="2024" w:type="dxa"/>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label</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157" w:hRule="atLeast"/>
        </w:trPr>
        <w:tc>
          <w:tcPr>
            <w:tcW w:w="504" w:type="dxa"/>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592</w:t>
            </w:r>
          </w:p>
        </w:tc>
        <w:tc>
          <w:tcPr>
            <w:tcW w:w="5935" w:type="dxa"/>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Pelayanan bus DAMRI luung pesan.</w:t>
            </w:r>
          </w:p>
        </w:tc>
        <w:tc>
          <w:tcPr>
            <w:tcW w:w="2024" w:type="dxa"/>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positive</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90" w:hRule="atLeast"/>
        </w:trPr>
        <w:tc>
          <w:tcPr>
            <w:tcW w:w="504" w:type="dxa"/>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317</w:t>
            </w:r>
          </w:p>
        </w:tc>
        <w:tc>
          <w:tcPr>
            <w:tcW w:w="5935" w:type="dxa"/>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Dot ngae postingan sane isine mengedukasi customers gojek.</w:t>
            </w:r>
          </w:p>
        </w:tc>
        <w:tc>
          <w:tcPr>
            <w:tcW w:w="2024" w:type="dxa"/>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neutral</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90" w:hRule="atLeast"/>
        </w:trPr>
        <w:tc>
          <w:tcPr>
            <w:tcW w:w="504" w:type="dxa"/>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352</w:t>
            </w:r>
          </w:p>
        </w:tc>
        <w:tc>
          <w:tcPr>
            <w:tcW w:w="5935" w:type="dxa"/>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Satusan umah ring medan merendem banjir</w:t>
            </w:r>
          </w:p>
        </w:tc>
        <w:tc>
          <w:tcPr>
            <w:tcW w:w="2024" w:type="dxa"/>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SimSun" w:cs="Arial"/>
                <w:i w:val="0"/>
                <w:iCs w:val="0"/>
                <w:color w:val="000000"/>
                <w:kern w:val="0"/>
                <w:sz w:val="20"/>
                <w:szCs w:val="20"/>
                <w:u w:val="none"/>
                <w:lang w:val="en-US" w:eastAsia="zh-CN" w:bidi="ar"/>
              </w:rPr>
              <w:t>neutral</w:t>
            </w:r>
          </w:p>
        </w:tc>
      </w:tr>
    </w:tbl>
    <w:p>
      <w:pPr>
        <w:jc w:val="both"/>
        <w:rPr>
          <w:rFonts w:hint="default" w:ascii="Arial" w:hAnsi="Arial" w:eastAsia="Arial" w:cs="Arial"/>
          <w:rtl w:val="0"/>
          <w:lang w:val="en-US"/>
        </w:rPr>
      </w:pPr>
    </w:p>
    <w:p>
      <w:pPr>
        <w:jc w:val="both"/>
        <w:rPr>
          <w:rFonts w:hint="default" w:ascii="Arial" w:hAnsi="Arial" w:eastAsia="Arial" w:cs="Arial"/>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 xml:space="preserve">2.3. </w:t>
      </w:r>
      <w:r>
        <w:rPr>
          <w:rFonts w:hint="default" w:cs="Arial"/>
          <w:b/>
          <w:bCs/>
          <w:rtl w:val="0"/>
          <w:lang w:val="en-US"/>
        </w:rPr>
        <w:tab/>
      </w:r>
      <w:r>
        <w:rPr>
          <w:rFonts w:hint="default" w:ascii="Arial" w:hAnsi="Arial" w:eastAsia="Arial" w:cs="Arial"/>
          <w:b/>
          <w:bCs/>
          <w:rtl w:val="0"/>
          <w:lang w:val="en-US"/>
        </w:rPr>
        <w:t>Text Preprocessing</w:t>
      </w:r>
    </w:p>
    <w:p>
      <w:pPr>
        <w:jc w:val="both"/>
        <w:rPr>
          <w:rFonts w:hint="default" w:ascii="Arial" w:hAnsi="Arial" w:eastAsia="Arial" w:cs="Arial"/>
          <w:b/>
          <w:bCs/>
          <w:rtl w:val="0"/>
          <w:lang w:val="en-US"/>
        </w:rPr>
      </w:pPr>
    </w:p>
    <w:p>
      <w:pPr>
        <w:jc w:val="both"/>
        <w:rPr>
          <w:rFonts w:hint="default" w:ascii="Arial" w:hAnsi="Arial" w:eastAsia="Arial" w:cs="Arial"/>
          <w:rtl w:val="0"/>
          <w:lang w:val="en-US"/>
        </w:rPr>
      </w:pPr>
      <w:r>
        <w:rPr>
          <w:rFonts w:hint="default" w:ascii="Arial" w:hAnsi="Arial" w:eastAsia="Arial" w:cs="Arial"/>
          <w:rtl w:val="0"/>
          <w:lang w:val="en-US"/>
        </w:rPr>
        <w:t>Text preprocessing adalah tahap pertama dalam klasifikasi teks yang mengubah data teks asli yang tidak terstruktur menjadi data yang terstruktur sekaligus juga untuk mengidentifikasi fitur dari teks yang paling signifikan untuk membedakan antara kategori teks [8]. Tahap ini akan menghasilkan data teks yang siap digunakan untuk proses selanjutnya. Adapun tahapan dalam text preprocessing ini ditunjukkan pada Gambar 2.</w:t>
      </w:r>
    </w:p>
    <w:p>
      <w:pPr>
        <w:jc w:val="both"/>
        <w:rPr>
          <w:rFonts w:hint="default" w:ascii="Arial" w:hAnsi="Arial" w:eastAsia="Arial" w:cs="Arial"/>
          <w:rtl w:val="0"/>
          <w:lang w:val="en-US"/>
        </w:rPr>
      </w:pPr>
    </w:p>
    <w:p>
      <w:pPr>
        <w:jc w:val="both"/>
        <w:rPr>
          <w:rFonts w:hint="default" w:ascii="Arial" w:hAnsi="Arial" w:eastAsia="Arial" w:cs="Arial"/>
          <w:rtl w:val="0"/>
          <w:lang w:val="en-US"/>
        </w:rPr>
      </w:pPr>
    </w:p>
    <w:p>
      <w:pPr>
        <w:jc w:val="center"/>
        <w:rPr>
          <w:rFonts w:hint="default" w:ascii="Arial" w:hAnsi="Arial" w:eastAsia="Arial" w:cs="Arial"/>
          <w:rtl w:val="0"/>
          <w:lang w:val="en-US"/>
        </w:rPr>
      </w:pPr>
      <w:r>
        <w:rPr>
          <w:rFonts w:hint="default" w:ascii="Arial" w:hAnsi="Arial" w:eastAsia="Arial" w:cs="Arial"/>
          <w:rtl w:val="0"/>
          <w:lang w:val="en-US"/>
        </w:rPr>
        <w:drawing>
          <wp:inline distT="0" distB="0" distL="114300" distR="114300">
            <wp:extent cx="4879340" cy="1348105"/>
            <wp:effectExtent l="0" t="0" r="12700" b="8255"/>
            <wp:docPr id="3" name="Picture 3" descr="TA-tp-snatia-nebeng.drawi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tp-snatia-nebeng.drawio (4)"/>
                    <pic:cNvPicPr>
                      <a:picLocks noChangeAspect="1"/>
                    </pic:cNvPicPr>
                  </pic:nvPicPr>
                  <pic:blipFill>
                    <a:blip r:embed="rId10"/>
                    <a:stretch>
                      <a:fillRect/>
                    </a:stretch>
                  </pic:blipFill>
                  <pic:spPr>
                    <a:xfrm>
                      <a:off x="0" y="0"/>
                      <a:ext cx="4879340" cy="1348105"/>
                    </a:xfrm>
                    <a:prstGeom prst="rect">
                      <a:avLst/>
                    </a:prstGeom>
                  </pic:spPr>
                </pic:pic>
              </a:graphicData>
            </a:graphic>
          </wp:inline>
        </w:drawing>
      </w:r>
    </w:p>
    <w:p>
      <w:pPr>
        <w:jc w:val="center"/>
        <w:rPr>
          <w:rFonts w:hint="default" w:ascii="Arial" w:hAnsi="Arial" w:eastAsia="Arial" w:cs="Arial"/>
          <w:b/>
          <w:bCs/>
          <w:rtl w:val="0"/>
          <w:lang w:val="en-US"/>
        </w:rPr>
      </w:pPr>
    </w:p>
    <w:p>
      <w:pPr>
        <w:jc w:val="center"/>
        <w:rPr>
          <w:rFonts w:hint="default" w:ascii="Arial" w:hAnsi="Arial" w:eastAsia="Arial" w:cs="Arial"/>
          <w:rtl w:val="0"/>
          <w:lang w:val="en-US"/>
        </w:rPr>
      </w:pPr>
      <w:r>
        <w:rPr>
          <w:rFonts w:hint="default" w:ascii="Arial" w:hAnsi="Arial" w:eastAsia="Arial" w:cs="Arial"/>
          <w:b/>
          <w:bCs/>
          <w:rtl w:val="0"/>
          <w:lang w:val="en-US"/>
        </w:rPr>
        <w:t>Gambar 2.</w:t>
      </w:r>
      <w:r>
        <w:rPr>
          <w:rFonts w:hint="default" w:ascii="Arial" w:hAnsi="Arial" w:eastAsia="Arial" w:cs="Arial"/>
          <w:rtl w:val="0"/>
          <w:lang w:val="en-US"/>
        </w:rPr>
        <w:t xml:space="preserve"> Tahapan Text Preprocessing</w:t>
      </w:r>
    </w:p>
    <w:p>
      <w:pPr>
        <w:jc w:val="both"/>
        <w:rPr>
          <w:rFonts w:hint="default" w:ascii="Arial" w:hAnsi="Arial" w:eastAsia="Arial" w:cs="Arial"/>
          <w:rtl w:val="0"/>
          <w:lang w:val="en-US"/>
        </w:rPr>
      </w:pPr>
    </w:p>
    <w:p>
      <w:pPr>
        <w:jc w:val="both"/>
        <w:rPr>
          <w:rFonts w:hint="default" w:ascii="Arial" w:hAnsi="Arial" w:eastAsia="Arial" w:cs="Arial"/>
          <w:i w:val="0"/>
          <w:iCs w:val="0"/>
          <w:rtl w:val="0"/>
          <w:lang w:val="en-US"/>
        </w:rPr>
      </w:pPr>
      <w:r>
        <w:rPr>
          <w:rFonts w:hint="default" w:ascii="Arial" w:hAnsi="Arial" w:eastAsia="Arial" w:cs="Arial"/>
          <w:rtl w:val="0"/>
          <w:lang w:val="en-US"/>
        </w:rPr>
        <w:t xml:space="preserve">Tahapan pertama dalam </w:t>
      </w:r>
      <w:r>
        <w:rPr>
          <w:rFonts w:hint="default" w:ascii="Arial" w:hAnsi="Arial" w:eastAsia="Arial" w:cs="Arial"/>
          <w:i/>
          <w:iCs/>
          <w:rtl w:val="0"/>
          <w:lang w:val="en-US"/>
        </w:rPr>
        <w:t>text preprocessing</w:t>
      </w:r>
      <w:r>
        <w:rPr>
          <w:rFonts w:hint="default" w:ascii="Arial" w:hAnsi="Arial" w:eastAsia="Arial" w:cs="Arial"/>
          <w:rtl w:val="0"/>
          <w:lang w:val="en-US"/>
        </w:rPr>
        <w:t xml:space="preserve"> adalah melakukan </w:t>
      </w:r>
      <w:r>
        <w:rPr>
          <w:rFonts w:hint="default" w:ascii="Arial" w:hAnsi="Arial" w:eastAsia="Arial" w:cs="Arial"/>
          <w:i/>
          <w:iCs/>
          <w:rtl w:val="0"/>
          <w:lang w:val="en-US"/>
        </w:rPr>
        <w:t>case folding</w:t>
      </w:r>
      <w:r>
        <w:rPr>
          <w:rFonts w:hint="default" w:ascii="Arial" w:hAnsi="Arial" w:eastAsia="Arial" w:cs="Arial"/>
          <w:rtl w:val="0"/>
          <w:lang w:val="en-US"/>
        </w:rPr>
        <w:t xml:space="preserve">, yaitu mengubah semua huruf menjadi huruf kecil atau </w:t>
      </w:r>
      <w:r>
        <w:rPr>
          <w:rFonts w:hint="default" w:ascii="Arial" w:hAnsi="Arial" w:eastAsia="Arial" w:cs="Arial"/>
          <w:i/>
          <w:iCs/>
          <w:rtl w:val="0"/>
          <w:lang w:val="en-US"/>
        </w:rPr>
        <w:t xml:space="preserve">lowercase. </w:t>
      </w:r>
      <w:r>
        <w:rPr>
          <w:rFonts w:hint="default" w:ascii="Arial" w:hAnsi="Arial" w:eastAsia="Arial" w:cs="Arial"/>
          <w:i w:val="0"/>
          <w:iCs w:val="0"/>
          <w:rtl w:val="0"/>
          <w:lang w:val="en-US"/>
        </w:rPr>
        <w:t xml:space="preserve">Setelah dilakukan </w:t>
      </w:r>
      <w:r>
        <w:rPr>
          <w:rFonts w:hint="default" w:ascii="Arial" w:hAnsi="Arial" w:eastAsia="Arial" w:cs="Arial"/>
          <w:i/>
          <w:iCs/>
          <w:rtl w:val="0"/>
          <w:lang w:val="en-US"/>
        </w:rPr>
        <w:t>case folding</w:t>
      </w:r>
      <w:r>
        <w:rPr>
          <w:rFonts w:hint="default" w:ascii="Arial" w:hAnsi="Arial" w:eastAsia="Arial" w:cs="Arial"/>
          <w:i w:val="0"/>
          <w:iCs w:val="0"/>
          <w:rtl w:val="0"/>
          <w:lang w:val="en-US"/>
        </w:rPr>
        <w:t xml:space="preserve">, tahapan selanjutnya adalah menghilangkan karakter selain alfabet seperti tanda baca dan angka. Kemudian, data teks akan dilakukan proses </w:t>
      </w:r>
      <w:r>
        <w:rPr>
          <w:rFonts w:hint="default" w:ascii="Arial" w:hAnsi="Arial" w:eastAsia="Arial" w:cs="Arial"/>
          <w:i/>
          <w:iCs/>
          <w:rtl w:val="0"/>
          <w:lang w:val="en-US"/>
        </w:rPr>
        <w:t xml:space="preserve">filtering </w:t>
      </w:r>
      <w:r>
        <w:rPr>
          <w:rFonts w:hint="default" w:ascii="Arial" w:hAnsi="Arial" w:eastAsia="Arial" w:cs="Arial"/>
          <w:i w:val="0"/>
          <w:iCs w:val="0"/>
          <w:rtl w:val="0"/>
          <w:lang w:val="en-US"/>
        </w:rPr>
        <w:t xml:space="preserve">untuk menghilangkan kata-kata yang bukan berasal dari bahasa Bali. Tahapan terakhir setelah </w:t>
      </w:r>
      <w:r>
        <w:rPr>
          <w:rFonts w:hint="default" w:ascii="Arial" w:hAnsi="Arial" w:eastAsia="Arial" w:cs="Arial"/>
          <w:i/>
          <w:iCs/>
          <w:rtl w:val="0"/>
          <w:lang w:val="en-US"/>
        </w:rPr>
        <w:t xml:space="preserve">filtering </w:t>
      </w:r>
      <w:r>
        <w:rPr>
          <w:rFonts w:hint="default" w:ascii="Arial" w:hAnsi="Arial" w:eastAsia="Arial" w:cs="Arial"/>
          <w:i w:val="0"/>
          <w:iCs w:val="0"/>
          <w:rtl w:val="0"/>
          <w:lang w:val="en-US"/>
        </w:rPr>
        <w:t>adalah tokenisasi, yaitu memecah data teks menjadi token-token.</w:t>
      </w:r>
    </w:p>
    <w:p>
      <w:pPr>
        <w:jc w:val="both"/>
        <w:rPr>
          <w:rFonts w:hint="default" w:ascii="Arial" w:hAnsi="Arial" w:eastAsia="Arial" w:cs="Arial"/>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 xml:space="preserve">2.4. </w:t>
      </w:r>
      <w:r>
        <w:rPr>
          <w:rFonts w:hint="default" w:cs="Arial"/>
          <w:b/>
          <w:bCs/>
          <w:rtl w:val="0"/>
          <w:lang w:val="en-US"/>
        </w:rPr>
        <w:tab/>
      </w:r>
      <w:r>
        <w:rPr>
          <w:rFonts w:hint="default" w:ascii="Arial" w:hAnsi="Arial" w:eastAsia="Arial" w:cs="Arial"/>
          <w:b/>
          <w:bCs/>
          <w:rtl w:val="0"/>
          <w:lang w:val="en-US"/>
        </w:rPr>
        <w:t>Ekstraksi Fitur</w:t>
      </w:r>
    </w:p>
    <w:p>
      <w:pPr>
        <w:jc w:val="both"/>
        <w:rPr>
          <w:rFonts w:hint="default" w:ascii="Arial" w:hAnsi="Arial" w:eastAsia="Arial" w:cs="Arial"/>
          <w:b/>
          <w:bCs/>
          <w:rtl w:val="0"/>
          <w:lang w:val="en-US"/>
        </w:rPr>
      </w:pPr>
    </w:p>
    <w:p>
      <w:pPr>
        <w:jc w:val="both"/>
        <w:rPr>
          <w:rFonts w:hint="default" w:ascii="Arial" w:hAnsi="Arial" w:eastAsia="Arial" w:cs="Arial"/>
          <w:rtl w:val="0"/>
          <w:lang w:val="en-US"/>
        </w:rPr>
      </w:pPr>
      <w:r>
        <w:rPr>
          <w:rFonts w:hint="default" w:ascii="Arial" w:hAnsi="Arial" w:eastAsia="Arial" w:cs="Arial"/>
          <w:rtl w:val="0"/>
          <w:lang w:val="en-US"/>
        </w:rPr>
        <w:t>Dalam penelitian ini, terdapat dua metode ekstraksi fitur yang akan digunakan yaitu Term Frequency-Invers Document Frequency (TF-IDF) dan Bag of Words (BoW).</w:t>
      </w:r>
    </w:p>
    <w:p>
      <w:pPr>
        <w:jc w:val="both"/>
        <w:rPr>
          <w:rFonts w:hint="default" w:ascii="Arial" w:hAnsi="Arial" w:eastAsia="Arial" w:cs="Arial"/>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2.4.1.</w:t>
      </w:r>
      <w:r>
        <w:rPr>
          <w:rFonts w:hint="default" w:cs="Arial"/>
          <w:b/>
          <w:bCs/>
          <w:rtl w:val="0"/>
          <w:lang w:val="en-US"/>
        </w:rPr>
        <w:tab/>
      </w:r>
      <w:r>
        <w:rPr>
          <w:rFonts w:hint="default" w:ascii="Arial" w:hAnsi="Arial" w:eastAsia="Arial" w:cs="Arial"/>
          <w:b/>
          <w:bCs/>
          <w:rtl w:val="0"/>
          <w:lang w:val="en-US"/>
        </w:rPr>
        <w:t>TF-IDF (Term Frequency-Invers Document Frequency)</w:t>
      </w:r>
    </w:p>
    <w:p>
      <w:pPr>
        <w:jc w:val="both"/>
        <w:rPr>
          <w:rFonts w:hint="default" w:ascii="Arial" w:hAnsi="Arial" w:eastAsia="Arial" w:cs="Arial"/>
          <w:b/>
          <w:bCs/>
          <w:rtl w:val="0"/>
          <w:lang w:val="en-US"/>
        </w:rPr>
      </w:pPr>
    </w:p>
    <w:p>
      <w:pPr>
        <w:jc w:val="both"/>
        <w:rPr>
          <w:rFonts w:hint="default" w:ascii="Arial" w:hAnsi="Arial" w:eastAsia="Arial" w:cs="Arial"/>
          <w:rtl w:val="0"/>
          <w:lang w:val="en-US"/>
        </w:rPr>
      </w:pPr>
      <w:r>
        <w:rPr>
          <w:rFonts w:hint="default" w:ascii="Arial" w:hAnsi="Arial" w:eastAsia="Arial" w:cs="Arial"/>
          <w:rtl w:val="0"/>
          <w:lang w:val="en-US"/>
        </w:rPr>
        <w:t>TF-IDF adalah algoritma yang dapat digunakan untuk melakukan ekstraksi fitur pada dokumen. Algoritma ini menunjukkan informasi mengenai pentingnya suatu kata pada dokumen. Prinsipnya adalah jika suatu kata atau frasa sering muncul di suatu kelas dokumen namun tidak muncul di kelas dokumen yang lain, maka kata atau frasa tersebut dianggap memiliki pembeda yang baik untuk klasifikasi [9]. Nilai TF-IDF didapatkan dengan menghitung TF (</w:t>
      </w:r>
      <w:r>
        <w:rPr>
          <w:rFonts w:hint="default" w:ascii="Arial" w:hAnsi="Arial" w:eastAsia="Arial" w:cs="Arial"/>
          <w:i/>
          <w:iCs/>
          <w:rtl w:val="0"/>
          <w:lang w:val="en-US"/>
        </w:rPr>
        <w:t>term frequency</w:t>
      </w:r>
      <w:r>
        <w:rPr>
          <w:rFonts w:hint="default" w:ascii="Arial" w:hAnsi="Arial" w:eastAsia="Arial" w:cs="Arial"/>
          <w:rtl w:val="0"/>
          <w:lang w:val="en-US"/>
        </w:rPr>
        <w:t xml:space="preserve">) yang dikalikan dengan IDF </w:t>
      </w:r>
      <w:r>
        <w:rPr>
          <w:rFonts w:hint="default" w:ascii="Arial" w:hAnsi="Arial" w:eastAsia="Arial" w:cs="Arial"/>
          <w:i/>
          <w:iCs/>
          <w:rtl w:val="0"/>
          <w:lang w:val="en-US"/>
        </w:rPr>
        <w:t>(invers document frequency</w:t>
      </w:r>
      <w:r>
        <w:rPr>
          <w:rFonts w:hint="default" w:ascii="Arial" w:hAnsi="Arial" w:eastAsia="Arial" w:cs="Arial"/>
          <w:rtl w:val="0"/>
          <w:lang w:val="en-US"/>
        </w:rPr>
        <w:t xml:space="preserve">). Representasi matematis dari bobot term </w:t>
      </w:r>
      <m:oMath>
        <m:r>
          <m:rPr>
            <m:sty m:val="p"/>
          </m:rPr>
          <w:rPr>
            <w:rFonts w:hint="default" w:ascii="DejaVu Math TeX Gyre" w:hAnsi="DejaVu Math TeX Gyre" w:eastAsia="Arial" w:cs="Arial"/>
            <w:rtl w:val="0"/>
            <w:lang w:val="en-US"/>
          </w:rPr>
          <m:t>d</m:t>
        </m:r>
      </m:oMath>
      <w:r>
        <w:rPr>
          <w:rFonts w:hint="default" w:ascii="Arial" w:hAnsi="Arial" w:eastAsia="Arial" w:cs="Arial"/>
          <w:rtl w:val="0"/>
          <w:lang w:val="en-US"/>
        </w:rPr>
        <w:t xml:space="preserve"> dalam dokumen </w:t>
      </w:r>
      <m:oMath>
        <m:r>
          <m:rPr>
            <m:sty m:val="p"/>
          </m:rPr>
          <w:rPr>
            <w:rFonts w:hint="default" w:ascii="DejaVu Math TeX Gyre" w:hAnsi="DejaVu Math TeX Gyre" w:eastAsia="Arial" w:cs="Arial"/>
            <w:rtl w:val="0"/>
            <w:lang w:val="en-US"/>
          </w:rPr>
          <m:t>t</m:t>
        </m:r>
      </m:oMath>
      <w:r>
        <w:rPr>
          <w:rFonts w:hint="default" w:ascii="Arial" w:hAnsi="Arial" w:eastAsia="Arial" w:cs="Arial"/>
          <w:rtl w:val="0"/>
          <w:lang w:val="en-US"/>
        </w:rPr>
        <w:t xml:space="preserve"> oleh TF-IDF diberikan dalam Persamaan 1 [10].</w:t>
      </w:r>
    </w:p>
    <w:p>
      <w:pPr>
        <w:jc w:val="both"/>
        <w:rPr>
          <w:rFonts w:hint="default" w:ascii="Arial" w:hAnsi="Arial" w:eastAsia="Arial" w:cs="Arial"/>
          <w:rtl w:val="0"/>
          <w:lang w:val="en-US"/>
        </w:rPr>
      </w:pPr>
    </w:p>
    <w:p>
      <w:pPr>
        <w:ind w:firstLine="720" w:firstLineChars="0"/>
        <w:jc w:val="both"/>
        <w:rPr>
          <w:rFonts w:hint="default" w:ascii="Arial" w:hAnsi="Arial" w:cs="Arial"/>
          <w:i w:val="0"/>
          <w:rtl w:val="0"/>
          <w:lang w:val="en-US"/>
        </w:rPr>
      </w:pPr>
      <m:oMath>
        <m:r>
          <m:rPr/>
          <w:rPr>
            <w:rFonts w:hint="default" w:ascii="DejaVu Math TeX Gyre" w:hAnsi="DejaVu Math TeX Gyre" w:cs="Arial"/>
            <w:rtl w:val="0"/>
            <w:lang w:val="en-US"/>
          </w:rPr>
          <m:t>W(d,t)</m:t>
        </m:r>
        <m:r>
          <m:rPr/>
          <w:rPr>
            <w:rFonts w:ascii="DejaVu Math TeX Gyre" w:hAnsi="DejaVu Math TeX Gyre" w:cs="Arial"/>
            <w:rtl w:val="0"/>
            <w:lang w:val="en-US"/>
          </w:rPr>
          <m:t>=</m:t>
        </m:r>
        <m:r>
          <m:rPr/>
          <w:rPr>
            <w:rFonts w:hint="default" w:ascii="DejaVu Math TeX Gyre" w:hAnsi="DejaVu Math TeX Gyre" w:cs="Arial"/>
            <w:rtl w:val="0"/>
            <w:lang w:val="en-US"/>
          </w:rPr>
          <m:t>TF(d,t)</m:t>
        </m:r>
        <m:r>
          <m:rPr/>
          <w:rPr>
            <w:rFonts w:ascii="DejaVu Math TeX Gyre" w:hAnsi="DejaVu Math TeX Gyre" w:cs="Arial"/>
            <w:rtl w:val="0"/>
            <w:lang w:val="en-US"/>
          </w:rPr>
          <m:t>×</m:t>
        </m:r>
        <m:func>
          <m:funcPr>
            <m:ctrlPr>
              <w:rPr>
                <w:rFonts w:ascii="DejaVu Math TeX Gyre" w:hAnsi="DejaVu Math TeX Gyre" w:cs="Arial"/>
                <w:rtl w:val="0"/>
                <w:lang w:val="en-US"/>
              </w:rPr>
            </m:ctrlPr>
          </m:funcPr>
          <m:fName>
            <m:r>
              <m:rPr>
                <m:sty m:val="p"/>
              </m:rPr>
              <w:rPr>
                <w:rFonts w:ascii="DejaVu Math TeX Gyre" w:hAnsi="DejaVu Math TeX Gyre" w:cs="Arial"/>
                <w:rtl w:val="0"/>
                <w:lang w:val="en-US"/>
              </w:rPr>
              <m:t>log</m:t>
            </m:r>
            <m:ctrlPr>
              <w:rPr>
                <w:rFonts w:ascii="DejaVu Math TeX Gyre" w:hAnsi="DejaVu Math TeX Gyre" w:cs="Arial"/>
                <w:i/>
                <w:rtl w:val="0"/>
                <w:lang w:val="en-US"/>
              </w:rPr>
            </m:ctrlPr>
          </m:fName>
          <m:e>
            <m:d>
              <m:dPr>
                <m:ctrlPr>
                  <w:rPr>
                    <w:rFonts w:ascii="DejaVu Math TeX Gyre" w:hAnsi="DejaVu Math TeX Gyre" w:cs="Arial"/>
                    <w:i/>
                    <w:rtl w:val="0"/>
                    <w:lang w:val="en-US"/>
                  </w:rPr>
                </m:ctrlPr>
              </m:dPr>
              <m:e>
                <m:f>
                  <m:fPr>
                    <m:ctrlPr>
                      <w:rPr>
                        <w:rFonts w:ascii="DejaVu Math TeX Gyre" w:hAnsi="DejaVu Math TeX Gyre" w:cs="Arial"/>
                        <w:i/>
                        <w:rtl w:val="0"/>
                        <w:lang w:val="en-US"/>
                      </w:rPr>
                    </m:ctrlPr>
                  </m:fPr>
                  <m:num>
                    <m:r>
                      <m:rPr/>
                      <w:rPr>
                        <w:rFonts w:hint="default" w:ascii="DejaVu Math TeX Gyre" w:hAnsi="DejaVu Math TeX Gyre" w:cs="Arial"/>
                        <w:rtl w:val="0"/>
                        <w:lang w:val="en-US"/>
                      </w:rPr>
                      <m:t>N</m:t>
                    </m:r>
                    <m:ctrlPr>
                      <w:rPr>
                        <w:rFonts w:ascii="DejaVu Math TeX Gyre" w:hAnsi="DejaVu Math TeX Gyre" w:cs="Arial"/>
                        <w:i/>
                        <w:rtl w:val="0"/>
                        <w:lang w:val="en-US"/>
                      </w:rPr>
                    </m:ctrlPr>
                  </m:num>
                  <m:den>
                    <m:r>
                      <m:rPr/>
                      <w:rPr>
                        <w:rFonts w:hint="default" w:ascii="DejaVu Math TeX Gyre" w:hAnsi="DejaVu Math TeX Gyre" w:cs="Arial"/>
                        <w:rtl w:val="0"/>
                        <w:lang w:val="en-US"/>
                      </w:rPr>
                      <m:t>df(t)</m:t>
                    </m:r>
                    <m:ctrlPr>
                      <w:rPr>
                        <w:rFonts w:ascii="DejaVu Math TeX Gyre" w:hAnsi="DejaVu Math TeX Gyre" w:cs="Arial"/>
                        <w:i/>
                        <w:rtl w:val="0"/>
                        <w:lang w:val="en-US"/>
                      </w:rPr>
                    </m:ctrlPr>
                  </m:den>
                </m:f>
                <m:ctrlPr>
                  <w:rPr>
                    <w:rFonts w:ascii="DejaVu Math TeX Gyre" w:hAnsi="DejaVu Math TeX Gyre" w:cs="Arial"/>
                    <w:i/>
                    <w:rtl w:val="0"/>
                    <w:lang w:val="en-US"/>
                  </w:rPr>
                </m:ctrlPr>
              </m:e>
            </m:d>
            <m:ctrlPr>
              <w:rPr>
                <w:rFonts w:ascii="DejaVu Math TeX Gyre" w:hAnsi="DejaVu Math TeX Gyre" w:cs="Arial"/>
                <w:i/>
                <w:rtl w:val="0"/>
                <w:lang w:val="en-US"/>
              </w:rPr>
            </m:ctrlPr>
          </m:e>
        </m:func>
      </m:oMath>
      <w:r>
        <w:rPr>
          <w:rFonts w:hint="default" w:hAnsi="DejaVu Math TeX Gyre" w:cs="Arial"/>
          <w:i w:val="0"/>
          <w:rtl w:val="0"/>
          <w:lang w:val="en-US"/>
        </w:rPr>
        <w:tab/>
      </w:r>
      <w:r>
        <w:rPr>
          <w:rFonts w:hint="default" w:hAnsi="DejaVu Math TeX Gyre" w:cs="Arial"/>
          <w:i w:val="0"/>
          <w:rtl w:val="0"/>
          <w:lang w:val="en-US"/>
        </w:rPr>
        <w:tab/>
      </w:r>
      <w:r>
        <w:rPr>
          <w:rFonts w:hint="default" w:hAnsi="DejaVu Math TeX Gyre" w:cs="Arial"/>
          <w:i w:val="0"/>
          <w:rtl w:val="0"/>
          <w:lang w:val="en-US"/>
        </w:rPr>
        <w:tab/>
      </w:r>
      <w:r>
        <w:rPr>
          <w:rFonts w:hint="default" w:hAnsi="DejaVu Math TeX Gyre" w:cs="Arial"/>
          <w:i w:val="0"/>
          <w:rtl w:val="0"/>
          <w:lang w:val="en-US"/>
        </w:rPr>
        <w:tab/>
      </w:r>
      <w:r>
        <w:rPr>
          <w:rFonts w:hint="default" w:hAnsi="DejaVu Math TeX Gyre" w:cs="Arial"/>
          <w:i w:val="0"/>
          <w:rtl w:val="0"/>
          <w:lang w:val="en-US"/>
        </w:rPr>
        <w:tab/>
      </w:r>
      <w:r>
        <w:rPr>
          <w:rFonts w:hint="default" w:hAnsi="DejaVu Math TeX Gyre" w:cs="Arial"/>
          <w:i w:val="0"/>
          <w:rtl w:val="0"/>
          <w:lang w:val="en-US"/>
        </w:rPr>
        <w:tab/>
      </w:r>
      <w:r>
        <w:rPr>
          <w:rFonts w:hint="default" w:ascii="Arial" w:hAnsi="Arial" w:cs="Arial"/>
          <w:i w:val="0"/>
          <w:rtl w:val="0"/>
          <w:lang w:val="en-US"/>
        </w:rPr>
        <w:t>(1)</w:t>
      </w:r>
    </w:p>
    <w:p>
      <w:pPr>
        <w:jc w:val="both"/>
        <w:rPr>
          <w:rFonts w:hAnsi="DejaVu Math TeX Gyre" w:cs="Arial"/>
          <w:i w:val="0"/>
          <w:rtl w:val="0"/>
          <w:lang w:val="en-US"/>
        </w:rPr>
      </w:pPr>
    </w:p>
    <w:p>
      <w:pPr>
        <w:jc w:val="both"/>
        <w:rPr>
          <w:rFonts w:hint="default" w:ascii="Arial" w:hAnsi="Arial" w:cs="Arial"/>
          <w:i w:val="0"/>
          <w:rtl w:val="0"/>
          <w:lang w:val="en-US"/>
        </w:rPr>
      </w:pPr>
      <w:r>
        <w:rPr>
          <w:rFonts w:hint="default" w:ascii="Arial" w:hAnsi="Arial" w:cs="Arial"/>
          <w:i w:val="0"/>
          <w:rtl w:val="0"/>
          <w:lang w:val="en-US"/>
        </w:rPr>
        <w:t xml:space="preserve">Dimana </w:t>
      </w:r>
      <m:oMath>
        <m:r>
          <m:rPr>
            <m:sty m:val="p"/>
          </m:rPr>
          <w:rPr>
            <w:rFonts w:hint="default" w:ascii="DejaVu Math TeX Gyre" w:hAnsi="DejaVu Math TeX Gyre" w:cs="Arial"/>
            <w:rtl w:val="0"/>
            <w:lang w:val="en-US"/>
          </w:rPr>
          <m:t xml:space="preserve">TF(d,t) </m:t>
        </m:r>
      </m:oMath>
      <w:r>
        <w:rPr>
          <w:rFonts w:hint="default" w:ascii="Arial" w:hAnsi="Arial" w:cs="Arial"/>
          <w:i w:val="0"/>
          <w:rtl w:val="0"/>
          <w:lang w:val="en-US"/>
        </w:rPr>
        <w:t>adalah</w:t>
      </w:r>
      <w:r>
        <w:rPr>
          <w:rFonts w:hint="default" w:ascii="Arial" w:hAnsi="Arial" w:cs="Arial"/>
          <w:i/>
          <w:iCs/>
          <w:rtl w:val="0"/>
          <w:lang w:val="en-US"/>
        </w:rPr>
        <w:t xml:space="preserve"> term frequency</w:t>
      </w:r>
      <w:r>
        <w:rPr>
          <w:rFonts w:hint="default" w:ascii="Arial" w:hAnsi="Arial" w:cs="Arial"/>
          <w:i w:val="0"/>
          <w:rtl w:val="0"/>
          <w:lang w:val="en-US"/>
        </w:rPr>
        <w:t xml:space="preserve"> atau jumlah kemunculan term </w:t>
      </w:r>
      <m:oMath>
        <m:r>
          <m:rPr>
            <m:sty m:val="p"/>
          </m:rPr>
          <w:rPr>
            <w:rFonts w:hint="default" w:ascii="DejaVu Math TeX Gyre" w:hAnsi="DejaVu Math TeX Gyre" w:cs="Arial"/>
            <w:rtl w:val="0"/>
            <w:lang w:val="en-US"/>
          </w:rPr>
          <m:t>d</m:t>
        </m:r>
      </m:oMath>
      <w:r>
        <w:rPr>
          <w:rFonts w:hint="default" w:ascii="Arial" w:hAnsi="Arial" w:cs="Arial"/>
          <w:i w:val="0"/>
          <w:rtl w:val="0"/>
          <w:lang w:val="en-US"/>
        </w:rPr>
        <w:t xml:space="preserve"> dalam dokumen </w:t>
      </w:r>
      <m:oMath>
        <m:r>
          <m:rPr>
            <m:sty m:val="p"/>
          </m:rPr>
          <w:rPr>
            <w:rFonts w:hint="default" w:ascii="DejaVu Math TeX Gyre" w:hAnsi="DejaVu Math TeX Gyre" w:cs="Arial"/>
            <w:rtl w:val="0"/>
            <w:lang w:val="en-US"/>
          </w:rPr>
          <m:t>t</m:t>
        </m:r>
      </m:oMath>
      <w:r>
        <w:rPr>
          <w:rFonts w:hint="default" w:ascii="Arial" w:hAnsi="Arial" w:cs="Arial"/>
          <w:i w:val="0"/>
          <w:rtl w:val="0"/>
          <w:lang w:val="en-US"/>
        </w:rPr>
        <w:t xml:space="preserve">, </w:t>
      </w:r>
      <m:oMath>
        <m:r>
          <m:rPr>
            <m:sty m:val="p"/>
          </m:rPr>
          <w:rPr>
            <w:rFonts w:hint="default" w:ascii="DejaVu Math TeX Gyre" w:hAnsi="DejaVu Math TeX Gyre" w:cs="Arial"/>
            <w:rtl w:val="0"/>
            <w:lang w:val="en-US"/>
          </w:rPr>
          <m:t>N</m:t>
        </m:r>
      </m:oMath>
      <w:r>
        <w:rPr>
          <w:rFonts w:hint="default" w:ascii="Arial" w:hAnsi="Arial" w:cs="Arial"/>
          <w:i w:val="0"/>
          <w:rtl w:val="0"/>
          <w:lang w:val="en-US"/>
        </w:rPr>
        <w:t xml:space="preserve"> adalah jumlah dokumen, </w:t>
      </w:r>
      <m:oMath>
        <m:r>
          <m:rPr>
            <m:sty m:val="p"/>
          </m:rPr>
          <w:rPr>
            <w:rFonts w:hint="default" w:ascii="DejaVu Math TeX Gyre" w:hAnsi="DejaVu Math TeX Gyre" w:cs="Arial"/>
            <w:rtl w:val="0"/>
            <w:lang w:val="en-US"/>
          </w:rPr>
          <m:t>df(t)</m:t>
        </m:r>
      </m:oMath>
      <w:r>
        <w:rPr>
          <w:rFonts w:hint="default" w:ascii="Arial" w:hAnsi="Arial" w:cs="Arial"/>
          <w:i w:val="0"/>
          <w:rtl w:val="0"/>
          <w:lang w:val="en-US"/>
        </w:rPr>
        <w:t xml:space="preserve"> adalah jumlah dokumen yang mengantung term t.</w:t>
      </w:r>
    </w:p>
    <w:p>
      <w:pPr>
        <w:jc w:val="both"/>
        <w:rPr>
          <w:rFonts w:hint="default" w:ascii="Arial" w:hAnsi="Arial" w:eastAsia="Arial" w:cs="Arial"/>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2.4.2.</w:t>
      </w:r>
      <w:r>
        <w:rPr>
          <w:rFonts w:hint="default" w:cs="Arial"/>
          <w:b/>
          <w:bCs/>
          <w:rtl w:val="0"/>
          <w:lang w:val="en-US"/>
        </w:rPr>
        <w:tab/>
      </w:r>
      <w:r>
        <w:rPr>
          <w:rFonts w:hint="default" w:ascii="Arial" w:hAnsi="Arial" w:eastAsia="Arial" w:cs="Arial"/>
          <w:b/>
          <w:bCs/>
          <w:rtl w:val="0"/>
          <w:lang w:val="en-US"/>
        </w:rPr>
        <w:t>BoW (Bag of Words)</w:t>
      </w:r>
    </w:p>
    <w:p>
      <w:pPr>
        <w:jc w:val="both"/>
        <w:rPr>
          <w:rFonts w:hint="default" w:ascii="Arial" w:hAnsi="Arial" w:eastAsia="Arial" w:cs="Arial"/>
          <w:rtl w:val="0"/>
          <w:lang w:val="en-US"/>
        </w:rPr>
      </w:pPr>
    </w:p>
    <w:p>
      <w:pPr>
        <w:jc w:val="both"/>
        <w:rPr>
          <w:rFonts w:hint="default" w:ascii="Arial" w:hAnsi="Arial" w:eastAsia="Arial" w:cs="Arial"/>
          <w:rtl w:val="0"/>
          <w:lang w:val="en-US"/>
        </w:rPr>
      </w:pPr>
      <w:r>
        <w:rPr>
          <w:rFonts w:hint="default" w:ascii="Arial" w:hAnsi="Arial" w:eastAsia="Arial" w:cs="Arial"/>
          <w:rtl w:val="0"/>
          <w:lang w:val="en-US"/>
        </w:rPr>
        <w:t xml:space="preserve">Bag of Words (BoW) adalah sebuah teknik ekstraksi fitur untuk merepresentasikan dokumen teks ke dalam bentuk matriks. Teknik ini bekerja dengan cara mempelajari seluruh kosakata dari dokumen, lalu memodelkan tiap dokumen dengan menghitung jumlah kemunculan tiap katanya [11]. Dalam Bag of Words, matriks yang dihasilkan akan tidak akan mampu untuk menangkap baik struktur dari kalimat maupun hubungan semantik yang ada pada kalimat [10]. </w:t>
      </w:r>
    </w:p>
    <w:p>
      <w:pPr>
        <w:jc w:val="both"/>
        <w:rPr>
          <w:rFonts w:hint="default" w:ascii="Arial" w:hAnsi="Arial" w:eastAsia="Arial" w:cs="Arial"/>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2.5.</w:t>
      </w:r>
      <w:r>
        <w:rPr>
          <w:rFonts w:hint="default" w:cs="Arial"/>
          <w:b/>
          <w:bCs/>
          <w:rtl w:val="0"/>
          <w:lang w:val="en-US"/>
        </w:rPr>
        <w:tab/>
      </w:r>
      <w:r>
        <w:rPr>
          <w:rFonts w:hint="default" w:cs="Arial"/>
          <w:b/>
          <w:bCs/>
          <w:rtl w:val="0"/>
          <w:lang w:val="en-US"/>
        </w:rPr>
        <w:t>M</w:t>
      </w:r>
      <w:r>
        <w:rPr>
          <w:rFonts w:hint="default" w:ascii="Arial" w:hAnsi="Arial" w:eastAsia="Arial" w:cs="Arial"/>
          <w:b/>
          <w:bCs/>
          <w:rtl w:val="0"/>
          <w:lang w:val="en-US"/>
        </w:rPr>
        <w:t>ultinomial Naive Bayes</w:t>
      </w:r>
    </w:p>
    <w:p>
      <w:pPr>
        <w:jc w:val="both"/>
        <w:rPr>
          <w:rFonts w:hint="default" w:ascii="Arial" w:hAnsi="Arial" w:eastAsia="Arial" w:cs="Arial"/>
          <w:b w:val="0"/>
          <w:bCs w:val="0"/>
          <w:rtl w:val="0"/>
          <w:lang w:val="en-US"/>
        </w:rPr>
      </w:pPr>
    </w:p>
    <w:p>
      <w:pPr>
        <w:jc w:val="both"/>
        <w:rPr>
          <w:rFonts w:hint="default" w:ascii="Arial" w:hAnsi="Arial" w:eastAsia="Arial" w:cs="Arial"/>
          <w:rtl w:val="0"/>
          <w:lang w:val="en-US"/>
        </w:rPr>
      </w:pPr>
      <w:r>
        <w:rPr>
          <w:rFonts w:hint="default" w:ascii="Arial" w:hAnsi="Arial" w:eastAsia="Arial" w:cs="Arial"/>
          <w:rtl w:val="0"/>
          <w:lang w:val="en-US"/>
        </w:rPr>
        <w:t xml:space="preserve">Multinomial Naive Bayes adalah salah satu bagian dari Naive Bayes yang termasuk ke dalam supervised learning. Algoritma ini bekerja dengan prinsip distribusi multinomial dan dapat diterapkan pada kasus teks dengan mengkonversi ke bentuk nominal yang dapat dihitung dengan nilai bilangan bulat [12]. Algoritma ini akan menghitung probabilitas sebuah dokumen </w:t>
      </w:r>
      <m:oMath>
        <m:r>
          <m:rPr>
            <m:sty m:val="p"/>
          </m:rPr>
          <w:rPr>
            <w:rFonts w:hint="default" w:ascii="DejaVu Math TeX Gyre" w:hAnsi="DejaVu Math TeX Gyre" w:eastAsia="Arial" w:cs="Arial"/>
            <w:rtl w:val="0"/>
            <w:lang w:val="en-US"/>
          </w:rPr>
          <m:t xml:space="preserve">d </m:t>
        </m:r>
      </m:oMath>
      <w:r>
        <w:rPr>
          <w:rFonts w:hint="default" w:ascii="Arial" w:hAnsi="Arial" w:eastAsia="Arial" w:cs="Arial"/>
          <w:rtl w:val="0"/>
          <w:lang w:val="en-US"/>
        </w:rPr>
        <w:t xml:space="preserve">terhadap kelas </w:t>
      </w:r>
      <m:oMath>
        <m:r>
          <m:rPr>
            <m:sty m:val="p"/>
          </m:rPr>
          <w:rPr>
            <w:rFonts w:hint="default" w:ascii="DejaVu Math TeX Gyre" w:hAnsi="DejaVu Math TeX Gyre" w:eastAsia="Arial" w:cs="Arial"/>
            <w:rtl w:val="0"/>
            <w:lang w:val="en-US"/>
          </w:rPr>
          <m:t xml:space="preserve">C </m:t>
        </m:r>
      </m:oMath>
      <w:r>
        <w:rPr>
          <w:rFonts w:hint="default" w:ascii="Arial" w:hAnsi="Arial" w:eastAsia="Arial" w:cs="Arial"/>
          <w:rtl w:val="0"/>
          <w:lang w:val="en-US"/>
        </w:rPr>
        <w:t>yang ditunjukkan pada Persamaan 2 [13].</w:t>
      </w:r>
    </w:p>
    <w:p>
      <w:pPr>
        <w:jc w:val="both"/>
        <w:rPr>
          <w:rFonts w:hint="default" w:ascii="Arial" w:hAnsi="Arial" w:eastAsia="Arial" w:cs="Arial"/>
          <w:rtl w:val="0"/>
          <w:lang w:val="en-US"/>
        </w:rPr>
      </w:pPr>
    </w:p>
    <w:p>
      <w:pPr>
        <w:ind w:left="0" w:leftChars="0" w:firstLine="720" w:firstLineChars="0"/>
        <w:jc w:val="both"/>
        <w:rPr>
          <w:rFonts w:hint="default" w:ascii="Arial" w:hAnsi="Arial" w:cs="Arial"/>
          <w:b w:val="0"/>
          <w:bCs w:val="0"/>
          <w:i/>
          <w:iCs w:val="0"/>
          <w:rtl w:val="0"/>
          <w:lang w:val="en-US"/>
        </w:rPr>
      </w:pPr>
      <m:oMath>
        <m:r>
          <m:rPr/>
          <w:rPr>
            <w:rFonts w:hint="default" w:ascii="DejaVu Math TeX Gyre" w:hAnsi="DejaVu Math TeX Gyre" w:cs="Arial"/>
            <w:rtl w:val="0"/>
            <w:lang w:val="en-US"/>
          </w:rPr>
          <m:t>P(C)=</m:t>
        </m:r>
        <m:f>
          <m:fPr>
            <m:ctrlPr>
              <w:rPr>
                <w:rFonts w:hint="default" w:ascii="DejaVu Math TeX Gyre" w:hAnsi="DejaVu Math TeX Gyre" w:cs="Arial"/>
                <w:b w:val="0"/>
                <w:bCs w:val="0"/>
                <w:i/>
                <w:iCs w:val="0"/>
                <w:rtl w:val="0"/>
                <w:lang w:val="en-US"/>
              </w:rPr>
            </m:ctrlPr>
          </m:fPr>
          <m:num>
            <m:sSub>
              <m:sSubPr>
                <m:ctrlPr>
                  <w:rPr>
                    <w:rFonts w:hint="default" w:ascii="DejaVu Math TeX Gyre" w:hAnsi="DejaVu Math TeX Gyre" w:cs="Arial"/>
                    <w:b w:val="0"/>
                    <w:bCs w:val="0"/>
                    <w:i/>
                    <w:iCs w:val="0"/>
                    <w:rtl w:val="0"/>
                    <w:lang w:val="en-US"/>
                  </w:rPr>
                </m:ctrlPr>
              </m:sSubPr>
              <m:e>
                <m:r>
                  <m:rPr/>
                  <w:rPr>
                    <w:rFonts w:hint="default" w:ascii="DejaVu Math TeX Gyre" w:hAnsi="DejaVu Math TeX Gyre" w:cs="Arial"/>
                    <w:rtl w:val="0"/>
                    <w:lang w:val="en-US"/>
                  </w:rPr>
                  <m:t>N</m:t>
                </m:r>
                <m:ctrlPr>
                  <w:rPr>
                    <w:rFonts w:hint="default" w:ascii="DejaVu Math TeX Gyre" w:hAnsi="DejaVu Math TeX Gyre" w:cs="Arial"/>
                    <w:b w:val="0"/>
                    <w:bCs w:val="0"/>
                    <w:i/>
                    <w:iCs w:val="0"/>
                    <w:rtl w:val="0"/>
                    <w:lang w:val="en-US"/>
                  </w:rPr>
                </m:ctrlPr>
              </m:e>
              <m:sub>
                <m:r>
                  <m:rPr/>
                  <w:rPr>
                    <w:rFonts w:hint="default" w:ascii="DejaVu Math TeX Gyre" w:hAnsi="DejaVu Math TeX Gyre" w:cs="Arial"/>
                    <w:rtl w:val="0"/>
                    <w:lang w:val="en-US"/>
                  </w:rPr>
                  <m:t>C</m:t>
                </m:r>
                <m:ctrlPr>
                  <w:rPr>
                    <w:rFonts w:hint="default" w:ascii="DejaVu Math TeX Gyre" w:hAnsi="DejaVu Math TeX Gyre" w:cs="Arial"/>
                    <w:b w:val="0"/>
                    <w:bCs w:val="0"/>
                    <w:i/>
                    <w:iCs w:val="0"/>
                    <w:rtl w:val="0"/>
                    <w:lang w:val="en-US"/>
                  </w:rPr>
                </m:ctrlPr>
              </m:sub>
            </m:sSub>
            <m:ctrlPr>
              <w:rPr>
                <w:rFonts w:hint="default" w:ascii="DejaVu Math TeX Gyre" w:hAnsi="DejaVu Math TeX Gyre" w:cs="Arial"/>
                <w:b w:val="0"/>
                <w:bCs w:val="0"/>
                <w:i/>
                <w:iCs w:val="0"/>
                <w:rtl w:val="0"/>
                <w:lang w:val="en-US"/>
              </w:rPr>
            </m:ctrlPr>
          </m:num>
          <m:den>
            <m:r>
              <m:rPr/>
              <w:rPr>
                <w:rFonts w:hint="default" w:ascii="DejaVu Math TeX Gyre" w:hAnsi="DejaVu Math TeX Gyre" w:cs="Arial"/>
                <w:rtl w:val="0"/>
                <w:lang w:val="en-US"/>
              </w:rPr>
              <m:t>N</m:t>
            </m:r>
            <m:ctrlPr>
              <w:rPr>
                <w:rFonts w:hint="default" w:ascii="DejaVu Math TeX Gyre" w:hAnsi="DejaVu Math TeX Gyre" w:cs="Arial"/>
                <w:b w:val="0"/>
                <w:bCs w:val="0"/>
                <w:i/>
                <w:iCs w:val="0"/>
                <w:rtl w:val="0"/>
                <w:lang w:val="en-US"/>
              </w:rPr>
            </m:ctrlPr>
          </m:den>
        </m:f>
      </m:oMath>
      <w:r>
        <w:rPr>
          <w:rFonts w:hint="default" w:hAnsi="DejaVu Math TeX Gyre" w:cs="Arial"/>
          <w:b w:val="0"/>
          <w:bCs w:val="0"/>
          <w:i/>
          <w:iCs w:val="0"/>
          <w:rtl w:val="0"/>
          <w:lang w:val="en-US"/>
        </w:rPr>
        <w:t xml:space="preserve"> </w:t>
      </w:r>
      <w:r>
        <w:rPr>
          <w:rFonts w:hint="default" w:hAnsi="DejaVu Math TeX Gyre" w:cs="Arial"/>
          <w:b w:val="0"/>
          <w:bCs w:val="0"/>
          <w:i/>
          <w:iCs w:val="0"/>
          <w:rtl w:val="0"/>
          <w:lang w:val="en-US"/>
        </w:rPr>
        <w:tab/>
      </w:r>
      <w:r>
        <w:rPr>
          <w:rFonts w:hint="default" w:hAnsi="DejaVu Math TeX Gyre" w:cs="Arial"/>
          <w:b w:val="0"/>
          <w:bCs w:val="0"/>
          <w:i/>
          <w:iCs w:val="0"/>
          <w:rtl w:val="0"/>
          <w:lang w:val="en-US"/>
        </w:rPr>
        <w:tab/>
      </w:r>
      <w:r>
        <w:rPr>
          <w:rFonts w:hint="default" w:hAnsi="DejaVu Math TeX Gyre" w:cs="Arial"/>
          <w:b w:val="0"/>
          <w:bCs w:val="0"/>
          <w:i/>
          <w:iCs w:val="0"/>
          <w:rtl w:val="0"/>
          <w:lang w:val="en-US"/>
        </w:rPr>
        <w:tab/>
      </w:r>
      <w:r>
        <w:rPr>
          <w:rFonts w:hint="default" w:hAnsi="DejaVu Math TeX Gyre" w:cs="Arial"/>
          <w:b w:val="0"/>
          <w:bCs w:val="0"/>
          <w:i/>
          <w:iCs w:val="0"/>
          <w:rtl w:val="0"/>
          <w:lang w:val="en-US"/>
        </w:rPr>
        <w:tab/>
      </w:r>
      <w:r>
        <w:rPr>
          <w:rFonts w:hint="default" w:hAnsi="DejaVu Math TeX Gyre" w:cs="Arial"/>
          <w:b w:val="0"/>
          <w:bCs w:val="0"/>
          <w:i/>
          <w:iCs w:val="0"/>
          <w:rtl w:val="0"/>
          <w:lang w:val="en-US"/>
        </w:rPr>
        <w:tab/>
      </w:r>
      <w:r>
        <w:rPr>
          <w:rFonts w:hint="default" w:hAnsi="DejaVu Math TeX Gyre" w:cs="Arial"/>
          <w:b w:val="0"/>
          <w:bCs w:val="0"/>
          <w:i/>
          <w:iCs w:val="0"/>
          <w:rtl w:val="0"/>
          <w:lang w:val="en-US"/>
        </w:rPr>
        <w:tab/>
      </w:r>
      <w:r>
        <w:rPr>
          <w:rFonts w:hint="default" w:hAnsi="DejaVu Math TeX Gyre" w:cs="Arial"/>
          <w:b w:val="0"/>
          <w:bCs w:val="0"/>
          <w:i/>
          <w:iCs w:val="0"/>
          <w:rtl w:val="0"/>
          <w:lang w:val="en-US"/>
        </w:rPr>
        <w:tab/>
      </w:r>
      <w:r>
        <w:rPr>
          <w:rFonts w:hint="default" w:hAnsi="DejaVu Math TeX Gyre" w:cs="Arial"/>
          <w:b w:val="0"/>
          <w:bCs w:val="0"/>
          <w:i/>
          <w:iCs w:val="0"/>
          <w:rtl w:val="0"/>
          <w:lang w:val="en-US"/>
        </w:rPr>
        <w:tab/>
      </w:r>
      <w:r>
        <w:rPr>
          <w:rFonts w:hint="default" w:hAnsi="DejaVu Math TeX Gyre" w:cs="Arial"/>
          <w:b w:val="0"/>
          <w:bCs w:val="0"/>
          <w:i/>
          <w:iCs w:val="0"/>
          <w:rtl w:val="0"/>
          <w:lang w:val="en-US"/>
        </w:rPr>
        <w:tab/>
      </w:r>
      <w:r>
        <w:rPr>
          <w:rFonts w:hint="default" w:ascii="Arial" w:hAnsi="Arial" w:cs="Arial"/>
          <w:b w:val="0"/>
          <w:bCs w:val="0"/>
          <w:i w:val="0"/>
          <w:iCs/>
          <w:rtl w:val="0"/>
          <w:lang w:val="en-US"/>
        </w:rPr>
        <w:t>(2)</w:t>
      </w:r>
    </w:p>
    <w:p>
      <w:pPr>
        <w:jc w:val="both"/>
        <w:rPr>
          <w:rFonts w:hint="default" w:ascii="Arial" w:hAnsi="Arial" w:cs="Arial"/>
          <w:b w:val="0"/>
          <w:bCs w:val="0"/>
          <w:i/>
          <w:iCs w:val="0"/>
          <w:rtl w:val="0"/>
          <w:lang w:val="en-US"/>
        </w:rPr>
      </w:pPr>
    </w:p>
    <w:p>
      <w:pPr>
        <w:jc w:val="both"/>
        <w:rPr>
          <w:rFonts w:hint="default" w:ascii="Arial" w:hAnsi="Arial" w:cs="Arial"/>
          <w:b w:val="0"/>
          <w:bCs w:val="0"/>
          <w:i w:val="0"/>
          <w:iCs/>
          <w:rtl w:val="0"/>
          <w:lang w:val="en-US"/>
        </w:rPr>
      </w:pPr>
      <w:r>
        <w:rPr>
          <w:rFonts w:hint="default" w:ascii="Arial" w:hAnsi="Arial" w:cs="Arial"/>
          <w:b w:val="0"/>
          <w:bCs w:val="0"/>
          <w:i w:val="0"/>
          <w:iCs/>
          <w:rtl w:val="0"/>
          <w:lang w:val="en-US"/>
        </w:rPr>
        <w:t xml:space="preserve">Dimana </w:t>
      </w:r>
      <m:oMath>
        <m:sSub>
          <m:sSubPr>
            <m:ctrlPr>
              <w:rPr>
                <w:rFonts w:hint="default" w:ascii="DejaVu Math TeX Gyre" w:hAnsi="DejaVu Math TeX Gyre" w:cs="Arial"/>
                <w:b w:val="0"/>
                <w:bCs w:val="0"/>
                <w:i w:val="0"/>
                <w:iCs/>
                <w:rtl w:val="0"/>
                <w:lang w:val="en-US"/>
              </w:rPr>
            </m:ctrlPr>
          </m:sSubPr>
          <m:e>
            <m:r>
              <m:rPr>
                <m:sty m:val="p"/>
              </m:rPr>
              <w:rPr>
                <w:rFonts w:hint="default" w:ascii="DejaVu Math TeX Gyre" w:hAnsi="DejaVu Math TeX Gyre" w:cs="Arial"/>
                <w:rtl w:val="0"/>
                <w:lang w:val="en-US"/>
              </w:rPr>
              <m:t>N</m:t>
            </m:r>
            <m:ctrlPr>
              <w:rPr>
                <w:rFonts w:hint="default" w:ascii="DejaVu Math TeX Gyre" w:hAnsi="DejaVu Math TeX Gyre" w:cs="Arial"/>
                <w:b w:val="0"/>
                <w:bCs w:val="0"/>
                <w:i w:val="0"/>
                <w:iCs/>
                <w:rtl w:val="0"/>
                <w:lang w:val="en-US"/>
              </w:rPr>
            </m:ctrlPr>
          </m:e>
          <m:sub>
            <m:r>
              <m:rPr>
                <m:sty m:val="p"/>
              </m:rPr>
              <w:rPr>
                <w:rFonts w:hint="default" w:ascii="DejaVu Math TeX Gyre" w:hAnsi="DejaVu Math TeX Gyre" w:cs="Arial"/>
                <w:rtl w:val="0"/>
                <w:lang w:val="en-US"/>
              </w:rPr>
              <m:t>c</m:t>
            </m:r>
            <m:ctrlPr>
              <w:rPr>
                <w:rFonts w:hint="default" w:ascii="DejaVu Math TeX Gyre" w:hAnsi="DejaVu Math TeX Gyre" w:cs="Arial"/>
                <w:b w:val="0"/>
                <w:bCs w:val="0"/>
                <w:i w:val="0"/>
                <w:iCs/>
                <w:rtl w:val="0"/>
                <w:lang w:val="en-US"/>
              </w:rPr>
            </m:ctrlPr>
          </m:sub>
        </m:sSub>
      </m:oMath>
      <w:r>
        <w:rPr>
          <w:rFonts w:hint="default" w:ascii="Arial" w:hAnsi="Arial" w:cs="Arial"/>
          <w:b w:val="0"/>
          <w:bCs w:val="0"/>
          <w:i w:val="0"/>
          <w:iCs/>
          <w:rtl w:val="0"/>
          <w:lang w:val="en-US"/>
        </w:rPr>
        <w:t xml:space="preserve"> adalah jumlah kelas </w:t>
      </w:r>
      <m:oMath>
        <m:r>
          <m:rPr>
            <m:sty m:val="p"/>
          </m:rPr>
          <w:rPr>
            <w:rFonts w:hint="default" w:ascii="DejaVu Math TeX Gyre" w:hAnsi="DejaVu Math TeX Gyre" w:cs="Arial"/>
            <w:rtl w:val="0"/>
            <w:lang w:val="en-US"/>
          </w:rPr>
          <m:t>C</m:t>
        </m:r>
      </m:oMath>
      <w:r>
        <w:rPr>
          <w:rFonts w:hint="default" w:ascii="Arial" w:hAnsi="Arial" w:cs="Arial"/>
          <w:b w:val="0"/>
          <w:bCs w:val="0"/>
          <w:i w:val="0"/>
          <w:iCs/>
          <w:rtl w:val="0"/>
          <w:lang w:val="en-US"/>
        </w:rPr>
        <w:t xml:space="preserve"> pada seluruh dokumen dan </w:t>
      </w:r>
      <m:oMath>
        <m:r>
          <m:rPr>
            <m:sty m:val="p"/>
          </m:rPr>
          <w:rPr>
            <w:rFonts w:hint="default" w:ascii="DejaVu Math TeX Gyre" w:hAnsi="DejaVu Math TeX Gyre" w:cs="Arial"/>
            <w:rtl w:val="0"/>
            <w:lang w:val="en-US"/>
          </w:rPr>
          <m:t>N</m:t>
        </m:r>
      </m:oMath>
      <w:r>
        <w:rPr>
          <w:rFonts w:hint="default" w:ascii="Arial" w:hAnsi="Arial" w:cs="Arial"/>
          <w:b w:val="0"/>
          <w:bCs w:val="0"/>
          <w:i w:val="0"/>
          <w:iCs/>
          <w:rtl w:val="0"/>
          <w:lang w:val="en-US"/>
        </w:rPr>
        <w:t xml:space="preserve"> adalah jumlah seluruh dokumen. Untuk probabilitas dari kata ke-n ditentukan dengan menggunakan persamaan berikut:</w:t>
      </w:r>
    </w:p>
    <w:p>
      <w:pPr>
        <w:jc w:val="both"/>
        <w:rPr>
          <w:rFonts w:hint="default" w:ascii="Arial" w:hAnsi="Arial" w:cs="Arial"/>
          <w:b w:val="0"/>
          <w:bCs w:val="0"/>
          <w:i w:val="0"/>
          <w:iCs/>
          <w:rtl w:val="0"/>
          <w:lang w:val="en-US"/>
        </w:rPr>
      </w:pPr>
    </w:p>
    <w:p>
      <w:pPr>
        <w:ind w:left="0" w:leftChars="0" w:firstLine="720" w:firstLineChars="0"/>
        <w:jc w:val="both"/>
        <w:rPr>
          <w:rFonts w:hint="default" w:ascii="Arial" w:hAnsi="Arial" w:cs="Arial"/>
          <w:b w:val="0"/>
          <w:bCs w:val="0"/>
          <w:i w:val="0"/>
          <w:iCs/>
          <w:rtl w:val="0"/>
          <w:lang w:val="en-US"/>
        </w:rPr>
      </w:pPr>
      <m:oMath>
        <m:r>
          <m:rPr/>
          <w:rPr>
            <w:rFonts w:hint="default" w:ascii="DejaVu Math TeX Gyre" w:hAnsi="DejaVu Math TeX Gyre" w:cs="Arial"/>
            <w:rtl w:val="0"/>
            <w:lang w:val="en-US"/>
          </w:rPr>
          <m:t>P</m:t>
        </m:r>
        <m:d>
          <m:dPr>
            <m:ctrlPr>
              <w:rPr>
                <w:rFonts w:hint="default" w:ascii="DejaVu Math TeX Gyre" w:hAnsi="DejaVu Math TeX Gyre" w:cs="Arial"/>
                <w:b w:val="0"/>
                <w:bCs w:val="0"/>
                <w:i/>
                <w:iCs/>
                <w:rtl w:val="0"/>
                <w:lang w:val="en-US"/>
              </w:rPr>
            </m:ctrlPr>
          </m:dPr>
          <m:e>
            <m:sSub>
              <m:sSubPr>
                <m:ctrlPr>
                  <w:rPr>
                    <w:rFonts w:hint="default" w:ascii="DejaVu Math TeX Gyre" w:hAnsi="DejaVu Math TeX Gyre" w:cs="Arial"/>
                    <w:b w:val="0"/>
                    <w:bCs w:val="0"/>
                    <w:i/>
                    <w:iCs/>
                    <w:rtl w:val="0"/>
                    <w:lang w:val="en-US"/>
                  </w:rPr>
                </m:ctrlPr>
              </m:sSubPr>
              <m:e>
                <m:r>
                  <m:rPr/>
                  <w:rPr>
                    <w:rFonts w:hint="default" w:ascii="DejaVu Math TeX Gyre" w:hAnsi="DejaVu Math TeX Gyre" w:cs="Arial"/>
                    <w:rtl w:val="0"/>
                    <w:lang w:val="en-US"/>
                  </w:rPr>
                  <m:t>X</m:t>
                </m:r>
                <m:ctrlPr>
                  <w:rPr>
                    <w:rFonts w:hint="default" w:ascii="DejaVu Math TeX Gyre" w:hAnsi="DejaVu Math TeX Gyre" w:cs="Arial"/>
                    <w:b w:val="0"/>
                    <w:bCs w:val="0"/>
                    <w:i/>
                    <w:iCs/>
                    <w:rtl w:val="0"/>
                    <w:lang w:val="en-US"/>
                  </w:rPr>
                </m:ctrlPr>
              </m:e>
              <m:sub>
                <m:r>
                  <m:rPr/>
                  <w:rPr>
                    <w:rFonts w:hint="default" w:ascii="DejaVu Math TeX Gyre" w:hAnsi="DejaVu Math TeX Gyre" w:cs="Arial"/>
                    <w:rtl w:val="0"/>
                    <w:lang w:val="en-US"/>
                  </w:rPr>
                  <m:t>n</m:t>
                </m:r>
                <m:ctrlPr>
                  <w:rPr>
                    <w:rFonts w:hint="default" w:ascii="DejaVu Math TeX Gyre" w:hAnsi="DejaVu Math TeX Gyre" w:cs="Arial"/>
                    <w:b w:val="0"/>
                    <w:bCs w:val="0"/>
                    <w:i/>
                    <w:iCs/>
                    <w:rtl w:val="0"/>
                    <w:lang w:val="en-US"/>
                  </w:rPr>
                </m:ctrlPr>
              </m:sub>
            </m:sSub>
            <m:r>
              <m:rPr/>
              <w:rPr>
                <w:rFonts w:hint="default" w:ascii="DejaVu Math TeX Gyre" w:hAnsi="DejaVu Math TeX Gyre" w:cs="Arial"/>
                <w:rtl w:val="0"/>
                <w:lang w:val="en-US"/>
              </w:rPr>
              <m:t>|C</m:t>
            </m:r>
            <m:ctrlPr>
              <w:rPr>
                <w:rFonts w:hint="default" w:ascii="DejaVu Math TeX Gyre" w:hAnsi="DejaVu Math TeX Gyre" w:cs="Arial"/>
                <w:b w:val="0"/>
                <w:bCs w:val="0"/>
                <w:i/>
                <w:iCs/>
                <w:rtl w:val="0"/>
                <w:lang w:val="en-US"/>
              </w:rPr>
            </m:ctrlPr>
          </m:e>
        </m:d>
        <m:r>
          <m:rPr/>
          <w:rPr>
            <w:rFonts w:hint="default" w:ascii="DejaVu Math TeX Gyre" w:hAnsi="DejaVu Math TeX Gyre" w:cs="Arial"/>
            <w:rtl w:val="0"/>
            <w:lang w:val="en-US"/>
          </w:rPr>
          <m:t>=</m:t>
        </m:r>
        <m:f>
          <m:fPr>
            <m:ctrlPr>
              <w:rPr>
                <w:rFonts w:hint="default" w:ascii="DejaVu Math TeX Gyre" w:hAnsi="DejaVu Math TeX Gyre" w:cs="Arial"/>
                <w:b w:val="0"/>
                <w:bCs w:val="0"/>
                <w:i/>
                <w:iCs/>
                <w:rtl w:val="0"/>
                <w:lang w:val="en-US"/>
              </w:rPr>
            </m:ctrlPr>
          </m:fPr>
          <m:num>
            <m:sSub>
              <m:sSubPr>
                <m:ctrlPr>
                  <w:rPr>
                    <w:rFonts w:hint="default" w:ascii="DejaVu Math TeX Gyre" w:hAnsi="DejaVu Math TeX Gyre" w:cs="Arial"/>
                    <w:b w:val="0"/>
                    <w:bCs w:val="0"/>
                    <w:i/>
                    <w:iCs/>
                    <w:rtl w:val="0"/>
                    <w:lang w:val="en-US"/>
                  </w:rPr>
                </m:ctrlPr>
              </m:sSubPr>
              <m:e>
                <m:r>
                  <m:rPr/>
                  <w:rPr>
                    <w:rFonts w:hint="default" w:ascii="DejaVu Math TeX Gyre" w:hAnsi="DejaVu Math TeX Gyre" w:cs="Arial"/>
                    <w:rtl w:val="0"/>
                    <w:lang w:val="en-US"/>
                  </w:rPr>
                  <m:t>N</m:t>
                </m:r>
                <m:ctrlPr>
                  <w:rPr>
                    <w:rFonts w:hint="default" w:ascii="DejaVu Math TeX Gyre" w:hAnsi="DejaVu Math TeX Gyre" w:cs="Arial"/>
                    <w:b w:val="0"/>
                    <w:bCs w:val="0"/>
                    <w:i/>
                    <w:iCs/>
                    <w:rtl w:val="0"/>
                    <w:lang w:val="en-US"/>
                  </w:rPr>
                </m:ctrlPr>
              </m:e>
              <m:sub>
                <m:sSub>
                  <m:sSubPr>
                    <m:ctrlPr>
                      <w:rPr>
                        <w:rFonts w:hint="default" w:ascii="DejaVu Math TeX Gyre" w:hAnsi="DejaVu Math TeX Gyre" w:cs="Arial"/>
                        <w:b w:val="0"/>
                        <w:bCs w:val="0"/>
                        <w:i/>
                        <w:iCs/>
                        <w:rtl w:val="0"/>
                        <w:lang w:val="en-US"/>
                      </w:rPr>
                    </m:ctrlPr>
                  </m:sSubPr>
                  <m:e>
                    <m:r>
                      <m:rPr/>
                      <w:rPr>
                        <w:rFonts w:hint="default" w:ascii="DejaVu Math TeX Gyre" w:hAnsi="DejaVu Math TeX Gyre" w:cs="Arial"/>
                        <w:rtl w:val="0"/>
                        <w:lang w:val="en-US"/>
                      </w:rPr>
                      <m:t>x</m:t>
                    </m:r>
                    <m:ctrlPr>
                      <w:rPr>
                        <w:rFonts w:hint="default" w:ascii="DejaVu Math TeX Gyre" w:hAnsi="DejaVu Math TeX Gyre" w:cs="Arial"/>
                        <w:b w:val="0"/>
                        <w:bCs w:val="0"/>
                        <w:i/>
                        <w:iCs/>
                        <w:rtl w:val="0"/>
                        <w:lang w:val="en-US"/>
                      </w:rPr>
                    </m:ctrlPr>
                  </m:e>
                  <m:sub>
                    <m:r>
                      <m:rPr/>
                      <w:rPr>
                        <w:rFonts w:hint="default" w:ascii="DejaVu Math TeX Gyre" w:hAnsi="DejaVu Math TeX Gyre" w:cs="Arial"/>
                        <w:rtl w:val="0"/>
                        <w:lang w:val="en-US"/>
                      </w:rPr>
                      <m:t>n</m:t>
                    </m:r>
                    <m:ctrlPr>
                      <w:rPr>
                        <w:rFonts w:hint="default" w:ascii="DejaVu Math TeX Gyre" w:hAnsi="DejaVu Math TeX Gyre" w:cs="Arial"/>
                        <w:b w:val="0"/>
                        <w:bCs w:val="0"/>
                        <w:i/>
                        <w:iCs/>
                        <w:rtl w:val="0"/>
                        <w:lang w:val="en-US"/>
                      </w:rPr>
                    </m:ctrlPr>
                  </m:sub>
                </m:sSub>
                <m:r>
                  <m:rPr/>
                  <w:rPr>
                    <w:rFonts w:hint="default" w:ascii="DejaVu Math TeX Gyre" w:hAnsi="DejaVu Math TeX Gyre" w:cs="Arial"/>
                    <w:rtl w:val="0"/>
                    <w:lang w:val="en-US"/>
                  </w:rPr>
                  <m:t>,c</m:t>
                </m:r>
                <m:ctrlPr>
                  <w:rPr>
                    <w:rFonts w:hint="default" w:ascii="DejaVu Math TeX Gyre" w:hAnsi="DejaVu Math TeX Gyre" w:cs="Arial"/>
                    <w:b w:val="0"/>
                    <w:bCs w:val="0"/>
                    <w:i/>
                    <w:iCs/>
                    <w:rtl w:val="0"/>
                    <w:lang w:val="en-US"/>
                  </w:rPr>
                </m:ctrlPr>
              </m:sub>
            </m:sSub>
            <m:r>
              <m:rPr/>
              <w:rPr>
                <w:rFonts w:hint="default" w:ascii="DejaVu Math TeX Gyre" w:hAnsi="DejaVu Math TeX Gyre" w:cs="Arial"/>
                <w:rtl w:val="0"/>
                <w:lang w:val="en-US"/>
              </w:rPr>
              <m:t>+α</m:t>
            </m:r>
            <m:ctrlPr>
              <w:rPr>
                <w:rFonts w:hint="default" w:ascii="DejaVu Math TeX Gyre" w:hAnsi="DejaVu Math TeX Gyre" w:cs="Arial"/>
                <w:b w:val="0"/>
                <w:bCs w:val="0"/>
                <w:i/>
                <w:iCs/>
                <w:rtl w:val="0"/>
                <w:lang w:val="en-US"/>
              </w:rPr>
            </m:ctrlPr>
          </m:num>
          <m:den>
            <m:r>
              <m:rPr/>
              <w:rPr>
                <w:rFonts w:hint="default" w:ascii="DejaVu Math TeX Gyre" w:hAnsi="DejaVu Math TeX Gyre" w:cs="Arial"/>
                <w:rtl w:val="0"/>
                <w:lang w:val="en-US"/>
              </w:rPr>
              <m:t>N</m:t>
            </m:r>
            <m:d>
              <m:dPr>
                <m:ctrlPr>
                  <w:rPr>
                    <w:rFonts w:hint="default" w:ascii="DejaVu Math TeX Gyre" w:hAnsi="DejaVu Math TeX Gyre" w:cs="Arial"/>
                    <w:b w:val="0"/>
                    <w:bCs w:val="0"/>
                    <w:i/>
                    <w:iCs/>
                    <w:rtl w:val="0"/>
                    <w:lang w:val="en-US"/>
                  </w:rPr>
                </m:ctrlPr>
              </m:dPr>
              <m:e>
                <m:r>
                  <m:rPr/>
                  <w:rPr>
                    <w:rFonts w:hint="default" w:ascii="DejaVu Math TeX Gyre" w:hAnsi="DejaVu Math TeX Gyre" w:cs="Arial"/>
                    <w:rtl w:val="0"/>
                    <w:lang w:val="en-US"/>
                  </w:rPr>
                  <m:t>C</m:t>
                </m:r>
                <m:ctrlPr>
                  <w:rPr>
                    <w:rFonts w:hint="default" w:ascii="DejaVu Math TeX Gyre" w:hAnsi="DejaVu Math TeX Gyre" w:cs="Arial"/>
                    <w:b w:val="0"/>
                    <w:bCs w:val="0"/>
                    <w:i/>
                    <w:iCs/>
                    <w:rtl w:val="0"/>
                    <w:lang w:val="en-US"/>
                  </w:rPr>
                </m:ctrlPr>
              </m:e>
            </m:d>
            <m:r>
              <m:rPr/>
              <w:rPr>
                <w:rFonts w:hint="default" w:ascii="DejaVu Math TeX Gyre" w:hAnsi="DejaVu Math TeX Gyre" w:cs="Arial"/>
                <w:rtl w:val="0"/>
                <w:lang w:val="en-US"/>
              </w:rPr>
              <m:t>+V</m:t>
            </m:r>
            <m:ctrlPr>
              <w:rPr>
                <w:rFonts w:hint="default" w:ascii="DejaVu Math TeX Gyre" w:hAnsi="DejaVu Math TeX Gyre" w:cs="Arial"/>
                <w:b w:val="0"/>
                <w:bCs w:val="0"/>
                <w:i/>
                <w:iCs/>
                <w:rtl w:val="0"/>
                <w:lang w:val="en-US"/>
              </w:rPr>
            </m:ctrlPr>
          </m:den>
        </m:f>
      </m:oMath>
      <w:r>
        <w:rPr>
          <w:rFonts w:hint="default" w:hAnsi="DejaVu Math TeX Gyre" w:cs="Arial"/>
          <w:b w:val="0"/>
          <w:bCs w:val="0"/>
          <w:i/>
          <w:iCs/>
          <w:rtl w:val="0"/>
          <w:lang w:val="en-US"/>
        </w:rPr>
        <w:t xml:space="preserve"> </w:t>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ascii="Arial" w:hAnsi="Arial" w:cs="Arial"/>
          <w:b w:val="0"/>
          <w:bCs w:val="0"/>
          <w:i w:val="0"/>
          <w:iCs/>
          <w:rtl w:val="0"/>
          <w:lang w:val="en-US"/>
        </w:rPr>
        <w:t>(3)</w:t>
      </w:r>
    </w:p>
    <w:p>
      <w:pPr>
        <w:jc w:val="both"/>
        <w:rPr>
          <w:rFonts w:hint="default" w:ascii="Arial" w:hAnsi="Arial" w:cs="Arial"/>
          <w:b w:val="0"/>
          <w:bCs w:val="0"/>
          <w:i w:val="0"/>
          <w:iCs/>
          <w:rtl w:val="0"/>
          <w:lang w:val="en-US"/>
        </w:rPr>
      </w:pPr>
    </w:p>
    <w:p>
      <w:pPr>
        <w:jc w:val="both"/>
        <w:rPr>
          <w:rFonts w:hint="default" w:ascii="Arial" w:hAnsi="Arial" w:cs="Arial"/>
          <w:b w:val="0"/>
          <w:i w:val="0"/>
          <w:rtl w:val="0"/>
          <w:lang w:val="en-US"/>
        </w:rPr>
      </w:pPr>
      <w:r>
        <w:rPr>
          <w:rFonts w:hint="default" w:ascii="Arial" w:hAnsi="Arial" w:cs="Arial"/>
          <w:b w:val="0"/>
          <w:bCs w:val="0"/>
          <w:i w:val="0"/>
          <w:iCs/>
          <w:rtl w:val="0"/>
          <w:lang w:val="en-US"/>
        </w:rPr>
        <w:t xml:space="preserve">Dimana </w:t>
      </w:r>
      <m:oMath>
        <m:sSub>
          <m:sSubPr>
            <m:ctrlPr>
              <w:rPr>
                <w:rFonts w:hint="default" w:ascii="DejaVu Math TeX Gyre" w:hAnsi="DejaVu Math TeX Gyre" w:cs="Arial"/>
                <w:b w:val="0"/>
                <w:bCs w:val="0"/>
                <w:i w:val="0"/>
                <w:iCs/>
                <w:rtl w:val="0"/>
                <w:lang w:val="en-US"/>
              </w:rPr>
            </m:ctrlPr>
          </m:sSubPr>
          <m:e>
            <m:r>
              <m:rPr>
                <m:sty m:val="p"/>
              </m:rPr>
              <w:rPr>
                <w:rFonts w:hint="default" w:ascii="DejaVu Math TeX Gyre" w:hAnsi="DejaVu Math TeX Gyre" w:cs="Arial"/>
                <w:rtl w:val="0"/>
                <w:lang w:val="en-US"/>
              </w:rPr>
              <m:t>N</m:t>
            </m:r>
            <m:ctrlPr>
              <w:rPr>
                <w:rFonts w:hint="default" w:ascii="DejaVu Math TeX Gyre" w:hAnsi="DejaVu Math TeX Gyre" w:cs="Arial"/>
                <w:b w:val="0"/>
                <w:bCs w:val="0"/>
                <w:i w:val="0"/>
                <w:iCs/>
                <w:rtl w:val="0"/>
                <w:lang w:val="en-US"/>
              </w:rPr>
            </m:ctrlPr>
          </m:e>
          <m:sub>
            <m:sSub>
              <m:sSubPr>
                <m:ctrlPr>
                  <w:rPr>
                    <w:rFonts w:hint="default" w:ascii="DejaVu Math TeX Gyre" w:hAnsi="DejaVu Math TeX Gyre" w:cs="Arial"/>
                    <w:b w:val="0"/>
                    <w:bCs w:val="0"/>
                    <w:i w:val="0"/>
                    <w:iCs/>
                    <w:rtl w:val="0"/>
                    <w:lang w:val="en-US"/>
                  </w:rPr>
                </m:ctrlPr>
              </m:sSubPr>
              <m:e>
                <m:r>
                  <m:rPr>
                    <m:sty m:val="p"/>
                  </m:rPr>
                  <w:rPr>
                    <w:rFonts w:hint="default" w:ascii="DejaVu Math TeX Gyre" w:hAnsi="DejaVu Math TeX Gyre" w:cs="Arial"/>
                    <w:rtl w:val="0"/>
                    <w:lang w:val="en-US"/>
                  </w:rPr>
                  <m:t>x</m:t>
                </m:r>
                <m:ctrlPr>
                  <w:rPr>
                    <w:rFonts w:hint="default" w:ascii="DejaVu Math TeX Gyre" w:hAnsi="DejaVu Math TeX Gyre" w:cs="Arial"/>
                    <w:b w:val="0"/>
                    <w:bCs w:val="0"/>
                    <w:i w:val="0"/>
                    <w:iCs/>
                    <w:rtl w:val="0"/>
                    <w:lang w:val="en-US"/>
                  </w:rPr>
                </m:ctrlPr>
              </m:e>
              <m:sub>
                <m:r>
                  <m:rPr>
                    <m:sty m:val="p"/>
                  </m:rPr>
                  <w:rPr>
                    <w:rFonts w:hint="default" w:ascii="DejaVu Math TeX Gyre" w:hAnsi="DejaVu Math TeX Gyre" w:cs="Arial"/>
                    <w:rtl w:val="0"/>
                    <w:lang w:val="en-US"/>
                  </w:rPr>
                  <m:t>n</m:t>
                </m:r>
                <m:ctrlPr>
                  <w:rPr>
                    <w:rFonts w:hint="default" w:ascii="DejaVu Math TeX Gyre" w:hAnsi="DejaVu Math TeX Gyre" w:cs="Arial"/>
                    <w:b w:val="0"/>
                    <w:bCs w:val="0"/>
                    <w:i w:val="0"/>
                    <w:iCs/>
                    <w:rtl w:val="0"/>
                    <w:lang w:val="en-US"/>
                  </w:rPr>
                </m:ctrlPr>
              </m:sub>
            </m:sSub>
            <m:r>
              <m:rPr>
                <m:sty m:val="p"/>
              </m:rPr>
              <w:rPr>
                <w:rFonts w:hint="default" w:ascii="DejaVu Math TeX Gyre" w:hAnsi="DejaVu Math TeX Gyre" w:cs="Arial"/>
                <w:rtl w:val="0"/>
                <w:lang w:val="en-US"/>
              </w:rPr>
              <m:t>,c</m:t>
            </m:r>
            <m:ctrlPr>
              <w:rPr>
                <w:rFonts w:hint="default" w:ascii="DejaVu Math TeX Gyre" w:hAnsi="DejaVu Math TeX Gyre" w:cs="Arial"/>
                <w:b w:val="0"/>
                <w:bCs w:val="0"/>
                <w:i w:val="0"/>
                <w:iCs/>
                <w:rtl w:val="0"/>
                <w:lang w:val="en-US"/>
              </w:rPr>
            </m:ctrlPr>
          </m:sub>
        </m:sSub>
      </m:oMath>
      <w:r>
        <w:rPr>
          <w:rFonts w:hint="default" w:ascii="Arial" w:hAnsi="Arial" w:cs="Arial"/>
          <w:b w:val="0"/>
          <w:bCs w:val="0"/>
          <w:i w:val="0"/>
          <w:iCs/>
          <w:rtl w:val="0"/>
          <w:lang w:val="en-US"/>
        </w:rPr>
        <w:t xml:space="preserve"> adalah jumlah term </w:t>
      </w:r>
      <m:oMath>
        <m:sSub>
          <m:sSubPr>
            <m:ctrlPr>
              <w:rPr>
                <w:rFonts w:hint="default" w:ascii="DejaVu Math TeX Gyre" w:hAnsi="Arial" w:cs="Arial"/>
                <w:b w:val="0"/>
                <w:bCs w:val="0"/>
                <w:i w:val="0"/>
                <w:iCs/>
                <w:rtl w:val="0"/>
                <w:lang w:val="en-US"/>
              </w:rPr>
            </m:ctrlPr>
          </m:sSubPr>
          <m:e>
            <m:r>
              <m:rPr>
                <m:sty m:val="p"/>
              </m:rPr>
              <w:rPr>
                <w:rFonts w:hint="default" w:ascii="DejaVu Math TeX Gyre" w:hAnsi="Arial" w:cs="Arial"/>
                <w:rtl w:val="0"/>
                <w:lang w:val="en-US"/>
              </w:rPr>
              <m:t>X</m:t>
            </m:r>
            <m:ctrlPr>
              <w:rPr>
                <w:rFonts w:hint="default" w:ascii="DejaVu Math TeX Gyre" w:hAnsi="Arial" w:cs="Arial"/>
                <w:b w:val="0"/>
                <w:bCs w:val="0"/>
                <w:i w:val="0"/>
                <w:iCs/>
                <w:rtl w:val="0"/>
                <w:lang w:val="en-US"/>
              </w:rPr>
            </m:ctrlPr>
          </m:e>
          <m:sub>
            <m:r>
              <m:rPr>
                <m:sty m:val="p"/>
              </m:rPr>
              <w:rPr>
                <w:rFonts w:hint="default" w:ascii="DejaVu Math TeX Gyre" w:hAnsi="Arial" w:cs="Arial"/>
                <w:rtl w:val="0"/>
                <w:lang w:val="en-US"/>
              </w:rPr>
              <m:t>n</m:t>
            </m:r>
            <m:ctrlPr>
              <w:rPr>
                <w:rFonts w:hint="default" w:ascii="DejaVu Math TeX Gyre" w:hAnsi="Arial" w:cs="Arial"/>
                <w:b w:val="0"/>
                <w:bCs w:val="0"/>
                <w:i w:val="0"/>
                <w:iCs/>
                <w:rtl w:val="0"/>
                <w:lang w:val="en-US"/>
              </w:rPr>
            </m:ctrlPr>
          </m:sub>
        </m:sSub>
      </m:oMath>
      <w:r>
        <w:rPr>
          <w:rFonts w:hint="default" w:ascii="Arial" w:hAnsi="Arial" w:cs="Arial"/>
          <w:b w:val="0"/>
          <w:bCs w:val="0"/>
          <w:i w:val="0"/>
          <w:iCs/>
          <w:rtl w:val="0"/>
          <w:lang w:val="en-US"/>
        </w:rPr>
        <w:t xml:space="preserve"> yang ditemukan di seluruh data training pada kelas </w:t>
      </w:r>
      <m:oMath>
        <m:r>
          <m:rPr>
            <m:sty m:val="p"/>
          </m:rPr>
          <w:rPr>
            <w:rFonts w:hint="default" w:ascii="DejaVu Math TeX Gyre" w:hAnsi="DejaVu Math TeX Gyre" w:cs="Arial"/>
            <w:rtl w:val="0"/>
            <w:lang w:val="en-US"/>
          </w:rPr>
          <m:t>C</m:t>
        </m:r>
      </m:oMath>
      <w:r>
        <w:rPr>
          <w:rFonts w:hint="default" w:ascii="Arial" w:hAnsi="Arial" w:cs="Arial"/>
          <w:b w:val="0"/>
          <w:bCs w:val="0"/>
          <w:i w:val="0"/>
          <w:iCs/>
          <w:rtl w:val="0"/>
          <w:lang w:val="en-US"/>
        </w:rPr>
        <w:t xml:space="preserve"> dan </w:t>
      </w:r>
      <m:oMath>
        <m:r>
          <m:rPr>
            <m:sty m:val="p"/>
          </m:rPr>
          <w:rPr>
            <w:rFonts w:hint="default" w:ascii="DejaVu Math TeX Gyre" w:hAnsi="DejaVu Math TeX Gyre" w:cs="Arial"/>
            <w:rtl w:val="0"/>
            <w:lang w:val="en-US"/>
          </w:rPr>
          <m:t>N(C)</m:t>
        </m:r>
      </m:oMath>
      <w:r>
        <w:rPr>
          <w:rFonts w:hint="default" w:ascii="Arial" w:hAnsi="Arial" w:cs="Arial"/>
          <w:b w:val="0"/>
          <w:bCs w:val="0"/>
          <w:i w:val="0"/>
          <w:iCs/>
          <w:rtl w:val="0"/>
          <w:lang w:val="en-US"/>
        </w:rPr>
        <w:t xml:space="preserve"> adalah jumlah term di seluruh data training pada kelas </w:t>
      </w:r>
      <m:oMath>
        <m:r>
          <m:rPr>
            <m:sty m:val="p"/>
          </m:rPr>
          <w:rPr>
            <w:rFonts w:hint="default" w:ascii="DejaVu Math TeX Gyre" w:hAnsi="DejaVu Math TeX Gyre" w:cs="Arial"/>
            <w:rtl w:val="0"/>
            <w:lang w:val="en-US"/>
          </w:rPr>
          <m:t>C</m:t>
        </m:r>
      </m:oMath>
      <w:r>
        <w:rPr>
          <w:rFonts w:hint="default" w:ascii="Arial" w:hAnsi="Arial" w:cs="Arial"/>
          <w:b w:val="0"/>
          <w:bCs w:val="0"/>
          <w:i w:val="0"/>
          <w:iCs/>
          <w:rtl w:val="0"/>
          <w:lang w:val="en-US"/>
        </w:rPr>
        <w:t xml:space="preserve">, dan </w:t>
      </w:r>
      <m:oMath>
        <m:r>
          <m:rPr>
            <m:sty m:val="p"/>
          </m:rPr>
          <w:rPr>
            <w:rFonts w:hint="default" w:ascii="DejaVu Math TeX Gyre" w:hAnsi="DejaVu Math TeX Gyre" w:cs="Arial"/>
            <w:rtl w:val="0"/>
            <w:lang w:val="en-US"/>
          </w:rPr>
          <m:t>α</m:t>
        </m:r>
      </m:oMath>
      <w:r>
        <w:rPr>
          <w:rFonts w:hint="default" w:ascii="Arial" w:hAnsi="Arial" w:cs="Arial"/>
          <w:b w:val="0"/>
          <w:i w:val="0"/>
          <w:rtl w:val="0"/>
          <w:lang w:val="en-US"/>
        </w:rPr>
        <w:t xml:space="preserve"> adalah parameter laplace smoothing, </w:t>
      </w:r>
      <m:oMath>
        <m:r>
          <m:rPr>
            <m:sty m:val="p"/>
          </m:rPr>
          <w:rPr>
            <w:rFonts w:hint="default" w:ascii="DejaVu Math TeX Gyre" w:hAnsi="DejaVu Math TeX Gyre" w:cs="Arial"/>
            <w:rtl w:val="0"/>
            <w:lang w:val="en-US"/>
          </w:rPr>
          <m:t>V</m:t>
        </m:r>
      </m:oMath>
      <w:r>
        <w:rPr>
          <w:rFonts w:hint="default" w:ascii="Arial" w:hAnsi="Arial" w:cs="Arial"/>
          <w:b w:val="0"/>
          <w:i w:val="0"/>
          <w:rtl w:val="0"/>
          <w:lang w:val="en-US"/>
        </w:rPr>
        <w:t xml:space="preserve"> adalah jumlah seluruh kata pada data training. Sementara rumus Multinomial yang digunakan dalam pembobotan TF-IDF adalah sebagai berikut:</w:t>
      </w:r>
    </w:p>
    <w:p>
      <w:pPr>
        <w:jc w:val="both"/>
        <w:rPr>
          <w:rFonts w:hint="default" w:ascii="Arial" w:hAnsi="Arial" w:cs="Arial"/>
          <w:b w:val="0"/>
          <w:i w:val="0"/>
          <w:rtl w:val="0"/>
          <w:lang w:val="en-US"/>
        </w:rPr>
      </w:pPr>
    </w:p>
    <w:p>
      <w:pPr>
        <w:ind w:left="0" w:leftChars="0" w:firstLine="720" w:firstLineChars="0"/>
        <w:jc w:val="both"/>
        <w:rPr>
          <w:rFonts w:hint="default" w:ascii="Arial" w:hAnsi="Arial" w:cs="Arial"/>
          <w:b w:val="0"/>
          <w:bCs w:val="0"/>
          <w:i w:val="0"/>
          <w:iCs/>
          <w:rtl w:val="0"/>
          <w:lang w:val="en-US"/>
        </w:rPr>
      </w:pPr>
      <m:oMath>
        <m:r>
          <m:rPr/>
          <w:rPr>
            <w:rFonts w:hint="default" w:ascii="DejaVu Math TeX Gyre" w:hAnsi="DejaVu Math TeX Gyre" w:cs="Arial"/>
            <w:rtl w:val="0"/>
            <w:lang w:val="en-US"/>
          </w:rPr>
          <m:t>P</m:t>
        </m:r>
        <m:d>
          <m:dPr>
            <m:ctrlPr>
              <w:rPr>
                <w:rFonts w:hint="default" w:ascii="DejaVu Math TeX Gyre" w:hAnsi="DejaVu Math TeX Gyre" w:cs="Arial"/>
                <w:b w:val="0"/>
                <w:bCs w:val="0"/>
                <w:i/>
                <w:iCs/>
                <w:rtl w:val="0"/>
                <w:lang w:val="en-US"/>
              </w:rPr>
            </m:ctrlPr>
          </m:dPr>
          <m:e>
            <m:sSub>
              <m:sSubPr>
                <m:ctrlPr>
                  <w:rPr>
                    <w:rFonts w:hint="default" w:ascii="DejaVu Math TeX Gyre" w:hAnsi="DejaVu Math TeX Gyre" w:cs="Arial"/>
                    <w:b w:val="0"/>
                    <w:bCs w:val="0"/>
                    <w:i/>
                    <w:iCs/>
                    <w:rtl w:val="0"/>
                    <w:lang w:val="en-US"/>
                  </w:rPr>
                </m:ctrlPr>
              </m:sSubPr>
              <m:e>
                <m:r>
                  <m:rPr/>
                  <w:rPr>
                    <w:rFonts w:hint="default" w:ascii="DejaVu Math TeX Gyre" w:hAnsi="DejaVu Math TeX Gyre" w:cs="Arial"/>
                    <w:rtl w:val="0"/>
                    <w:lang w:val="en-US"/>
                  </w:rPr>
                  <m:t>X</m:t>
                </m:r>
                <m:ctrlPr>
                  <w:rPr>
                    <w:rFonts w:hint="default" w:ascii="DejaVu Math TeX Gyre" w:hAnsi="DejaVu Math TeX Gyre" w:cs="Arial"/>
                    <w:b w:val="0"/>
                    <w:bCs w:val="0"/>
                    <w:i/>
                    <w:iCs/>
                    <w:rtl w:val="0"/>
                    <w:lang w:val="en-US"/>
                  </w:rPr>
                </m:ctrlPr>
              </m:e>
              <m:sub>
                <m:r>
                  <m:rPr/>
                  <w:rPr>
                    <w:rFonts w:hint="default" w:ascii="DejaVu Math TeX Gyre" w:hAnsi="DejaVu Math TeX Gyre" w:cs="Arial"/>
                    <w:rtl w:val="0"/>
                    <w:lang w:val="en-US"/>
                  </w:rPr>
                  <m:t>n</m:t>
                </m:r>
                <m:ctrlPr>
                  <w:rPr>
                    <w:rFonts w:hint="default" w:ascii="DejaVu Math TeX Gyre" w:hAnsi="DejaVu Math TeX Gyre" w:cs="Arial"/>
                    <w:b w:val="0"/>
                    <w:bCs w:val="0"/>
                    <w:i/>
                    <w:iCs/>
                    <w:rtl w:val="0"/>
                    <w:lang w:val="en-US"/>
                  </w:rPr>
                </m:ctrlPr>
              </m:sub>
            </m:sSub>
            <m:r>
              <m:rPr/>
              <w:rPr>
                <w:rFonts w:hint="default" w:ascii="DejaVu Math TeX Gyre" w:hAnsi="DejaVu Math TeX Gyre" w:cs="Arial"/>
                <w:rtl w:val="0"/>
                <w:lang w:val="en-US"/>
              </w:rPr>
              <m:t>|C</m:t>
            </m:r>
            <m:ctrlPr>
              <w:rPr>
                <w:rFonts w:hint="default" w:ascii="DejaVu Math TeX Gyre" w:hAnsi="DejaVu Math TeX Gyre" w:cs="Arial"/>
                <w:b w:val="0"/>
                <w:bCs w:val="0"/>
                <w:i/>
                <w:iCs/>
                <w:rtl w:val="0"/>
                <w:lang w:val="en-US"/>
              </w:rPr>
            </m:ctrlPr>
          </m:e>
        </m:d>
        <m:r>
          <m:rPr/>
          <w:rPr>
            <w:rFonts w:hint="default" w:ascii="DejaVu Math TeX Gyre" w:hAnsi="DejaVu Math TeX Gyre" w:cs="Arial"/>
            <w:rtl w:val="0"/>
            <w:lang w:val="en-US"/>
          </w:rPr>
          <m:t>=</m:t>
        </m:r>
        <m:f>
          <m:fPr>
            <m:ctrlPr>
              <w:rPr>
                <w:rFonts w:hint="default" w:ascii="DejaVu Math TeX Gyre" w:hAnsi="DejaVu Math TeX Gyre" w:cs="Arial"/>
                <w:b w:val="0"/>
                <w:bCs w:val="0"/>
                <w:i/>
                <w:iCs/>
                <w:rtl w:val="0"/>
                <w:lang w:val="en-US"/>
              </w:rPr>
            </m:ctrlPr>
          </m:fPr>
          <m:num>
            <m:nary>
              <m:naryPr>
                <m:chr m:val="∑"/>
                <m:limLoc m:val="undOvr"/>
                <m:subHide m:val="1"/>
                <m:supHide m:val="1"/>
                <m:ctrlPr>
                  <w:rPr>
                    <w:rFonts w:hint="default" w:ascii="DejaVu Math TeX Gyre" w:hAnsi="DejaVu Math TeX Gyre" w:cs="Arial"/>
                    <w:b w:val="0"/>
                    <w:bCs w:val="0"/>
                    <w:i/>
                    <w:iCs/>
                    <w:rtl w:val="0"/>
                    <w:lang w:val="en-US"/>
                  </w:rPr>
                </m:ctrlPr>
              </m:naryPr>
              <m:sub>
                <m:ctrlPr>
                  <w:rPr>
                    <w:rFonts w:hint="default" w:ascii="DejaVu Math TeX Gyre" w:hAnsi="DejaVu Math TeX Gyre" w:cs="Arial"/>
                    <w:b w:val="0"/>
                    <w:bCs w:val="0"/>
                    <w:i/>
                    <w:iCs/>
                    <w:rtl w:val="0"/>
                    <w:lang w:val="en-US"/>
                  </w:rPr>
                </m:ctrlPr>
              </m:sub>
              <m:sup>
                <m:ctrlPr>
                  <w:rPr>
                    <w:rFonts w:hint="default" w:ascii="DejaVu Math TeX Gyre" w:hAnsi="DejaVu Math TeX Gyre" w:cs="Arial"/>
                    <w:b w:val="0"/>
                    <w:bCs w:val="0"/>
                    <w:i/>
                    <w:iCs/>
                    <w:rtl w:val="0"/>
                    <w:lang w:val="en-US"/>
                  </w:rPr>
                </m:ctrlPr>
              </m:sup>
              <m:e>
                <m:r>
                  <m:rPr/>
                  <w:rPr>
                    <w:rFonts w:hint="default" w:ascii="DejaVu Math TeX Gyre" w:hAnsi="DejaVu Math TeX Gyre" w:cs="Arial"/>
                    <w:rtl w:val="0"/>
                    <w:lang w:val="en-US"/>
                  </w:rPr>
                  <m:t>tf</m:t>
                </m:r>
                <m:d>
                  <m:dPr>
                    <m:ctrlPr>
                      <w:rPr>
                        <w:rFonts w:hint="default" w:ascii="DejaVu Math TeX Gyre" w:hAnsi="DejaVu Math TeX Gyre" w:cs="Arial"/>
                        <w:b w:val="0"/>
                        <w:bCs w:val="0"/>
                        <w:i/>
                        <w:iCs/>
                        <w:rtl w:val="0"/>
                        <w:lang w:val="en-US"/>
                      </w:rPr>
                    </m:ctrlPr>
                  </m:dPr>
                  <m:e>
                    <m:sSub>
                      <m:sSubPr>
                        <m:ctrlPr>
                          <w:rPr>
                            <w:rFonts w:hint="default" w:ascii="DejaVu Math TeX Gyre" w:hAnsi="DejaVu Math TeX Gyre" w:cs="Arial"/>
                            <w:b w:val="0"/>
                            <w:bCs w:val="0"/>
                            <w:i/>
                            <w:iCs/>
                            <w:rtl w:val="0"/>
                            <w:lang w:val="en-US"/>
                          </w:rPr>
                        </m:ctrlPr>
                      </m:sSubPr>
                      <m:e>
                        <m:r>
                          <m:rPr/>
                          <w:rPr>
                            <w:rFonts w:hint="default" w:ascii="DejaVu Math TeX Gyre" w:hAnsi="DejaVu Math TeX Gyre" w:cs="Arial"/>
                            <w:rtl w:val="0"/>
                            <w:lang w:val="en-US"/>
                          </w:rPr>
                          <m:t>X</m:t>
                        </m:r>
                        <m:ctrlPr>
                          <w:rPr>
                            <w:rFonts w:hint="default" w:ascii="DejaVu Math TeX Gyre" w:hAnsi="DejaVu Math TeX Gyre" w:cs="Arial"/>
                            <w:b w:val="0"/>
                            <w:bCs w:val="0"/>
                            <w:i/>
                            <w:iCs/>
                            <w:rtl w:val="0"/>
                            <w:lang w:val="en-US"/>
                          </w:rPr>
                        </m:ctrlPr>
                      </m:e>
                      <m:sub>
                        <m:r>
                          <m:rPr/>
                          <w:rPr>
                            <w:rFonts w:hint="default" w:ascii="DejaVu Math TeX Gyre" w:hAnsi="DejaVu Math TeX Gyre" w:cs="Arial"/>
                            <w:rtl w:val="0"/>
                            <w:lang w:val="en-US"/>
                          </w:rPr>
                          <m:t>n</m:t>
                        </m:r>
                        <m:ctrlPr>
                          <w:rPr>
                            <w:rFonts w:hint="default" w:ascii="DejaVu Math TeX Gyre" w:hAnsi="DejaVu Math TeX Gyre" w:cs="Arial"/>
                            <w:b w:val="0"/>
                            <w:bCs w:val="0"/>
                            <w:i/>
                            <w:iCs/>
                            <w:rtl w:val="0"/>
                            <w:lang w:val="en-US"/>
                          </w:rPr>
                        </m:ctrlPr>
                      </m:sub>
                    </m:sSub>
                    <m:r>
                      <m:rPr/>
                      <w:rPr>
                        <w:rFonts w:hint="default" w:ascii="DejaVu Math TeX Gyre" w:hAnsi="DejaVu Math TeX Gyre" w:cs="Arial"/>
                        <w:rtl w:val="0"/>
                        <w:lang w:val="en-US"/>
                      </w:rPr>
                      <m:t>,d</m:t>
                    </m:r>
                    <m:r>
                      <m:rPr/>
                      <w:rPr>
                        <w:rFonts w:ascii="DejaVu Math TeX Gyre" w:hAnsi="DejaVu Math TeX Gyre" w:cs="Arial"/>
                        <w:rtl w:val="0"/>
                        <w:lang w:val="en-US"/>
                      </w:rPr>
                      <m:t>∈</m:t>
                    </m:r>
                    <m:r>
                      <m:rPr/>
                      <w:rPr>
                        <w:rFonts w:hint="default" w:ascii="DejaVu Math TeX Gyre" w:hAnsi="DejaVu Math TeX Gyre" w:cs="Arial"/>
                        <w:rtl w:val="0"/>
                        <w:lang w:val="en-US"/>
                      </w:rPr>
                      <m:t>C</m:t>
                    </m:r>
                    <m:ctrlPr>
                      <w:rPr>
                        <w:rFonts w:hint="default" w:ascii="DejaVu Math TeX Gyre" w:hAnsi="DejaVu Math TeX Gyre" w:cs="Arial"/>
                        <w:b w:val="0"/>
                        <w:bCs w:val="0"/>
                        <w:i/>
                        <w:iCs/>
                        <w:rtl w:val="0"/>
                        <w:lang w:val="en-US"/>
                      </w:rPr>
                    </m:ctrlPr>
                  </m:e>
                </m:d>
                <m:r>
                  <m:rPr/>
                  <w:rPr>
                    <w:rFonts w:hint="default" w:ascii="DejaVu Math TeX Gyre" w:hAnsi="DejaVu Math TeX Gyre" w:cs="Arial"/>
                    <w:rtl w:val="0"/>
                    <w:lang w:val="en-US"/>
                  </w:rPr>
                  <m:t>+</m:t>
                </m:r>
                <m:ctrlPr>
                  <w:rPr>
                    <w:rFonts w:hint="default" w:ascii="DejaVu Math TeX Gyre" w:hAnsi="DejaVu Math TeX Gyre" w:cs="Arial"/>
                    <w:b w:val="0"/>
                    <w:bCs w:val="0"/>
                    <w:i/>
                    <w:iCs/>
                    <w:rtl w:val="0"/>
                    <w:lang w:val="en-US"/>
                  </w:rPr>
                </m:ctrlPr>
              </m:e>
            </m:nary>
            <m:r>
              <m:rPr/>
              <w:rPr>
                <w:rFonts w:hint="default" w:ascii="DejaVu Math TeX Gyre" w:hAnsi="DejaVu Math TeX Gyre" w:cs="Arial"/>
                <w:rtl w:val="0"/>
                <w:lang w:val="en-US"/>
              </w:rPr>
              <m:t>α</m:t>
            </m:r>
            <m:ctrlPr>
              <w:rPr>
                <w:rFonts w:hint="default" w:ascii="DejaVu Math TeX Gyre" w:hAnsi="DejaVu Math TeX Gyre" w:cs="Arial"/>
                <w:b w:val="0"/>
                <w:bCs w:val="0"/>
                <w:i/>
                <w:iCs/>
                <w:rtl w:val="0"/>
                <w:lang w:val="en-US"/>
              </w:rPr>
            </m:ctrlPr>
          </m:num>
          <m:den>
            <m:nary>
              <m:naryPr>
                <m:chr m:val="∑"/>
                <m:limLoc m:val="undOvr"/>
                <m:subHide m:val="1"/>
                <m:supHide m:val="1"/>
                <m:ctrlPr>
                  <w:rPr>
                    <w:rFonts w:hint="default" w:ascii="DejaVu Math TeX Gyre" w:hAnsi="DejaVu Math TeX Gyre" w:cs="Arial"/>
                    <w:b w:val="0"/>
                    <w:bCs w:val="0"/>
                    <w:i/>
                    <w:iCs/>
                    <w:rtl w:val="0"/>
                    <w:lang w:val="en-US"/>
                  </w:rPr>
                </m:ctrlPr>
              </m:naryPr>
              <m:sub>
                <m:ctrlPr>
                  <w:rPr>
                    <w:rFonts w:hint="default" w:ascii="DejaVu Math TeX Gyre" w:hAnsi="DejaVu Math TeX Gyre" w:cs="Arial"/>
                    <w:b w:val="0"/>
                    <w:bCs w:val="0"/>
                    <w:i/>
                    <w:iCs/>
                    <w:rtl w:val="0"/>
                    <w:lang w:val="en-US"/>
                  </w:rPr>
                </m:ctrlPr>
              </m:sub>
              <m:sup>
                <m:ctrlPr>
                  <w:rPr>
                    <w:rFonts w:hint="default" w:ascii="DejaVu Math TeX Gyre" w:hAnsi="DejaVu Math TeX Gyre" w:cs="Arial"/>
                    <w:b w:val="0"/>
                    <w:bCs w:val="0"/>
                    <w:i/>
                    <w:iCs/>
                    <w:rtl w:val="0"/>
                    <w:lang w:val="en-US"/>
                  </w:rPr>
                </m:ctrlPr>
              </m:sup>
              <m:e>
                <m:sSub>
                  <m:sSubPr>
                    <m:ctrlPr>
                      <w:rPr>
                        <w:rFonts w:hint="default" w:ascii="DejaVu Math TeX Gyre" w:hAnsi="DejaVu Math TeX Gyre" w:cs="Arial"/>
                        <w:b w:val="0"/>
                        <w:bCs w:val="0"/>
                        <w:i/>
                        <w:iCs/>
                        <w:rtl w:val="0"/>
                        <w:lang w:val="en-US"/>
                      </w:rPr>
                    </m:ctrlPr>
                  </m:sSubPr>
                  <m:e>
                    <m:r>
                      <m:rPr/>
                      <w:rPr>
                        <w:rFonts w:hint="default" w:ascii="DejaVu Math TeX Gyre" w:hAnsi="DejaVu Math TeX Gyre" w:cs="Arial"/>
                        <w:rtl w:val="0"/>
                        <w:lang w:val="en-US"/>
                      </w:rPr>
                      <m:t>N</m:t>
                    </m:r>
                    <m:ctrlPr>
                      <w:rPr>
                        <w:rFonts w:hint="default" w:ascii="DejaVu Math TeX Gyre" w:hAnsi="DejaVu Math TeX Gyre" w:cs="Arial"/>
                        <w:b w:val="0"/>
                        <w:bCs w:val="0"/>
                        <w:i/>
                        <w:iCs/>
                        <w:rtl w:val="0"/>
                        <w:lang w:val="en-US"/>
                      </w:rPr>
                    </m:ctrlPr>
                  </m:e>
                  <m:sub>
                    <m:r>
                      <m:rPr/>
                      <w:rPr>
                        <w:rFonts w:hint="default" w:ascii="DejaVu Math TeX Gyre" w:hAnsi="DejaVu Math TeX Gyre" w:cs="Arial"/>
                        <w:rtl w:val="0"/>
                        <w:lang w:val="en-US"/>
                      </w:rPr>
                      <m:t>d</m:t>
                    </m:r>
                    <m:r>
                      <m:rPr/>
                      <w:rPr>
                        <w:rFonts w:ascii="DejaVu Math TeX Gyre" w:hAnsi="DejaVu Math TeX Gyre" w:cs="Arial"/>
                        <w:rtl w:val="0"/>
                        <w:lang w:val="en-US"/>
                      </w:rPr>
                      <m:t>∈</m:t>
                    </m:r>
                    <m:r>
                      <m:rPr/>
                      <w:rPr>
                        <w:rFonts w:hint="default" w:ascii="DejaVu Math TeX Gyre" w:hAnsi="DejaVu Math TeX Gyre" w:cs="Arial"/>
                        <w:rtl w:val="0"/>
                        <w:lang w:val="en-US"/>
                      </w:rPr>
                      <m:t>C</m:t>
                    </m:r>
                    <m:ctrlPr>
                      <w:rPr>
                        <w:rFonts w:hint="default" w:ascii="DejaVu Math TeX Gyre" w:hAnsi="DejaVu Math TeX Gyre" w:cs="Arial"/>
                        <w:b w:val="0"/>
                        <w:bCs w:val="0"/>
                        <w:i/>
                        <w:iCs/>
                        <w:rtl w:val="0"/>
                        <w:lang w:val="en-US"/>
                      </w:rPr>
                    </m:ctrlPr>
                  </m:sub>
                </m:sSub>
                <m:ctrlPr>
                  <w:rPr>
                    <w:rFonts w:hint="default" w:ascii="DejaVu Math TeX Gyre" w:hAnsi="DejaVu Math TeX Gyre" w:cs="Arial"/>
                    <w:b w:val="0"/>
                    <w:bCs w:val="0"/>
                    <w:i/>
                    <w:iCs/>
                    <w:rtl w:val="0"/>
                    <w:lang w:val="en-US"/>
                  </w:rPr>
                </m:ctrlPr>
              </m:e>
            </m:nary>
            <m:r>
              <m:rPr/>
              <w:rPr>
                <w:rFonts w:hint="default" w:ascii="DejaVu Math TeX Gyre" w:hAnsi="DejaVu Math TeX Gyre" w:cs="Arial"/>
                <w:rtl w:val="0"/>
                <w:lang w:val="en-US"/>
              </w:rPr>
              <m:t>+V</m:t>
            </m:r>
            <m:ctrlPr>
              <w:rPr>
                <w:rFonts w:hint="default" w:ascii="DejaVu Math TeX Gyre" w:hAnsi="DejaVu Math TeX Gyre" w:cs="Arial"/>
                <w:b w:val="0"/>
                <w:bCs w:val="0"/>
                <w:i/>
                <w:iCs/>
                <w:rtl w:val="0"/>
                <w:lang w:val="en-US"/>
              </w:rPr>
            </m:ctrlPr>
          </m:den>
        </m:f>
      </m:oMath>
      <w:r>
        <w:rPr>
          <w:rFonts w:hint="default" w:hAnsi="DejaVu Math TeX Gyre" w:cs="Arial"/>
          <w:b w:val="0"/>
          <w:bCs w:val="0"/>
          <w:i w:val="0"/>
          <w:iCs/>
          <w:rtl w:val="0"/>
          <w:lang w:val="en-US"/>
        </w:rPr>
        <w:t xml:space="preserve"> </w:t>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hAnsi="DejaVu Math TeX Gyre" w:cs="Arial"/>
          <w:b w:val="0"/>
          <w:bCs w:val="0"/>
          <w:i w:val="0"/>
          <w:iCs/>
          <w:rtl w:val="0"/>
          <w:lang w:val="en-US"/>
        </w:rPr>
        <w:tab/>
      </w:r>
      <w:r>
        <w:rPr>
          <w:rFonts w:hint="default" w:ascii="Arial" w:hAnsi="Arial" w:cs="Arial"/>
          <w:b w:val="0"/>
          <w:bCs w:val="0"/>
          <w:i w:val="0"/>
          <w:iCs/>
          <w:rtl w:val="0"/>
          <w:lang w:val="en-US"/>
        </w:rPr>
        <w:t>(4)</w:t>
      </w:r>
    </w:p>
    <w:p>
      <w:pPr>
        <w:jc w:val="both"/>
        <w:rPr>
          <w:rFonts w:hint="default" w:ascii="Arial" w:hAnsi="Arial" w:cs="Arial"/>
          <w:b w:val="0"/>
          <w:i w:val="0"/>
          <w:rtl w:val="0"/>
          <w:lang w:val="en-US"/>
        </w:rPr>
      </w:pPr>
    </w:p>
    <w:p>
      <w:pPr>
        <w:jc w:val="both"/>
        <w:rPr>
          <w:rFonts w:hint="default" w:ascii="Arial" w:hAnsi="Arial" w:cs="Arial"/>
          <w:b w:val="0"/>
          <w:bCs w:val="0"/>
          <w:i w:val="0"/>
          <w:iCs/>
          <w:rtl w:val="0"/>
          <w:lang w:val="en-US"/>
        </w:rPr>
      </w:pPr>
      <w:r>
        <w:rPr>
          <w:rFonts w:hint="default" w:ascii="Arial" w:hAnsi="Arial" w:eastAsia="Arial" w:cs="Arial"/>
          <w:rtl w:val="0"/>
          <w:lang w:val="en-US"/>
        </w:rPr>
        <w:t xml:space="preserve">Dimana </w:t>
      </w:r>
      <m:oMath>
        <m:nary>
          <m:naryPr>
            <m:chr m:val="∑"/>
            <m:limLoc m:val="undOvr"/>
            <m:subHide m:val="1"/>
            <m:supHide m:val="1"/>
            <m:ctrlPr>
              <w:rPr>
                <w:rFonts w:hint="default" w:ascii="DejaVu Math TeX Gyre" w:hAnsi="DejaVu Math TeX Gyre" w:cs="Arial"/>
                <w:b w:val="0"/>
                <w:bCs w:val="0"/>
                <w:i w:val="0"/>
                <w:iCs/>
                <w:rtl w:val="0"/>
                <w:lang w:val="en-US"/>
              </w:rPr>
            </m:ctrlPr>
          </m:naryPr>
          <m:sub>
            <m:ctrlPr>
              <w:rPr>
                <w:rFonts w:hint="default" w:ascii="DejaVu Math TeX Gyre" w:hAnsi="DejaVu Math TeX Gyre" w:cs="Arial"/>
                <w:b w:val="0"/>
                <w:bCs w:val="0"/>
                <w:i w:val="0"/>
                <w:iCs/>
                <w:rtl w:val="0"/>
                <w:lang w:val="en-US"/>
              </w:rPr>
            </m:ctrlPr>
          </m:sub>
          <m:sup>
            <m:ctrlPr>
              <w:rPr>
                <w:rFonts w:hint="default" w:ascii="DejaVu Math TeX Gyre" w:hAnsi="DejaVu Math TeX Gyre" w:cs="Arial"/>
                <w:b w:val="0"/>
                <w:bCs w:val="0"/>
                <w:i w:val="0"/>
                <w:iCs/>
                <w:rtl w:val="0"/>
                <w:lang w:val="en-US"/>
              </w:rPr>
            </m:ctrlPr>
          </m:sup>
          <m:e>
            <m:r>
              <m:rPr>
                <m:sty m:val="p"/>
              </m:rPr>
              <w:rPr>
                <w:rFonts w:hint="default" w:ascii="DejaVu Math TeX Gyre" w:hAnsi="DejaVu Math TeX Gyre" w:cs="Arial"/>
                <w:rtl w:val="0"/>
                <w:lang w:val="en-US"/>
              </w:rPr>
              <m:t>tf</m:t>
            </m:r>
            <m:d>
              <m:dPr>
                <m:ctrlPr>
                  <w:rPr>
                    <w:rFonts w:hint="default" w:ascii="DejaVu Math TeX Gyre" w:hAnsi="DejaVu Math TeX Gyre" w:cs="Arial"/>
                    <w:b w:val="0"/>
                    <w:bCs w:val="0"/>
                    <w:i w:val="0"/>
                    <w:iCs/>
                    <w:rtl w:val="0"/>
                    <w:lang w:val="en-US"/>
                  </w:rPr>
                </m:ctrlPr>
              </m:dPr>
              <m:e>
                <m:sSub>
                  <m:sSubPr>
                    <m:ctrlPr>
                      <w:rPr>
                        <w:rFonts w:hint="default" w:ascii="DejaVu Math TeX Gyre" w:hAnsi="DejaVu Math TeX Gyre" w:cs="Arial"/>
                        <w:b w:val="0"/>
                        <w:bCs w:val="0"/>
                        <w:i w:val="0"/>
                        <w:iCs/>
                        <w:rtl w:val="0"/>
                        <w:lang w:val="en-US"/>
                      </w:rPr>
                    </m:ctrlPr>
                  </m:sSubPr>
                  <m:e>
                    <m:r>
                      <m:rPr>
                        <m:sty m:val="p"/>
                      </m:rPr>
                      <w:rPr>
                        <w:rFonts w:hint="default" w:ascii="DejaVu Math TeX Gyre" w:hAnsi="DejaVu Math TeX Gyre" w:cs="Arial"/>
                        <w:rtl w:val="0"/>
                        <w:lang w:val="en-US"/>
                      </w:rPr>
                      <m:t>X</m:t>
                    </m:r>
                    <m:ctrlPr>
                      <w:rPr>
                        <w:rFonts w:hint="default" w:ascii="DejaVu Math TeX Gyre" w:hAnsi="DejaVu Math TeX Gyre" w:cs="Arial"/>
                        <w:b w:val="0"/>
                        <w:bCs w:val="0"/>
                        <w:i w:val="0"/>
                        <w:iCs/>
                        <w:rtl w:val="0"/>
                        <w:lang w:val="en-US"/>
                      </w:rPr>
                    </m:ctrlPr>
                  </m:e>
                  <m:sub>
                    <m:r>
                      <m:rPr>
                        <m:sty m:val="p"/>
                      </m:rPr>
                      <w:rPr>
                        <w:rFonts w:hint="default" w:ascii="DejaVu Math TeX Gyre" w:hAnsi="DejaVu Math TeX Gyre" w:cs="Arial"/>
                        <w:rtl w:val="0"/>
                        <w:lang w:val="en-US"/>
                      </w:rPr>
                      <m:t>n</m:t>
                    </m:r>
                    <m:ctrlPr>
                      <w:rPr>
                        <w:rFonts w:hint="default" w:ascii="DejaVu Math TeX Gyre" w:hAnsi="DejaVu Math TeX Gyre" w:cs="Arial"/>
                        <w:b w:val="0"/>
                        <w:bCs w:val="0"/>
                        <w:i w:val="0"/>
                        <w:iCs/>
                        <w:rtl w:val="0"/>
                        <w:lang w:val="en-US"/>
                      </w:rPr>
                    </m:ctrlPr>
                  </m:sub>
                </m:sSub>
                <m:r>
                  <m:rPr>
                    <m:sty m:val="p"/>
                  </m:rPr>
                  <w:rPr>
                    <w:rFonts w:hint="default" w:ascii="DejaVu Math TeX Gyre" w:hAnsi="DejaVu Math TeX Gyre" w:cs="Arial"/>
                    <w:rtl w:val="0"/>
                    <w:lang w:val="en-US"/>
                  </w:rPr>
                  <m:t>,d∈C</m:t>
                </m:r>
                <m:ctrlPr>
                  <w:rPr>
                    <w:rFonts w:hint="default" w:ascii="DejaVu Math TeX Gyre" w:hAnsi="DejaVu Math TeX Gyre" w:cs="Arial"/>
                    <w:b w:val="0"/>
                    <w:bCs w:val="0"/>
                    <w:i w:val="0"/>
                    <w:iCs/>
                    <w:rtl w:val="0"/>
                    <w:lang w:val="en-US"/>
                  </w:rPr>
                </m:ctrlPr>
              </m:e>
            </m:d>
            <m:ctrlPr>
              <w:rPr>
                <w:rFonts w:hint="default" w:ascii="DejaVu Math TeX Gyre" w:hAnsi="DejaVu Math TeX Gyre" w:cs="Arial"/>
                <w:b w:val="0"/>
                <w:bCs w:val="0"/>
                <w:i w:val="0"/>
                <w:iCs/>
                <w:rtl w:val="0"/>
                <w:lang w:val="en-US"/>
              </w:rPr>
            </m:ctrlPr>
          </m:e>
        </m:nary>
      </m:oMath>
      <w:r>
        <w:rPr>
          <w:rFonts w:hint="default" w:hAnsi="DejaVu Math TeX Gyre" w:cs="Arial"/>
          <w:b w:val="0"/>
          <w:bCs w:val="0"/>
          <w:i w:val="0"/>
          <w:iCs/>
          <w:rtl w:val="0"/>
          <w:lang w:val="en-US"/>
        </w:rPr>
        <w:t xml:space="preserve"> </w:t>
      </w:r>
      <w:r>
        <w:rPr>
          <w:rFonts w:hint="default" w:ascii="Arial" w:hAnsi="Arial" w:cs="Arial"/>
          <w:b w:val="0"/>
          <w:bCs w:val="0"/>
          <w:i w:val="0"/>
          <w:iCs/>
          <w:rtl w:val="0"/>
          <w:lang w:val="en-US"/>
        </w:rPr>
        <w:t xml:space="preserve">adalah jumlah pembobotan kata </w:t>
      </w:r>
      <m:oMath>
        <m:sSub>
          <m:sSubPr>
            <m:ctrlPr>
              <w:rPr>
                <w:rFonts w:hint="default" w:ascii="DejaVu Math TeX Gyre" w:hAnsi="Arial" w:cs="Arial"/>
                <w:b w:val="0"/>
                <w:bCs w:val="0"/>
                <w:i w:val="0"/>
                <w:iCs/>
                <w:rtl w:val="0"/>
                <w:lang w:val="en-US"/>
              </w:rPr>
            </m:ctrlPr>
          </m:sSubPr>
          <m:e>
            <m:r>
              <m:rPr>
                <m:sty m:val="p"/>
              </m:rPr>
              <w:rPr>
                <w:rFonts w:hint="default" w:ascii="DejaVu Math TeX Gyre" w:hAnsi="Arial" w:cs="Arial"/>
                <w:rtl w:val="0"/>
                <w:lang w:val="en-US"/>
              </w:rPr>
              <m:t>X</m:t>
            </m:r>
            <m:ctrlPr>
              <w:rPr>
                <w:rFonts w:hint="default" w:ascii="DejaVu Math TeX Gyre" w:hAnsi="Arial" w:cs="Arial"/>
                <w:b w:val="0"/>
                <w:bCs w:val="0"/>
                <w:i w:val="0"/>
                <w:iCs/>
                <w:rtl w:val="0"/>
                <w:lang w:val="en-US"/>
              </w:rPr>
            </m:ctrlPr>
          </m:e>
          <m:sub>
            <m:r>
              <m:rPr>
                <m:sty m:val="p"/>
              </m:rPr>
              <w:rPr>
                <w:rFonts w:hint="default" w:ascii="DejaVu Math TeX Gyre" w:hAnsi="Arial" w:cs="Arial"/>
                <w:rtl w:val="0"/>
                <w:lang w:val="en-US"/>
              </w:rPr>
              <m:t>n</m:t>
            </m:r>
            <m:ctrlPr>
              <w:rPr>
                <w:rFonts w:hint="default" w:ascii="DejaVu Math TeX Gyre" w:hAnsi="Arial" w:cs="Arial"/>
                <w:b w:val="0"/>
                <w:bCs w:val="0"/>
                <w:i w:val="0"/>
                <w:iCs/>
                <w:rtl w:val="0"/>
                <w:lang w:val="en-US"/>
              </w:rPr>
            </m:ctrlPr>
          </m:sub>
        </m:sSub>
      </m:oMath>
      <w:r>
        <w:rPr>
          <w:rFonts w:hint="default" w:ascii="Arial" w:hAnsi="Arial" w:cs="Arial"/>
          <w:b w:val="0"/>
          <w:bCs w:val="0"/>
          <w:i w:val="0"/>
          <w:iCs/>
          <w:rtl w:val="0"/>
          <w:lang w:val="en-US"/>
        </w:rPr>
        <w:t xml:space="preserve">dari seluruh data training pada kelas C dan </w:t>
      </w:r>
      <m:oMath>
        <m:nary>
          <m:naryPr>
            <m:chr m:val="∑"/>
            <m:limLoc m:val="undOvr"/>
            <m:subHide m:val="1"/>
            <m:supHide m:val="1"/>
            <m:ctrlPr>
              <w:rPr>
                <w:rFonts w:hint="default" w:ascii="DejaVu Math TeX Gyre" w:hAnsi="DejaVu Math TeX Gyre" w:cs="Arial"/>
                <w:b w:val="0"/>
                <w:bCs w:val="0"/>
                <w:i w:val="0"/>
                <w:iCs/>
                <w:rtl w:val="0"/>
                <w:lang w:val="en-US"/>
              </w:rPr>
            </m:ctrlPr>
          </m:naryPr>
          <m:sub>
            <m:ctrlPr>
              <w:rPr>
                <w:rFonts w:hint="default" w:ascii="DejaVu Math TeX Gyre" w:hAnsi="DejaVu Math TeX Gyre" w:cs="Arial"/>
                <w:b w:val="0"/>
                <w:bCs w:val="0"/>
                <w:i w:val="0"/>
                <w:iCs/>
                <w:rtl w:val="0"/>
                <w:lang w:val="en-US"/>
              </w:rPr>
            </m:ctrlPr>
          </m:sub>
          <m:sup>
            <m:ctrlPr>
              <w:rPr>
                <w:rFonts w:hint="default" w:ascii="DejaVu Math TeX Gyre" w:hAnsi="DejaVu Math TeX Gyre" w:cs="Arial"/>
                <w:b w:val="0"/>
                <w:bCs w:val="0"/>
                <w:i w:val="0"/>
                <w:iCs/>
                <w:rtl w:val="0"/>
                <w:lang w:val="en-US"/>
              </w:rPr>
            </m:ctrlPr>
          </m:sup>
          <m:e>
            <m:sSub>
              <m:sSubPr>
                <m:ctrlPr>
                  <w:rPr>
                    <w:rFonts w:hint="default" w:ascii="DejaVu Math TeX Gyre" w:hAnsi="DejaVu Math TeX Gyre" w:cs="Arial"/>
                    <w:b w:val="0"/>
                    <w:bCs w:val="0"/>
                    <w:i w:val="0"/>
                    <w:iCs/>
                    <w:rtl w:val="0"/>
                    <w:lang w:val="en-US"/>
                  </w:rPr>
                </m:ctrlPr>
              </m:sSubPr>
              <m:e>
                <m:r>
                  <m:rPr>
                    <m:sty m:val="p"/>
                  </m:rPr>
                  <w:rPr>
                    <w:rFonts w:hint="default" w:ascii="DejaVu Math TeX Gyre" w:hAnsi="DejaVu Math TeX Gyre" w:cs="Arial"/>
                    <w:rtl w:val="0"/>
                    <w:lang w:val="en-US"/>
                  </w:rPr>
                  <m:t>N</m:t>
                </m:r>
                <m:ctrlPr>
                  <w:rPr>
                    <w:rFonts w:hint="default" w:ascii="DejaVu Math TeX Gyre" w:hAnsi="DejaVu Math TeX Gyre" w:cs="Arial"/>
                    <w:b w:val="0"/>
                    <w:bCs w:val="0"/>
                    <w:i w:val="0"/>
                    <w:iCs/>
                    <w:rtl w:val="0"/>
                    <w:lang w:val="en-US"/>
                  </w:rPr>
                </m:ctrlPr>
              </m:e>
              <m:sub>
                <m:r>
                  <m:rPr>
                    <m:sty m:val="p"/>
                  </m:rPr>
                  <w:rPr>
                    <w:rFonts w:hint="default" w:ascii="DejaVu Math TeX Gyre" w:hAnsi="DejaVu Math TeX Gyre" w:cs="Arial"/>
                    <w:rtl w:val="0"/>
                    <w:lang w:val="en-US"/>
                  </w:rPr>
                  <m:t>d∈C</m:t>
                </m:r>
                <m:ctrlPr>
                  <w:rPr>
                    <w:rFonts w:hint="default" w:ascii="DejaVu Math TeX Gyre" w:hAnsi="DejaVu Math TeX Gyre" w:cs="Arial"/>
                    <w:b w:val="0"/>
                    <w:bCs w:val="0"/>
                    <w:i w:val="0"/>
                    <w:iCs/>
                    <w:rtl w:val="0"/>
                    <w:lang w:val="en-US"/>
                  </w:rPr>
                </m:ctrlPr>
              </m:sub>
            </m:sSub>
            <m:ctrlPr>
              <w:rPr>
                <w:rFonts w:hint="default" w:ascii="DejaVu Math TeX Gyre" w:hAnsi="DejaVu Math TeX Gyre" w:cs="Arial"/>
                <w:b w:val="0"/>
                <w:bCs w:val="0"/>
                <w:i w:val="0"/>
                <w:iCs/>
                <w:rtl w:val="0"/>
                <w:lang w:val="en-US"/>
              </w:rPr>
            </m:ctrlPr>
          </m:e>
        </m:nary>
      </m:oMath>
      <w:r>
        <w:rPr>
          <w:rFonts w:hint="default" w:ascii="Arial" w:hAnsi="Arial" w:cs="Arial"/>
          <w:b w:val="0"/>
          <w:bCs w:val="0"/>
          <w:i w:val="0"/>
          <w:iCs/>
          <w:rtl w:val="0"/>
          <w:lang w:val="en-US"/>
        </w:rPr>
        <w:t xml:space="preserve"> adalah jumlah bobot seluruh term pada data training pada kelas C. </w:t>
      </w:r>
    </w:p>
    <w:p>
      <w:pPr>
        <w:jc w:val="both"/>
        <w:rPr>
          <w:rFonts w:hint="default" w:ascii="Arial" w:hAnsi="Arial" w:cs="Arial"/>
          <w:b w:val="0"/>
          <w:bCs w:val="0"/>
          <w:i w:val="0"/>
          <w:iCs/>
          <w:rtl w:val="0"/>
          <w:lang w:val="en-US"/>
        </w:rPr>
      </w:pPr>
    </w:p>
    <w:p>
      <w:pPr>
        <w:jc w:val="both"/>
        <w:rPr>
          <w:rFonts w:hint="default" w:ascii="Arial" w:hAnsi="Arial" w:cs="Arial"/>
          <w:lang w:val="en-US"/>
        </w:rPr>
      </w:pPr>
      <w:r>
        <w:rPr>
          <w:rFonts w:hint="default" w:ascii="Arial" w:hAnsi="Arial" w:cs="Arial"/>
          <w:lang w:val="en-US"/>
        </w:rPr>
        <w:t xml:space="preserve">Dalam penelitian ini, dataset yang telah melalui </w:t>
      </w:r>
      <w:r>
        <w:rPr>
          <w:rFonts w:hint="default" w:ascii="Arial" w:hAnsi="Arial" w:cs="Arial"/>
          <w:i/>
          <w:iCs/>
          <w:lang w:val="en-US"/>
        </w:rPr>
        <w:t xml:space="preserve">text preprocessing </w:t>
      </w:r>
      <w:r>
        <w:rPr>
          <w:rFonts w:hint="default" w:ascii="Arial" w:hAnsi="Arial" w:cs="Arial"/>
          <w:lang w:val="en-US"/>
        </w:rPr>
        <w:t xml:space="preserve">akan dibagi menjadi 80% untuk </w:t>
      </w:r>
      <w:r>
        <w:rPr>
          <w:rFonts w:hint="default" w:ascii="Arial" w:hAnsi="Arial" w:cs="Arial"/>
          <w:i/>
          <w:iCs/>
          <w:lang w:val="en-US"/>
        </w:rPr>
        <w:t xml:space="preserve">training </w:t>
      </w:r>
      <w:r>
        <w:rPr>
          <w:rFonts w:hint="default" w:ascii="Arial" w:hAnsi="Arial" w:cs="Arial"/>
          <w:lang w:val="en-US"/>
        </w:rPr>
        <w:t xml:space="preserve">dan 20% untuk </w:t>
      </w:r>
      <w:r>
        <w:rPr>
          <w:rFonts w:hint="default" w:ascii="Arial" w:hAnsi="Arial" w:cs="Arial"/>
          <w:i/>
          <w:iCs/>
          <w:lang w:val="en-US"/>
        </w:rPr>
        <w:t>testing</w:t>
      </w:r>
      <w:r>
        <w:rPr>
          <w:rFonts w:hint="default" w:ascii="Arial" w:hAnsi="Arial" w:cs="Arial"/>
          <w:lang w:val="en-US"/>
        </w:rPr>
        <w:t xml:space="preserve">. Tahapan ekstraksi fitur akan menggunakan ekstraksi fitur Bag of Words dan TF-IDF. Kedua ekstraksi fitur akan dicoba dengan menggunakan jumlah N-Gram 1 sampai 2 (unigram dan bigram) dengan jumlah maksimal 4000 fitur. Dari skenario tersebut, akan dicari model Multinomial Naive Bayes dengan ekstraksi fitur yang memiliki performa terbaik. Performa yang ditinjau dalam penelitian ini adalah tingkat </w:t>
      </w:r>
      <w:r>
        <w:rPr>
          <w:rFonts w:hint="default" w:ascii="Arial" w:hAnsi="Arial" w:cs="Arial"/>
          <w:i/>
          <w:iCs/>
          <w:lang w:val="en-US"/>
        </w:rPr>
        <w:t>accuracy, recall, precision</w:t>
      </w:r>
      <w:r>
        <w:rPr>
          <w:rFonts w:hint="default" w:ascii="Arial" w:hAnsi="Arial" w:cs="Arial"/>
          <w:i w:val="0"/>
          <w:iCs w:val="0"/>
          <w:lang w:val="en-US"/>
        </w:rPr>
        <w:t>, dan F1-</w:t>
      </w:r>
      <w:r>
        <w:rPr>
          <w:rFonts w:hint="default" w:ascii="Arial" w:hAnsi="Arial" w:cs="Arial"/>
          <w:i/>
          <w:iCs/>
          <w:lang w:val="en-US"/>
        </w:rPr>
        <w:t>score</w:t>
      </w:r>
      <w:r>
        <w:rPr>
          <w:rFonts w:hint="default" w:ascii="Arial" w:hAnsi="Arial" w:cs="Arial"/>
          <w:i w:val="0"/>
          <w:iCs w:val="0"/>
          <w:lang w:val="en-US"/>
        </w:rPr>
        <w:t xml:space="preserve">. </w:t>
      </w:r>
      <w:r>
        <w:rPr>
          <w:rFonts w:hint="default" w:ascii="Arial" w:hAnsi="Arial" w:eastAsia="Arial" w:cs="Arial"/>
          <w:rtl w:val="0"/>
          <w:lang w:val="en-US"/>
        </w:rPr>
        <w:t>Adapun skema dari pelatihan model Multinomial Naive Bayes ditunjukkan oleh Gambar 3.</w:t>
      </w:r>
    </w:p>
    <w:p>
      <w:pPr>
        <w:jc w:val="both"/>
        <w:rPr>
          <w:rFonts w:hint="default" w:ascii="Arial" w:hAnsi="Arial" w:cs="Arial"/>
          <w:lang w:val="en-US"/>
        </w:rPr>
      </w:pPr>
    </w:p>
    <w:p>
      <w:pPr>
        <w:jc w:val="center"/>
        <w:rPr>
          <w:rFonts w:hint="default" w:ascii="Arial" w:hAnsi="Arial" w:cs="Arial"/>
          <w:b/>
          <w:bCs/>
          <w:lang w:val="en-US"/>
        </w:rPr>
      </w:pPr>
      <w:r>
        <w:rPr>
          <w:rFonts w:hint="default" w:ascii="Arial" w:hAnsi="Arial" w:cs="Arial"/>
          <w:lang w:val="en-US"/>
        </w:rPr>
        <w:drawing>
          <wp:inline distT="0" distB="0" distL="114300" distR="114300">
            <wp:extent cx="2244725" cy="2745105"/>
            <wp:effectExtent l="0" t="0" r="10795" b="13335"/>
            <wp:docPr id="8" name="Picture 8" descr="TA-skema nebe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skema nebeng.drawio"/>
                    <pic:cNvPicPr>
                      <a:picLocks noChangeAspect="1"/>
                    </pic:cNvPicPr>
                  </pic:nvPicPr>
                  <pic:blipFill>
                    <a:blip r:embed="rId11"/>
                    <a:stretch>
                      <a:fillRect/>
                    </a:stretch>
                  </pic:blipFill>
                  <pic:spPr>
                    <a:xfrm>
                      <a:off x="0" y="0"/>
                      <a:ext cx="2244725" cy="2745105"/>
                    </a:xfrm>
                    <a:prstGeom prst="rect">
                      <a:avLst/>
                    </a:prstGeom>
                  </pic:spPr>
                </pic:pic>
              </a:graphicData>
            </a:graphic>
          </wp:inline>
        </w:drawing>
      </w:r>
    </w:p>
    <w:p>
      <w:pPr>
        <w:jc w:val="both"/>
        <w:rPr>
          <w:rFonts w:hint="default" w:ascii="Arial" w:hAnsi="Arial" w:cs="Arial"/>
          <w:b/>
          <w:bCs/>
          <w:lang w:val="en-US"/>
        </w:rPr>
      </w:pPr>
    </w:p>
    <w:p>
      <w:pPr>
        <w:jc w:val="center"/>
        <w:rPr>
          <w:rFonts w:hint="default" w:ascii="Arial" w:hAnsi="Arial" w:cs="Arial"/>
          <w:b w:val="0"/>
          <w:bCs w:val="0"/>
          <w:lang w:val="en-US"/>
        </w:rPr>
      </w:pPr>
      <w:r>
        <w:rPr>
          <w:rFonts w:hint="default" w:ascii="Arial" w:hAnsi="Arial" w:cs="Arial"/>
          <w:b/>
          <w:bCs/>
          <w:lang w:val="en-US"/>
        </w:rPr>
        <w:t>Gambar 3</w:t>
      </w:r>
      <w:r>
        <w:rPr>
          <w:rFonts w:hint="default" w:ascii="Arial" w:hAnsi="Arial" w:cs="Arial"/>
          <w:b w:val="0"/>
          <w:bCs w:val="0"/>
          <w:lang w:val="en-US"/>
        </w:rPr>
        <w:t>. Skema Pelatihan Model Multinomial Naive Bayes</w:t>
      </w:r>
    </w:p>
    <w:p>
      <w:pPr>
        <w:jc w:val="both"/>
        <w:rPr>
          <w:rFonts w:hint="default" w:ascii="Arial" w:hAnsi="Arial" w:eastAsia="Arial" w:cs="Arial"/>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2.6.</w:t>
      </w:r>
      <w:r>
        <w:rPr>
          <w:rFonts w:hint="default" w:cs="Arial"/>
          <w:b/>
          <w:bCs/>
          <w:rtl w:val="0"/>
          <w:lang w:val="en-US"/>
        </w:rPr>
        <w:tab/>
      </w:r>
      <w:r>
        <w:rPr>
          <w:rFonts w:hint="default" w:ascii="Arial" w:hAnsi="Arial" w:eastAsia="Arial" w:cs="Arial"/>
          <w:b/>
          <w:bCs/>
          <w:rtl w:val="0"/>
          <w:lang w:val="en-US"/>
        </w:rPr>
        <w:t>Evaluasi</w:t>
      </w:r>
    </w:p>
    <w:p>
      <w:pPr>
        <w:jc w:val="both"/>
        <w:rPr>
          <w:rFonts w:hint="default" w:ascii="Arial" w:hAnsi="Arial" w:eastAsia="Arial" w:cs="Arial"/>
          <w:b/>
          <w:bCs/>
          <w:rtl w:val="0"/>
          <w:lang w:val="en-US"/>
        </w:rPr>
      </w:pPr>
    </w:p>
    <w:p>
      <w:pPr>
        <w:jc w:val="both"/>
        <w:rPr>
          <w:rFonts w:hint="default" w:ascii="Arial" w:hAnsi="Arial" w:eastAsia="Arial" w:cs="Arial"/>
          <w:rtl w:val="0"/>
          <w:lang w:val="en-US"/>
        </w:rPr>
      </w:pPr>
      <w:r>
        <w:rPr>
          <w:rFonts w:hint="default" w:ascii="Arial" w:hAnsi="Arial" w:eastAsia="Arial" w:cs="Arial"/>
          <w:b w:val="0"/>
          <w:bCs w:val="0"/>
          <w:rtl w:val="0"/>
          <w:lang w:val="en-US"/>
        </w:rPr>
        <w:t xml:space="preserve">Evaluasi akan dilakukan dengan menggunaan data </w:t>
      </w:r>
      <w:r>
        <w:rPr>
          <w:rFonts w:hint="default" w:ascii="Arial" w:hAnsi="Arial" w:eastAsia="Arial" w:cs="Arial"/>
          <w:b w:val="0"/>
          <w:bCs w:val="0"/>
          <w:i/>
          <w:iCs/>
          <w:rtl w:val="0"/>
          <w:lang w:val="en-US"/>
        </w:rPr>
        <w:t xml:space="preserve">testing </w:t>
      </w:r>
      <w:r>
        <w:rPr>
          <w:rFonts w:hint="default" w:ascii="Arial" w:hAnsi="Arial" w:eastAsia="Arial" w:cs="Arial"/>
          <w:b w:val="0"/>
          <w:bCs w:val="0"/>
          <w:rtl w:val="0"/>
          <w:lang w:val="en-US"/>
        </w:rPr>
        <w:t xml:space="preserve">yang telah dibagi sebelumnya. Pada tahap evaluasi akan dihitung performa dari tiap model untuk mencari model dengan performa tertinggi yang diukur dari akurasi, presisi, recall, dan F1-score. Perhitungan akurasi didapatkan pada </w:t>
      </w:r>
      <w:r>
        <w:rPr>
          <w:rFonts w:hint="default" w:ascii="Arial" w:hAnsi="Arial" w:eastAsia="Arial" w:cs="Arial"/>
          <w:b w:val="0"/>
          <w:bCs w:val="0"/>
          <w:i/>
          <w:iCs/>
          <w:rtl w:val="0"/>
          <w:lang w:val="en-US"/>
        </w:rPr>
        <w:t>confusion matrix</w:t>
      </w:r>
      <w:r>
        <w:rPr>
          <w:rFonts w:hint="default" w:ascii="Arial" w:hAnsi="Arial" w:eastAsia="Arial" w:cs="Arial"/>
          <w:b w:val="0"/>
          <w:bCs w:val="0"/>
          <w:rtl w:val="0"/>
          <w:lang w:val="en-US"/>
        </w:rPr>
        <w:t xml:space="preserve">. </w:t>
      </w:r>
      <w:r>
        <w:rPr>
          <w:rFonts w:hint="default" w:ascii="Arial" w:hAnsi="Arial" w:eastAsia="Arial" w:cs="Arial"/>
          <w:i/>
          <w:iCs/>
          <w:rtl w:val="0"/>
          <w:lang w:val="en-US"/>
        </w:rPr>
        <w:t xml:space="preserve">Confusion matrix </w:t>
      </w:r>
      <w:r>
        <w:rPr>
          <w:rFonts w:hint="default" w:ascii="Arial" w:hAnsi="Arial" w:eastAsia="Arial" w:cs="Arial"/>
          <w:rtl w:val="0"/>
          <w:lang w:val="en-US"/>
        </w:rPr>
        <w:t>sendiri adalah sebuah matriks dua dimensi yang menunjukkan hasil prediksi dari model dan hasil sebenarnya [4]. Untuk menghitung performa dari model melalui akurasi, presisi, recall, dan F1-score dapat digunakan rumus sebagai berikut [4]:</w:t>
      </w:r>
    </w:p>
    <w:p>
      <w:pPr>
        <w:rPr>
          <w:rFonts w:hint="default" w:ascii="Arial" w:hAnsi="Arial" w:eastAsia="Arial" w:cs="Arial"/>
          <w:b/>
          <w:lang w:val="en-US"/>
        </w:rPr>
      </w:pPr>
    </w:p>
    <w:p>
      <w:pPr>
        <w:ind w:left="0" w:leftChars="0" w:firstLine="720" w:firstLineChars="0"/>
        <w:rPr>
          <w:rFonts w:hint="default" w:ascii="Arial" w:hAnsi="Arial" w:eastAsia="Arial" w:cs="Arial"/>
          <w:b w:val="0"/>
          <w:bCs/>
          <w:i/>
          <w:iCs/>
          <w:lang w:val="en-US"/>
        </w:rPr>
      </w:pPr>
      <m:oMath>
        <m:r>
          <m:rPr/>
          <w:rPr>
            <w:rFonts w:hint="default" w:ascii="DejaVu Math TeX Gyre" w:hAnsi="DejaVu Math TeX Gyre" w:eastAsia="Arial" w:cs="Arial"/>
            <w:lang w:val="en-US"/>
          </w:rPr>
          <m:t>Precision=</m:t>
        </m:r>
        <m:f>
          <m:fPr>
            <m:ctrlPr>
              <w:rPr>
                <w:rFonts w:hint="default" w:ascii="DejaVu Math TeX Gyre" w:hAnsi="DejaVu Math TeX Gyre" w:eastAsia="Arial" w:cs="Arial"/>
                <w:b w:val="0"/>
                <w:bCs/>
                <w:i/>
                <w:iCs/>
                <w:lang w:val="en-US"/>
              </w:rPr>
            </m:ctrlPr>
          </m:fPr>
          <m:num>
            <m:r>
              <m:rPr/>
              <w:rPr>
                <w:rFonts w:hint="default" w:ascii="DejaVu Math TeX Gyre" w:hAnsi="DejaVu Math TeX Gyre" w:eastAsia="Arial" w:cs="Arial"/>
                <w:lang w:val="en-US"/>
              </w:rPr>
              <m:t>TP</m:t>
            </m:r>
            <m:ctrlPr>
              <w:rPr>
                <w:rFonts w:hint="default" w:ascii="DejaVu Math TeX Gyre" w:hAnsi="DejaVu Math TeX Gyre" w:eastAsia="Arial" w:cs="Arial"/>
                <w:b w:val="0"/>
                <w:bCs/>
                <w:i/>
                <w:iCs/>
                <w:lang w:val="en-US"/>
              </w:rPr>
            </m:ctrlPr>
          </m:num>
          <m:den>
            <m:r>
              <m:rPr/>
              <w:rPr>
                <w:rFonts w:hint="default" w:ascii="DejaVu Math TeX Gyre" w:hAnsi="DejaVu Math TeX Gyre" w:eastAsia="Arial" w:cs="Arial"/>
                <w:lang w:val="en-US"/>
              </w:rPr>
              <m:t>TP+FP</m:t>
            </m:r>
            <m:ctrlPr>
              <w:rPr>
                <w:rFonts w:hint="default" w:ascii="DejaVu Math TeX Gyre" w:hAnsi="DejaVu Math TeX Gyre" w:eastAsia="Arial" w:cs="Arial"/>
                <w:b w:val="0"/>
                <w:bCs/>
                <w:i/>
                <w:iCs/>
                <w:lang w:val="en-US"/>
              </w:rPr>
            </m:ctrlPr>
          </m:den>
        </m:f>
      </m:oMath>
      <w:r>
        <w:rPr>
          <w:rFonts w:hint="default" w:hAnsi="DejaVu Math TeX Gyre" w:eastAsia="Arial" w:cs="Arial"/>
          <w:b w:val="0"/>
          <w:bCs/>
          <w:i/>
          <w:iCs/>
          <w:lang w:val="en-US"/>
        </w:rPr>
        <w:t xml:space="preserve"> </w:t>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ascii="Arial" w:hAnsi="Arial" w:eastAsia="Arial" w:cs="Arial"/>
          <w:b w:val="0"/>
          <w:bCs/>
          <w:i w:val="0"/>
          <w:iCs w:val="0"/>
          <w:lang w:val="en-US"/>
        </w:rPr>
        <w:t>(5)</w:t>
      </w:r>
    </w:p>
    <w:p>
      <w:pPr>
        <w:rPr>
          <w:rFonts w:hint="default" w:hAnsi="DejaVu Math TeX Gyre" w:eastAsia="Arial" w:cs="Arial"/>
          <w:b w:val="0"/>
          <w:bCs/>
          <w:i w:val="0"/>
          <w:lang w:val="en-US"/>
        </w:rPr>
      </w:pPr>
    </w:p>
    <w:p>
      <w:pPr>
        <w:ind w:left="0" w:leftChars="0" w:firstLine="720" w:firstLineChars="0"/>
        <w:rPr>
          <w:rFonts w:hint="default" w:ascii="Arial" w:hAnsi="Arial" w:eastAsia="Arial" w:cs="Arial"/>
          <w:b w:val="0"/>
          <w:bCs/>
          <w:i/>
          <w:iCs/>
          <w:lang w:val="en-US"/>
        </w:rPr>
      </w:pPr>
      <m:oMath>
        <m:r>
          <m:rPr/>
          <w:rPr>
            <w:rFonts w:hint="default" w:ascii="DejaVu Math TeX Gyre" w:hAnsi="DejaVu Math TeX Gyre" w:eastAsia="Arial" w:cs="Arial"/>
            <w:lang w:val="en-US"/>
          </w:rPr>
          <m:t>Recall=</m:t>
        </m:r>
        <m:f>
          <m:fPr>
            <m:ctrlPr>
              <w:rPr>
                <w:rFonts w:hint="default" w:ascii="DejaVu Math TeX Gyre" w:hAnsi="DejaVu Math TeX Gyre" w:eastAsia="Arial" w:cs="Arial"/>
                <w:b w:val="0"/>
                <w:bCs/>
                <w:i/>
                <w:iCs/>
                <w:lang w:val="en-US"/>
              </w:rPr>
            </m:ctrlPr>
          </m:fPr>
          <m:num>
            <m:r>
              <m:rPr/>
              <w:rPr>
                <w:rFonts w:hint="default" w:ascii="DejaVu Math TeX Gyre" w:hAnsi="DejaVu Math TeX Gyre" w:eastAsia="Arial" w:cs="Arial"/>
                <w:lang w:val="en-US"/>
              </w:rPr>
              <m:t>TP</m:t>
            </m:r>
            <m:ctrlPr>
              <w:rPr>
                <w:rFonts w:hint="default" w:ascii="DejaVu Math TeX Gyre" w:hAnsi="DejaVu Math TeX Gyre" w:eastAsia="Arial" w:cs="Arial"/>
                <w:b w:val="0"/>
                <w:bCs/>
                <w:i/>
                <w:iCs/>
                <w:lang w:val="en-US"/>
              </w:rPr>
            </m:ctrlPr>
          </m:num>
          <m:den>
            <m:r>
              <m:rPr/>
              <w:rPr>
                <w:rFonts w:hint="default" w:ascii="DejaVu Math TeX Gyre" w:hAnsi="DejaVu Math TeX Gyre" w:eastAsia="Arial" w:cs="Arial"/>
                <w:lang w:val="en-US"/>
              </w:rPr>
              <m:t>TP+FN</m:t>
            </m:r>
            <m:ctrlPr>
              <w:rPr>
                <w:rFonts w:hint="default" w:ascii="DejaVu Math TeX Gyre" w:hAnsi="DejaVu Math TeX Gyre" w:eastAsia="Arial" w:cs="Arial"/>
                <w:b w:val="0"/>
                <w:bCs/>
                <w:i/>
                <w:iCs/>
                <w:lang w:val="en-US"/>
              </w:rPr>
            </m:ctrlPr>
          </m:den>
        </m:f>
      </m:oMath>
      <w:r>
        <w:rPr>
          <w:rFonts w:hint="default" w:hAnsi="DejaVu Math TeX Gyre" w:eastAsia="Arial" w:cs="Arial"/>
          <w:b w:val="0"/>
          <w:bCs/>
          <w:i/>
          <w:iCs/>
          <w:lang w:val="en-US"/>
        </w:rPr>
        <w:t xml:space="preserve"> </w:t>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ascii="Arial" w:hAnsi="Arial" w:eastAsia="Arial" w:cs="Arial"/>
          <w:b w:val="0"/>
          <w:bCs/>
          <w:i w:val="0"/>
          <w:iCs w:val="0"/>
          <w:lang w:val="en-US"/>
        </w:rPr>
        <w:t>(6)</w:t>
      </w:r>
    </w:p>
    <w:p>
      <w:pPr>
        <w:rPr>
          <w:rFonts w:hint="default" w:hAnsi="DejaVu Math TeX Gyre" w:eastAsia="Arial" w:cs="Arial"/>
          <w:b w:val="0"/>
          <w:bCs/>
          <w:i w:val="0"/>
          <w:lang w:val="en-US"/>
        </w:rPr>
      </w:pPr>
    </w:p>
    <w:p>
      <w:pPr>
        <w:ind w:left="0" w:leftChars="0" w:firstLine="720" w:firstLineChars="0"/>
        <w:rPr>
          <w:rFonts w:hint="default" w:ascii="Arial" w:hAnsi="Arial" w:eastAsia="Arial" w:cs="Arial"/>
          <w:b w:val="0"/>
          <w:bCs/>
          <w:i w:val="0"/>
          <w:iCs w:val="0"/>
          <w:lang w:val="en-US"/>
        </w:rPr>
      </w:pPr>
      <m:oMath>
        <m:r>
          <m:rPr/>
          <w:rPr>
            <w:rFonts w:hint="default" w:ascii="DejaVu Math TeX Gyre" w:hAnsi="DejaVu Math TeX Gyre" w:eastAsia="Arial" w:cs="Arial"/>
            <w:lang w:val="en-US"/>
          </w:rPr>
          <m:t>Accuracy=</m:t>
        </m:r>
        <m:f>
          <m:fPr>
            <m:ctrlPr>
              <w:rPr>
                <w:rFonts w:hint="default" w:ascii="DejaVu Math TeX Gyre" w:hAnsi="DejaVu Math TeX Gyre" w:eastAsia="Arial" w:cs="Arial"/>
                <w:b w:val="0"/>
                <w:bCs/>
                <w:i/>
                <w:iCs/>
                <w:lang w:val="en-US"/>
              </w:rPr>
            </m:ctrlPr>
          </m:fPr>
          <m:num>
            <m:r>
              <m:rPr/>
              <w:rPr>
                <w:rFonts w:hint="default" w:ascii="DejaVu Math TeX Gyre" w:hAnsi="DejaVu Math TeX Gyre" w:eastAsia="Arial" w:cs="Arial"/>
                <w:lang w:val="en-US"/>
              </w:rPr>
              <m:t>TP+TN</m:t>
            </m:r>
            <m:ctrlPr>
              <w:rPr>
                <w:rFonts w:hint="default" w:ascii="DejaVu Math TeX Gyre" w:hAnsi="DejaVu Math TeX Gyre" w:eastAsia="Arial" w:cs="Arial"/>
                <w:b w:val="0"/>
                <w:bCs/>
                <w:i/>
                <w:iCs/>
                <w:lang w:val="en-US"/>
              </w:rPr>
            </m:ctrlPr>
          </m:num>
          <m:den>
            <m:r>
              <m:rPr/>
              <w:rPr>
                <w:rFonts w:hint="default" w:ascii="DejaVu Math TeX Gyre" w:hAnsi="DejaVu Math TeX Gyre" w:eastAsia="Arial" w:cs="Arial"/>
                <w:lang w:val="en-US"/>
              </w:rPr>
              <m:t>TP+TN+FP+FN</m:t>
            </m:r>
            <m:ctrlPr>
              <w:rPr>
                <w:rFonts w:hint="default" w:ascii="DejaVu Math TeX Gyre" w:hAnsi="DejaVu Math TeX Gyre" w:eastAsia="Arial" w:cs="Arial"/>
                <w:b w:val="0"/>
                <w:bCs/>
                <w:i/>
                <w:iCs/>
                <w:lang w:val="en-US"/>
              </w:rPr>
            </m:ctrlPr>
          </m:den>
        </m:f>
      </m:oMath>
      <w:r>
        <w:rPr>
          <w:rFonts w:hint="default" w:hAnsi="DejaVu Math TeX Gyre" w:eastAsia="Arial" w:cs="Arial"/>
          <w:b w:val="0"/>
          <w:bCs/>
          <w:i/>
          <w:iCs/>
          <w:lang w:val="en-US"/>
        </w:rPr>
        <w:t xml:space="preserve"> </w:t>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hAnsi="DejaVu Math TeX Gyre" w:eastAsia="Arial" w:cs="Arial"/>
          <w:b w:val="0"/>
          <w:bCs/>
          <w:i/>
          <w:iCs/>
          <w:lang w:val="en-US"/>
        </w:rPr>
        <w:tab/>
      </w:r>
      <w:r>
        <w:rPr>
          <w:rFonts w:hint="default" w:ascii="Arial" w:hAnsi="Arial" w:eastAsia="Arial" w:cs="Arial"/>
          <w:b w:val="0"/>
          <w:bCs/>
          <w:i w:val="0"/>
          <w:iCs w:val="0"/>
          <w:lang w:val="en-US"/>
        </w:rPr>
        <w:t>(7)</w:t>
      </w:r>
    </w:p>
    <w:p>
      <w:pPr>
        <w:ind w:firstLine="720" w:firstLineChars="0"/>
        <w:rPr>
          <w:rFonts w:hint="default" w:ascii="Arial" w:hAnsi="Arial" w:eastAsia="Arial" w:cs="Arial"/>
          <w:b w:val="0"/>
          <w:bCs/>
          <w:i w:val="0"/>
          <w:lang w:val="en-US"/>
        </w:rPr>
      </w:pPr>
    </w:p>
    <w:p>
      <w:pPr>
        <w:ind w:left="0" w:leftChars="0" w:firstLine="720" w:firstLineChars="0"/>
        <w:rPr>
          <w:rFonts w:hint="default" w:ascii="Arial" w:hAnsi="Arial" w:eastAsia="Arial" w:cs="Arial"/>
          <w:b w:val="0"/>
          <w:bCs/>
          <w:i/>
          <w:iCs/>
          <w:lang w:val="en-US"/>
        </w:rPr>
      </w:pPr>
      <m:oMath>
        <m:r>
          <m:rPr/>
          <w:rPr>
            <w:rFonts w:hint="default" w:ascii="DejaVu Math TeX Gyre" w:hAnsi="DejaVu Math TeX Gyre" w:eastAsia="Arial" w:cs="Arial"/>
            <w:lang w:val="en-US"/>
          </w:rPr>
          <m:t>F1−Score=2</m:t>
        </m:r>
        <m:r>
          <m:rPr/>
          <w:rPr>
            <w:rFonts w:hint="default" w:ascii="DejaVu Math TeX Gyre" w:hAnsi="DejaVu Math TeX Gyre" w:cs="Arial"/>
            <w:lang w:val="en-US"/>
          </w:rPr>
          <m:t>×</m:t>
        </m:r>
        <m:f>
          <m:fPr>
            <m:ctrlPr>
              <w:rPr>
                <w:rFonts w:hint="default" w:ascii="DejaVu Math TeX Gyre" w:hAnsi="DejaVu Math TeX Gyre" w:eastAsia="Arial" w:cs="Arial"/>
                <w:b w:val="0"/>
                <w:bCs/>
                <w:i/>
                <w:iCs/>
                <w:lang w:val="en-US"/>
              </w:rPr>
            </m:ctrlPr>
          </m:fPr>
          <m:num>
            <m:r>
              <m:rPr/>
              <w:rPr>
                <w:rFonts w:hint="default" w:ascii="DejaVu Math TeX Gyre" w:hAnsi="DejaVu Math TeX Gyre" w:eastAsia="Arial" w:cs="Arial"/>
                <w:lang w:val="en-US"/>
              </w:rPr>
              <m:t xml:space="preserve">Precision </m:t>
            </m:r>
            <m:r>
              <m:rPr/>
              <w:rPr>
                <w:rFonts w:hint="default" w:ascii="DejaVu Math TeX Gyre" w:hAnsi="DejaVu Math TeX Gyre" w:cs="Arial"/>
                <w:lang w:val="en-US"/>
              </w:rPr>
              <m:t>×Recall</m:t>
            </m:r>
            <m:ctrlPr>
              <w:rPr>
                <w:rFonts w:hint="default" w:ascii="DejaVu Math TeX Gyre" w:hAnsi="DejaVu Math TeX Gyre" w:eastAsia="Arial" w:cs="Arial"/>
                <w:b w:val="0"/>
                <w:bCs/>
                <w:i/>
                <w:iCs/>
                <w:lang w:val="en-US"/>
              </w:rPr>
            </m:ctrlPr>
          </m:num>
          <m:den>
            <m:r>
              <m:rPr/>
              <w:rPr>
                <w:rFonts w:hint="default" w:ascii="DejaVu Math TeX Gyre" w:hAnsi="DejaVu Math TeX Gyre" w:eastAsia="Arial" w:cs="Arial"/>
                <w:lang w:val="en-US"/>
              </w:rPr>
              <m:t>Precision+Recall</m:t>
            </m:r>
            <m:ctrlPr>
              <w:rPr>
                <w:rFonts w:hint="default" w:ascii="DejaVu Math TeX Gyre" w:hAnsi="DejaVu Math TeX Gyre" w:eastAsia="Arial" w:cs="Arial"/>
                <w:b w:val="0"/>
                <w:bCs/>
                <w:i/>
                <w:iCs/>
                <w:lang w:val="en-US"/>
              </w:rPr>
            </m:ctrlPr>
          </m:den>
        </m:f>
      </m:oMath>
      <w:r>
        <w:rPr>
          <w:rFonts w:hint="default" w:ascii="Arial" w:hAnsi="Arial" w:eastAsia="Arial" w:cs="Arial"/>
          <w:b w:val="0"/>
          <w:bCs/>
          <w:i/>
          <w:iCs/>
          <w:lang w:val="en-US"/>
        </w:rPr>
        <w:t xml:space="preserve"> </w:t>
      </w:r>
      <w:r>
        <w:rPr>
          <w:rFonts w:hint="default" w:ascii="Arial" w:hAnsi="Arial" w:eastAsia="Arial" w:cs="Arial"/>
          <w:b w:val="0"/>
          <w:bCs/>
          <w:i/>
          <w:iCs/>
          <w:lang w:val="en-US"/>
        </w:rPr>
        <w:tab/>
      </w:r>
      <w:r>
        <w:rPr>
          <w:rFonts w:hint="default" w:ascii="Arial" w:hAnsi="Arial" w:eastAsia="Arial" w:cs="Arial"/>
          <w:b w:val="0"/>
          <w:bCs/>
          <w:i/>
          <w:iCs/>
          <w:lang w:val="en-US"/>
        </w:rPr>
        <w:tab/>
      </w:r>
      <w:r>
        <w:rPr>
          <w:rFonts w:hint="default" w:ascii="Arial" w:hAnsi="Arial" w:eastAsia="Arial" w:cs="Arial"/>
          <w:b w:val="0"/>
          <w:bCs/>
          <w:i/>
          <w:iCs/>
          <w:lang w:val="en-US"/>
        </w:rPr>
        <w:tab/>
      </w:r>
      <w:r>
        <w:rPr>
          <w:rFonts w:hint="default" w:ascii="Arial" w:hAnsi="Arial" w:eastAsia="Arial" w:cs="Arial"/>
          <w:b w:val="0"/>
          <w:bCs/>
          <w:i/>
          <w:iCs/>
          <w:lang w:val="en-US"/>
        </w:rPr>
        <w:tab/>
      </w:r>
      <w:r>
        <w:rPr>
          <w:rFonts w:hint="default" w:ascii="Arial" w:hAnsi="Arial" w:eastAsia="Arial" w:cs="Arial"/>
          <w:b w:val="0"/>
          <w:bCs/>
          <w:i/>
          <w:iCs/>
          <w:lang w:val="en-US"/>
        </w:rPr>
        <w:tab/>
      </w:r>
      <w:r>
        <w:rPr>
          <w:rFonts w:hint="default" w:ascii="Arial" w:hAnsi="Arial" w:eastAsia="Arial" w:cs="Arial"/>
          <w:b w:val="0"/>
          <w:bCs/>
          <w:i/>
          <w:iCs/>
          <w:lang w:val="en-US"/>
        </w:rPr>
        <w:tab/>
      </w:r>
      <w:r>
        <w:rPr>
          <w:rFonts w:hint="default" w:ascii="Arial" w:hAnsi="Arial" w:eastAsia="Arial" w:cs="Arial"/>
          <w:b w:val="0"/>
          <w:bCs/>
          <w:i w:val="0"/>
          <w:iCs w:val="0"/>
          <w:lang w:val="en-US"/>
        </w:rPr>
        <w:t>(8)</w:t>
      </w:r>
    </w:p>
    <w:p>
      <w:pPr>
        <w:rPr>
          <w:rFonts w:ascii="Arial" w:hAnsi="Arial" w:eastAsia="Arial" w:cs="Arial"/>
          <w:b/>
        </w:rPr>
      </w:pPr>
    </w:p>
    <w:p>
      <w:pPr>
        <w:pStyle w:val="2"/>
        <w:numPr>
          <w:ilvl w:val="0"/>
          <w:numId w:val="0"/>
        </w:numPr>
        <w:tabs>
          <w:tab w:val="left" w:pos="567"/>
        </w:tabs>
        <w:ind w:leftChars="0"/>
        <w:outlineLvl w:val="0"/>
        <w:rPr>
          <w:rtl w:val="0"/>
        </w:rPr>
      </w:pPr>
      <w:r>
        <w:rPr>
          <w:rFonts w:hint="default"/>
          <w:rtl w:val="0"/>
          <w:lang w:val="en-US"/>
        </w:rPr>
        <w:t xml:space="preserve">3. </w:t>
      </w:r>
      <w:r>
        <w:rPr>
          <w:rFonts w:hint="default"/>
          <w:rtl w:val="0"/>
          <w:lang w:val="en-US"/>
        </w:rPr>
        <w:tab/>
      </w:r>
      <w:r>
        <w:rPr>
          <w:rtl w:val="0"/>
        </w:rPr>
        <w:t>Hasil dan Diskusi</w:t>
      </w:r>
    </w:p>
    <w:p>
      <w:pPr>
        <w:pStyle w:val="2"/>
        <w:numPr>
          <w:ilvl w:val="0"/>
          <w:numId w:val="0"/>
        </w:numPr>
        <w:tabs>
          <w:tab w:val="left" w:pos="567"/>
        </w:tabs>
        <w:ind w:leftChars="0"/>
        <w:outlineLvl w:val="0"/>
        <w:rPr>
          <w:rFonts w:hint="default" w:cs="Arial"/>
          <w:b/>
          <w:bCs/>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 xml:space="preserve">3.1. </w:t>
      </w:r>
      <w:r>
        <w:rPr>
          <w:rFonts w:hint="default" w:cs="Arial"/>
          <w:b/>
          <w:bCs/>
          <w:rtl w:val="0"/>
          <w:lang w:val="en-US"/>
        </w:rPr>
        <w:tab/>
      </w:r>
      <w:r>
        <w:rPr>
          <w:rFonts w:hint="default" w:ascii="Arial" w:hAnsi="Arial" w:eastAsia="Arial" w:cs="Arial"/>
          <w:b/>
          <w:bCs/>
          <w:rtl w:val="0"/>
          <w:lang w:val="en-US"/>
        </w:rPr>
        <w:t>Preprocessing Data</w:t>
      </w:r>
    </w:p>
    <w:p>
      <w:pPr>
        <w:jc w:val="both"/>
        <w:rPr>
          <w:rFonts w:hint="default" w:ascii="Arial" w:hAnsi="Arial" w:eastAsia="Arial" w:cs="Arial"/>
          <w:b/>
          <w:bCs/>
          <w:rtl w:val="0"/>
          <w:lang w:val="en-US"/>
        </w:rPr>
      </w:pPr>
    </w:p>
    <w:p>
      <w:pPr>
        <w:jc w:val="both"/>
        <w:rPr>
          <w:rFonts w:hint="default" w:ascii="Arial" w:hAnsi="Arial" w:eastAsia="Arial" w:cs="Arial"/>
          <w:b w:val="0"/>
          <w:bCs w:val="0"/>
          <w:rtl w:val="0"/>
          <w:lang w:val="en-US"/>
        </w:rPr>
      </w:pPr>
      <w:r>
        <w:rPr>
          <w:rFonts w:hint="default" w:ascii="Arial" w:hAnsi="Arial" w:eastAsia="Arial" w:cs="Arial"/>
          <w:b w:val="0"/>
          <w:bCs w:val="0"/>
          <w:rtl w:val="0"/>
          <w:lang w:val="en-US"/>
        </w:rPr>
        <w:t>Dari data yang berjumlah</w:t>
      </w:r>
      <w:r>
        <w:rPr>
          <w:rFonts w:hint="default" w:ascii="Arial" w:hAnsi="Arial" w:eastAsia="Arial" w:cs="Arial"/>
          <w:b/>
          <w:bCs/>
          <w:rtl w:val="0"/>
          <w:lang w:val="en-US"/>
        </w:rPr>
        <w:t xml:space="preserve"> </w:t>
      </w:r>
      <w:r>
        <w:rPr>
          <w:rFonts w:hint="default" w:ascii="Arial" w:hAnsi="Arial" w:eastAsia="Arial" w:cs="Arial"/>
          <w:b w:val="0"/>
          <w:bCs w:val="0"/>
          <w:rtl w:val="0"/>
          <w:lang w:val="en-US"/>
        </w:rPr>
        <w:t xml:space="preserve">383 data dengan label positif dan 378 data dengan label negatif terlebih dahulu dilakukan proses </w:t>
      </w:r>
      <w:r>
        <w:rPr>
          <w:rFonts w:hint="default" w:ascii="Arial" w:hAnsi="Arial" w:eastAsia="Arial" w:cs="Arial"/>
          <w:b w:val="0"/>
          <w:bCs w:val="0"/>
          <w:i/>
          <w:iCs/>
          <w:rtl w:val="0"/>
          <w:lang w:val="en-US"/>
        </w:rPr>
        <w:t xml:space="preserve">preprocessing </w:t>
      </w:r>
      <w:r>
        <w:rPr>
          <w:rFonts w:hint="default" w:ascii="Arial" w:hAnsi="Arial" w:eastAsia="Arial" w:cs="Arial"/>
          <w:b w:val="0"/>
          <w:bCs w:val="0"/>
          <w:rtl w:val="0"/>
          <w:lang w:val="en-US"/>
        </w:rPr>
        <w:t>untuk keseragaman dan meningkatkan performa dari model. Hasil dari text preprocessing ditampilkan pada Tabel 2.</w:t>
      </w:r>
    </w:p>
    <w:p>
      <w:pPr>
        <w:jc w:val="both"/>
        <w:rPr>
          <w:rFonts w:hint="default" w:ascii="Arial" w:hAnsi="Arial" w:eastAsia="Arial" w:cs="Arial"/>
          <w:b w:val="0"/>
          <w:bCs w:val="0"/>
          <w:rtl w:val="0"/>
          <w:lang w:val="en-US"/>
        </w:rPr>
      </w:pPr>
    </w:p>
    <w:p>
      <w:pPr>
        <w:jc w:val="center"/>
        <w:rPr>
          <w:rFonts w:hint="default" w:ascii="Arial" w:hAnsi="Arial" w:eastAsia="Arial" w:cs="Arial"/>
          <w:b w:val="0"/>
          <w:bCs w:val="0"/>
          <w:rtl w:val="0"/>
          <w:lang w:val="en-US"/>
        </w:rPr>
      </w:pPr>
      <w:r>
        <w:rPr>
          <w:rFonts w:hint="default" w:ascii="Arial" w:hAnsi="Arial" w:eastAsia="Arial" w:cs="Arial"/>
          <w:b/>
          <w:bCs/>
          <w:rtl w:val="0"/>
          <w:lang w:val="en-US"/>
        </w:rPr>
        <w:t xml:space="preserve">Tabel 2. </w:t>
      </w:r>
      <w:r>
        <w:rPr>
          <w:rFonts w:hint="default" w:ascii="Arial" w:hAnsi="Arial" w:eastAsia="Arial" w:cs="Arial"/>
          <w:b w:val="0"/>
          <w:bCs w:val="0"/>
          <w:rtl w:val="0"/>
          <w:lang w:val="en-US"/>
        </w:rPr>
        <w:t>Tabel Hasil Text Preprocessing</w:t>
      </w:r>
    </w:p>
    <w:p>
      <w:pPr>
        <w:jc w:val="both"/>
        <w:rPr>
          <w:rFonts w:hint="default" w:ascii="Arial" w:hAnsi="Arial" w:eastAsia="Arial" w:cs="Arial"/>
          <w:b w:val="0"/>
          <w:bCs w:val="0"/>
          <w:rtl w:val="0"/>
          <w:lang w:val="en-US"/>
        </w:rPr>
      </w:pPr>
    </w:p>
    <w:tbl>
      <w:tblPr>
        <w:tblStyle w:val="16"/>
        <w:tblW w:w="4952" w:type="pct"/>
        <w:tblInd w:w="83"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85" w:type="dxa"/>
          <w:left w:w="85" w:type="dxa"/>
          <w:bottom w:w="85" w:type="dxa"/>
          <w:right w:w="85" w:type="dxa"/>
        </w:tblCellMar>
      </w:tblPr>
      <w:tblGrid>
        <w:gridCol w:w="576"/>
        <w:gridCol w:w="1715"/>
        <w:gridCol w:w="6301"/>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blHeader/>
        </w:trPr>
        <w:tc>
          <w:tcPr>
            <w:tcW w:w="335"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No.</w:t>
            </w:r>
          </w:p>
        </w:tc>
        <w:tc>
          <w:tcPr>
            <w:tcW w:w="998"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Proses</w:t>
            </w:r>
          </w:p>
        </w:tc>
        <w:tc>
          <w:tcPr>
            <w:tcW w:w="3666"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Hasil</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335"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cs="Arial"/>
                <w:i w:val="0"/>
                <w:iCs w:val="0"/>
                <w:color w:val="000000"/>
                <w:kern w:val="0"/>
                <w:sz w:val="20"/>
                <w:szCs w:val="20"/>
                <w:u w:val="none"/>
                <w:lang w:val="en-US" w:eastAsia="zh-CN" w:bidi="ar"/>
              </w:rPr>
              <w:t>1</w:t>
            </w:r>
          </w:p>
        </w:tc>
        <w:tc>
          <w:tcPr>
            <w:tcW w:w="998"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Initial Data</w:t>
            </w:r>
          </w:p>
        </w:tc>
        <w:tc>
          <w:tcPr>
            <w:tcW w:w="3666"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cs="Arial"/>
                <w:i w:val="0"/>
                <w:iCs w:val="0"/>
                <w:color w:val="000000"/>
                <w:kern w:val="0"/>
                <w:sz w:val="20"/>
                <w:szCs w:val="20"/>
                <w:u w:val="none"/>
                <w:lang w:val="en-US" w:eastAsia="zh-CN" w:bidi="ar"/>
              </w:rPr>
              <w:t>Iraga saling megedegan ajak sane lianan uli 4 warsa sane lintang.</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335"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2</w:t>
            </w:r>
          </w:p>
        </w:tc>
        <w:tc>
          <w:tcPr>
            <w:tcW w:w="998"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Case Folding</w:t>
            </w:r>
          </w:p>
        </w:tc>
        <w:tc>
          <w:tcPr>
            <w:tcW w:w="3666"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iraga saling megedegan ajak sane lianan uli 4 warsa sane lintang.</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335" w:type="pct"/>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cs="Arial"/>
                <w:i w:val="0"/>
                <w:iCs w:val="0"/>
                <w:color w:val="000000"/>
                <w:kern w:val="0"/>
                <w:sz w:val="20"/>
                <w:szCs w:val="20"/>
                <w:u w:val="none"/>
                <w:lang w:val="en-US" w:eastAsia="zh-CN" w:bidi="ar"/>
              </w:rPr>
              <w:t>3</w:t>
            </w:r>
          </w:p>
        </w:tc>
        <w:tc>
          <w:tcPr>
            <w:tcW w:w="998"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Number removal</w:t>
            </w:r>
          </w:p>
        </w:tc>
        <w:tc>
          <w:tcPr>
            <w:tcW w:w="3666" w:type="pct"/>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iraga saling megedegan ajak sane lianan uli  warsa sane lintang.</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335" w:type="pct"/>
            <w:vAlign w:val="center"/>
          </w:tcPr>
          <w:p>
            <w:pPr>
              <w:keepNext w:val="0"/>
              <w:keepLines w:val="0"/>
              <w:widowControl/>
              <w:suppressLineNumbers w:val="0"/>
              <w:spacing w:line="240" w:lineRule="auto"/>
              <w:jc w:val="center"/>
              <w:textAlignment w:val="center"/>
              <w:rPr>
                <w:rFonts w:hint="default" w:ascii="Arial" w:hAnsi="Arial" w:cs="Arial"/>
                <w:i w:val="0"/>
                <w:iCs w:val="0"/>
                <w:color w:val="000000"/>
                <w:kern w:val="0"/>
                <w:sz w:val="20"/>
                <w:szCs w:val="20"/>
                <w:u w:val="none"/>
                <w:lang w:val="en-US" w:eastAsia="zh-CN" w:bidi="ar"/>
              </w:rPr>
            </w:pPr>
            <w:r>
              <w:rPr>
                <w:rFonts w:hint="default" w:ascii="Arial" w:hAnsi="Arial" w:cs="Arial"/>
                <w:i w:val="0"/>
                <w:iCs w:val="0"/>
                <w:color w:val="000000"/>
                <w:kern w:val="0"/>
                <w:sz w:val="20"/>
                <w:szCs w:val="20"/>
                <w:u w:val="none"/>
                <w:lang w:val="en-US" w:eastAsia="zh-CN" w:bidi="ar"/>
              </w:rPr>
              <w:t>4</w:t>
            </w:r>
          </w:p>
        </w:tc>
        <w:tc>
          <w:tcPr>
            <w:tcW w:w="998"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Punctutation removal</w:t>
            </w:r>
          </w:p>
        </w:tc>
        <w:tc>
          <w:tcPr>
            <w:tcW w:w="3666" w:type="pct"/>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eastAsia="SimSun" w:cs="Arial"/>
                <w:i w:val="0"/>
                <w:iCs w:val="0"/>
                <w:color w:val="000000"/>
                <w:kern w:val="0"/>
                <w:sz w:val="20"/>
                <w:szCs w:val="20"/>
                <w:u w:val="none"/>
                <w:lang w:val="en-US" w:eastAsia="zh-CN" w:bidi="ar"/>
              </w:rPr>
              <w:t>iraga saling megedegan ajak sane lianan uli  warsa sane lintang</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335"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5</w:t>
            </w:r>
          </w:p>
        </w:tc>
        <w:tc>
          <w:tcPr>
            <w:tcW w:w="998"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Tokenization</w:t>
            </w:r>
          </w:p>
        </w:tc>
        <w:tc>
          <w:tcPr>
            <w:tcW w:w="3666"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['iraga', 'saling', 'megedegan', 'ajak', 'sane', 'lianan', 'uli', 'warsa', 'sane', 'lintang']</w:t>
            </w:r>
          </w:p>
        </w:tc>
      </w:tr>
    </w:tbl>
    <w:p>
      <w:pPr>
        <w:jc w:val="both"/>
        <w:rPr>
          <w:rFonts w:hint="default" w:ascii="Arial" w:hAnsi="Arial" w:eastAsia="Arial" w:cs="Arial"/>
          <w:b w:val="0"/>
          <w:bCs w:val="0"/>
          <w:rtl w:val="0"/>
          <w:lang w:val="en-US"/>
        </w:rPr>
      </w:pPr>
    </w:p>
    <w:p>
      <w:pPr>
        <w:jc w:val="both"/>
        <w:rPr>
          <w:rFonts w:hint="default" w:ascii="Arial" w:hAnsi="Arial" w:eastAsia="Arial" w:cs="Arial"/>
          <w:b w:val="0"/>
          <w:bCs w:val="0"/>
          <w:rtl w:val="0"/>
          <w:lang w:val="en-US"/>
        </w:rPr>
      </w:pPr>
      <w:r>
        <w:rPr>
          <w:rFonts w:hint="default" w:ascii="Arial" w:hAnsi="Arial" w:eastAsia="Arial" w:cs="Arial"/>
          <w:b w:val="0"/>
          <w:bCs w:val="0"/>
          <w:rtl w:val="0"/>
          <w:lang w:val="en-US"/>
        </w:rPr>
        <w:t xml:space="preserve">Selain itu, label dari data akan dilakukan proses </w:t>
      </w:r>
      <w:r>
        <w:rPr>
          <w:rFonts w:hint="default" w:ascii="Arial" w:hAnsi="Arial" w:eastAsia="Arial" w:cs="Arial"/>
          <w:b w:val="0"/>
          <w:bCs w:val="0"/>
          <w:i/>
          <w:iCs/>
          <w:rtl w:val="0"/>
          <w:lang w:val="en-US"/>
        </w:rPr>
        <w:t xml:space="preserve">mapping </w:t>
      </w:r>
      <w:r>
        <w:rPr>
          <w:rFonts w:hint="default" w:ascii="Arial" w:hAnsi="Arial" w:eastAsia="Arial" w:cs="Arial"/>
          <w:b w:val="0"/>
          <w:bCs w:val="0"/>
          <w:rtl w:val="0"/>
          <w:lang w:val="en-US"/>
        </w:rPr>
        <w:t xml:space="preserve">untuk mengubahnya menjadi data nominal, dimana label negatif akan diubah menjadi -1 dan label positif akan diubah menjadi 1. Adapun hasil akhir dari </w:t>
      </w:r>
      <w:r>
        <w:rPr>
          <w:rFonts w:hint="default" w:ascii="Arial" w:hAnsi="Arial" w:eastAsia="Arial" w:cs="Arial"/>
          <w:b w:val="0"/>
          <w:bCs w:val="0"/>
          <w:i/>
          <w:iCs/>
          <w:rtl w:val="0"/>
          <w:lang w:val="en-US"/>
        </w:rPr>
        <w:t>text preprocessing</w:t>
      </w:r>
      <w:r>
        <w:rPr>
          <w:rFonts w:hint="default" w:ascii="Arial" w:hAnsi="Arial" w:eastAsia="Arial" w:cs="Arial"/>
          <w:b w:val="0"/>
          <w:bCs w:val="0"/>
          <w:rtl w:val="0"/>
          <w:lang w:val="en-US"/>
        </w:rPr>
        <w:t xml:space="preserve"> dan label </w:t>
      </w:r>
      <w:r>
        <w:rPr>
          <w:rFonts w:hint="default" w:ascii="Arial" w:hAnsi="Arial" w:eastAsia="Arial" w:cs="Arial"/>
          <w:b w:val="0"/>
          <w:bCs w:val="0"/>
          <w:i/>
          <w:iCs/>
          <w:rtl w:val="0"/>
          <w:lang w:val="en-US"/>
        </w:rPr>
        <w:t>mapping</w:t>
      </w:r>
      <w:r>
        <w:rPr>
          <w:rFonts w:hint="default" w:ascii="Arial" w:hAnsi="Arial" w:eastAsia="Arial" w:cs="Arial"/>
          <w:b w:val="0"/>
          <w:bCs w:val="0"/>
          <w:rtl w:val="0"/>
          <w:lang w:val="en-US"/>
        </w:rPr>
        <w:t xml:space="preserve"> ditampilkan pada Tabel 3.</w:t>
      </w:r>
    </w:p>
    <w:p>
      <w:pPr>
        <w:jc w:val="both"/>
        <w:rPr>
          <w:rFonts w:hint="default" w:ascii="Arial" w:hAnsi="Arial" w:eastAsia="Arial" w:cs="Arial"/>
          <w:b w:val="0"/>
          <w:bCs w:val="0"/>
          <w:rtl w:val="0"/>
          <w:lang w:val="en-US"/>
        </w:rPr>
      </w:pPr>
    </w:p>
    <w:p>
      <w:pPr>
        <w:jc w:val="center"/>
        <w:rPr>
          <w:rFonts w:hint="default" w:ascii="Arial" w:hAnsi="Arial" w:eastAsia="Arial" w:cs="Arial"/>
          <w:b w:val="0"/>
          <w:bCs w:val="0"/>
          <w:i/>
          <w:iCs/>
          <w:rtl w:val="0"/>
          <w:lang w:val="en-US"/>
        </w:rPr>
      </w:pPr>
      <w:r>
        <w:rPr>
          <w:rFonts w:hint="default" w:ascii="Arial" w:hAnsi="Arial" w:eastAsia="Arial" w:cs="Arial"/>
          <w:b/>
          <w:bCs/>
          <w:rtl w:val="0"/>
          <w:lang w:val="en-US"/>
        </w:rPr>
        <w:t>Tabel 3.</w:t>
      </w:r>
      <w:r>
        <w:rPr>
          <w:rFonts w:hint="default" w:ascii="Arial" w:hAnsi="Arial" w:eastAsia="Arial" w:cs="Arial"/>
          <w:b w:val="0"/>
          <w:bCs w:val="0"/>
          <w:rtl w:val="0"/>
          <w:lang w:val="en-US"/>
        </w:rPr>
        <w:t xml:space="preserve"> Tabel Hasil Akhir </w:t>
      </w:r>
      <w:r>
        <w:rPr>
          <w:rFonts w:hint="default" w:ascii="Arial" w:hAnsi="Arial" w:eastAsia="Arial" w:cs="Arial"/>
          <w:b w:val="0"/>
          <w:bCs w:val="0"/>
          <w:i/>
          <w:iCs/>
          <w:rtl w:val="0"/>
          <w:lang w:val="en-US"/>
        </w:rPr>
        <w:t xml:space="preserve">Text Preprocessing </w:t>
      </w:r>
      <w:r>
        <w:rPr>
          <w:rFonts w:hint="default" w:ascii="Arial" w:hAnsi="Arial" w:eastAsia="Arial" w:cs="Arial"/>
          <w:b w:val="0"/>
          <w:bCs w:val="0"/>
          <w:i w:val="0"/>
          <w:iCs w:val="0"/>
          <w:rtl w:val="0"/>
          <w:lang w:val="en-US"/>
        </w:rPr>
        <w:t xml:space="preserve">dan Label </w:t>
      </w:r>
      <w:r>
        <w:rPr>
          <w:rFonts w:hint="default" w:ascii="Arial" w:hAnsi="Arial" w:eastAsia="Arial" w:cs="Arial"/>
          <w:b w:val="0"/>
          <w:bCs w:val="0"/>
          <w:i/>
          <w:iCs/>
          <w:rtl w:val="0"/>
          <w:lang w:val="en-US"/>
        </w:rPr>
        <w:t>Mapping</w:t>
      </w:r>
    </w:p>
    <w:p>
      <w:pPr>
        <w:jc w:val="both"/>
        <w:rPr>
          <w:rFonts w:hint="default" w:ascii="Arial" w:hAnsi="Arial" w:eastAsia="Arial" w:cs="Arial"/>
          <w:b w:val="0"/>
          <w:bCs w:val="0"/>
          <w:rtl w:val="0"/>
          <w:lang w:val="en-US"/>
        </w:rPr>
      </w:pPr>
    </w:p>
    <w:tbl>
      <w:tblPr>
        <w:tblStyle w:val="16"/>
        <w:tblW w:w="4936" w:type="pct"/>
        <w:tblInd w:w="83"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85" w:type="dxa"/>
          <w:left w:w="85" w:type="dxa"/>
          <w:bottom w:w="85" w:type="dxa"/>
          <w:right w:w="85" w:type="dxa"/>
        </w:tblCellMar>
      </w:tblPr>
      <w:tblGrid>
        <w:gridCol w:w="7738"/>
        <w:gridCol w:w="826"/>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blHeader/>
        </w:trPr>
        <w:tc>
          <w:tcPr>
            <w:tcW w:w="4517"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text</w:t>
            </w:r>
          </w:p>
        </w:tc>
        <w:tc>
          <w:tcPr>
            <w:tcW w:w="482"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label</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4517" w:type="pct"/>
            <w:tcBorders>
              <w:top w:val="single" w:color="000000" w:sz="4" w:space="0"/>
            </w:tcBorders>
            <w:vAlign w:val="center"/>
          </w:tcPr>
          <w:p>
            <w:pPr>
              <w:keepNext w:val="0"/>
              <w:keepLines w:val="0"/>
              <w:widowControl/>
              <w:suppressLineNumbers w:val="0"/>
              <w:spacing w:line="240" w:lineRule="auto"/>
              <w:jc w:val="both"/>
              <w:textAlignment w:val="center"/>
              <w:rPr>
                <w:rFonts w:hint="default" w:ascii="Arial" w:hAnsi="Arial" w:eastAsia="Arial" w:cs="Arial"/>
                <w:sz w:val="20"/>
                <w:szCs w:val="20"/>
                <w:lang w:val="en-US"/>
              </w:rPr>
            </w:pPr>
            <w:r>
              <w:rPr>
                <w:rFonts w:hint="default" w:ascii="Arial" w:hAnsi="Arial" w:eastAsia="Arial" w:cs="Arial"/>
                <w:sz w:val="20"/>
                <w:szCs w:val="20"/>
                <w:lang w:val="en-US"/>
              </w:rPr>
              <w:t>['jajejaje', 'ne', 'sane', 'kasajiang', 'ngaenang', 'tiang', 'bernostalgia', 'makejang', 'sakadi', 'jaje', 'jaman', 'ipidan', 'uli', 'penampilanne', 'tur', 'rasa', 'ne', 'jajene', 'jaan', 'lan', 'ajine', 'mudah']</w:t>
            </w:r>
          </w:p>
        </w:tc>
        <w:tc>
          <w:tcPr>
            <w:tcW w:w="482"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cs="Arial"/>
                <w:i w:val="0"/>
                <w:iCs w:val="0"/>
                <w:color w:val="000000"/>
                <w:kern w:val="0"/>
                <w:sz w:val="20"/>
                <w:szCs w:val="20"/>
                <w:u w:val="none"/>
                <w:lang w:val="en-US" w:eastAsia="zh-CN" w:bidi="ar"/>
              </w:rPr>
              <w:t>1</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4517" w:type="pct"/>
            <w:vAlign w:val="center"/>
          </w:tcPr>
          <w:p>
            <w:pPr>
              <w:keepNext w:val="0"/>
              <w:keepLines w:val="0"/>
              <w:widowControl/>
              <w:suppressLineNumbers w:val="0"/>
              <w:spacing w:line="240" w:lineRule="auto"/>
              <w:jc w:val="both"/>
              <w:textAlignment w:val="center"/>
              <w:rPr>
                <w:rFonts w:hint="default" w:ascii="Arial" w:hAnsi="Arial" w:eastAsia="Arial" w:cs="Arial"/>
                <w:sz w:val="20"/>
                <w:szCs w:val="20"/>
                <w:lang w:val="en-US"/>
              </w:rPr>
            </w:pPr>
            <w:r>
              <w:rPr>
                <w:rFonts w:hint="default" w:ascii="Arial" w:hAnsi="Arial" w:eastAsia="Arial" w:cs="Arial"/>
                <w:sz w:val="20"/>
                <w:szCs w:val="20"/>
                <w:lang w:val="en-US"/>
              </w:rPr>
              <w:t>['paling', 'demen', 'sajan', 'ngajeng', 'siang', 'driki', 'be', 'siap', 'lan', 'sambelne', 'jaen', 'sajan', 'ajine', 'jeg', 'mudah', 'sajan', 'rasan', 'be', 'siap', 'ne', 'ngresep', 'kanti', 'ke', 'tulang', 'ne', 'ngrasa', 'lebih', 'jaen', 'ke', 'waduk']</w:t>
            </w:r>
          </w:p>
        </w:tc>
        <w:tc>
          <w:tcPr>
            <w:tcW w:w="482"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1</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4517" w:type="pct"/>
            <w:vAlign w:val="center"/>
          </w:tcPr>
          <w:p>
            <w:pPr>
              <w:keepNext w:val="0"/>
              <w:keepLines w:val="0"/>
              <w:widowControl/>
              <w:suppressLineNumbers w:val="0"/>
              <w:spacing w:line="240" w:lineRule="auto"/>
              <w:jc w:val="both"/>
              <w:textAlignment w:val="center"/>
              <w:rPr>
                <w:rFonts w:hint="default" w:ascii="Arial" w:hAnsi="Arial" w:eastAsia="Arial" w:cs="Arial"/>
                <w:sz w:val="20"/>
                <w:szCs w:val="20"/>
                <w:lang w:val="en-US"/>
              </w:rPr>
            </w:pPr>
            <w:r>
              <w:rPr>
                <w:rFonts w:hint="default" w:ascii="Arial" w:hAnsi="Arial" w:eastAsia="Arial" w:cs="Arial"/>
                <w:sz w:val="20"/>
                <w:szCs w:val="20"/>
                <w:lang w:val="en-US"/>
              </w:rPr>
              <w:t>['pelayanan', 'bus', 'damri', 'luung', 'pesan']</w:t>
            </w:r>
          </w:p>
        </w:tc>
        <w:tc>
          <w:tcPr>
            <w:tcW w:w="482" w:type="pct"/>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cs="Arial"/>
                <w:i w:val="0"/>
                <w:iCs w:val="0"/>
                <w:color w:val="000000"/>
                <w:kern w:val="0"/>
                <w:sz w:val="20"/>
                <w:szCs w:val="20"/>
                <w:u w:val="none"/>
                <w:lang w:val="en-US" w:eastAsia="zh-CN" w:bidi="ar"/>
              </w:rPr>
              <w:t>1</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4517" w:type="pct"/>
            <w:vAlign w:val="center"/>
          </w:tcPr>
          <w:p>
            <w:pPr>
              <w:keepNext w:val="0"/>
              <w:keepLines w:val="0"/>
              <w:widowControl/>
              <w:suppressLineNumbers w:val="0"/>
              <w:spacing w:line="240" w:lineRule="auto"/>
              <w:jc w:val="both"/>
              <w:textAlignment w:val="center"/>
              <w:rPr>
                <w:rFonts w:hint="default" w:ascii="Arial" w:hAnsi="Arial" w:eastAsia="Arial" w:cs="Arial"/>
                <w:sz w:val="20"/>
                <w:szCs w:val="20"/>
                <w:lang w:val="en-US"/>
              </w:rPr>
            </w:pPr>
            <w:r>
              <w:rPr>
                <w:rFonts w:hint="default" w:ascii="Arial" w:hAnsi="Arial" w:eastAsia="Arial" w:cs="Arial"/>
                <w:sz w:val="20"/>
                <w:szCs w:val="20"/>
                <w:lang w:val="en-US"/>
              </w:rPr>
              <w:t>['barange', 'lumayan', 'nanging', 'sane', 'tiang', 'heran', 'xiaomi', 'redmi', 'note', 'niki', 'tombol', 'onne', 'mula', 'agak', 'usak', 'terus', 'batre', 'mula', 'enggal', 'low', 'bat', 'bos']</w:t>
            </w:r>
          </w:p>
        </w:tc>
        <w:tc>
          <w:tcPr>
            <w:tcW w:w="482" w:type="pct"/>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cs="Arial"/>
                <w:i w:val="0"/>
                <w:iCs w:val="0"/>
                <w:color w:val="000000"/>
                <w:kern w:val="0"/>
                <w:sz w:val="20"/>
                <w:szCs w:val="20"/>
                <w:u w:val="none"/>
                <w:lang w:val="en-US" w:eastAsia="zh-CN" w:bidi="ar"/>
              </w:rPr>
              <w:t>-1</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4517" w:type="pct"/>
            <w:vAlign w:val="center"/>
          </w:tcPr>
          <w:p>
            <w:pPr>
              <w:keepNext w:val="0"/>
              <w:keepLines w:val="0"/>
              <w:widowControl/>
              <w:suppressLineNumbers w:val="0"/>
              <w:spacing w:line="240" w:lineRule="auto"/>
              <w:jc w:val="both"/>
              <w:textAlignment w:val="center"/>
              <w:rPr>
                <w:rFonts w:hint="default" w:ascii="Arial" w:hAnsi="Arial" w:eastAsia="Arial" w:cs="Arial"/>
                <w:sz w:val="20"/>
                <w:szCs w:val="20"/>
                <w:lang w:val="en-US"/>
              </w:rPr>
            </w:pPr>
            <w:r>
              <w:rPr>
                <w:rFonts w:hint="default" w:ascii="Arial" w:hAnsi="Arial" w:eastAsia="Arial" w:cs="Arial"/>
                <w:sz w:val="20"/>
                <w:szCs w:val="20"/>
                <w:lang w:val="en-US"/>
              </w:rPr>
              <w:t>['keweh', 'sajan', 'ngugu', 'anak', 'ane', 'suba', 'taen', 'berkhianat']</w:t>
            </w:r>
          </w:p>
        </w:tc>
        <w:tc>
          <w:tcPr>
            <w:tcW w:w="482"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-1</w:t>
            </w:r>
          </w:p>
        </w:tc>
      </w:tr>
    </w:tbl>
    <w:p>
      <w:pPr>
        <w:jc w:val="both"/>
        <w:rPr>
          <w:rFonts w:hint="default" w:ascii="Arial" w:hAnsi="Arial" w:eastAsia="Arial" w:cs="Arial"/>
          <w:b/>
          <w:bCs/>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 xml:space="preserve">3.2 </w:t>
      </w:r>
      <w:r>
        <w:rPr>
          <w:rFonts w:hint="default" w:cs="Arial"/>
          <w:b/>
          <w:bCs/>
          <w:rtl w:val="0"/>
          <w:lang w:val="en-US"/>
        </w:rPr>
        <w:tab/>
      </w:r>
      <w:r>
        <w:rPr>
          <w:rFonts w:hint="default" w:ascii="Arial" w:hAnsi="Arial" w:eastAsia="Arial" w:cs="Arial"/>
          <w:b/>
          <w:bCs/>
          <w:rtl w:val="0"/>
          <w:lang w:val="en-US"/>
        </w:rPr>
        <w:t>Perhitungan Ekstraksi Fitur</w:t>
      </w:r>
    </w:p>
    <w:p>
      <w:pPr>
        <w:rPr>
          <w:rFonts w:hint="default"/>
          <w:rtl w:val="0"/>
          <w:lang w:val="en-US"/>
        </w:rPr>
      </w:pPr>
    </w:p>
    <w:p>
      <w:pPr>
        <w:jc w:val="both"/>
        <w:rPr>
          <w:rFonts w:hint="default" w:ascii="Arial" w:hAnsi="Arial" w:eastAsia="Arial" w:cs="Arial"/>
          <w:b w:val="0"/>
          <w:bCs w:val="0"/>
          <w:rtl w:val="0"/>
          <w:lang w:val="en-US"/>
        </w:rPr>
      </w:pPr>
      <w:r>
        <w:rPr>
          <w:rFonts w:hint="default" w:ascii="Arial" w:hAnsi="Arial" w:eastAsia="Arial" w:cs="Arial"/>
          <w:b w:val="0"/>
          <w:bCs w:val="0"/>
          <w:rtl w:val="0"/>
          <w:lang w:val="en-US"/>
        </w:rPr>
        <w:t xml:space="preserve">Setelah data setelesai melalui tahap </w:t>
      </w:r>
      <w:r>
        <w:rPr>
          <w:rFonts w:hint="default" w:ascii="Arial" w:hAnsi="Arial" w:eastAsia="Arial" w:cs="Arial"/>
          <w:b w:val="0"/>
          <w:bCs w:val="0"/>
          <w:i/>
          <w:iCs/>
          <w:rtl w:val="0"/>
          <w:lang w:val="en-US"/>
        </w:rPr>
        <w:t>preprocessing</w:t>
      </w:r>
      <w:r>
        <w:rPr>
          <w:rFonts w:hint="default" w:ascii="Arial" w:hAnsi="Arial" w:eastAsia="Arial" w:cs="Arial"/>
          <w:b w:val="0"/>
          <w:bCs w:val="0"/>
          <w:rtl w:val="0"/>
          <w:lang w:val="en-US"/>
        </w:rPr>
        <w:t xml:space="preserve">, kemudian akan dilakukan ekstraksi fitur dengan TF-IDF dan Bag of Words (BoW). Dalam melakukan proses ekstraksi fitur, digunakan bantuan dari modul CountVectorizer dan TfidfVectorizer dari library scikit-learn dengan menggunakan bahasa pemrograman Python. Jumlah maksimal fitur yang digunakan adalah 4000 dan ngram yang digunakan adalah unigram dan bigram. </w:t>
      </w:r>
    </w:p>
    <w:p>
      <w:pPr>
        <w:jc w:val="both"/>
        <w:rPr>
          <w:rFonts w:hint="default" w:ascii="Arial" w:hAnsi="Arial" w:eastAsia="Arial" w:cs="Arial"/>
          <w:b w:val="0"/>
          <w:bCs w:val="0"/>
          <w:rtl w:val="0"/>
          <w:lang w:val="en-US"/>
        </w:rPr>
      </w:pPr>
    </w:p>
    <w:p>
      <w:pPr>
        <w:jc w:val="center"/>
        <w:rPr>
          <w:rFonts w:hint="default" w:ascii="Arial" w:hAnsi="Arial" w:eastAsia="Arial" w:cs="Arial"/>
          <w:b/>
          <w:bCs/>
          <w:rtl w:val="0"/>
          <w:lang w:val="en-US"/>
        </w:rPr>
      </w:pPr>
      <w:r>
        <w:rPr>
          <w:rFonts w:hint="default" w:ascii="Arial" w:hAnsi="Arial" w:eastAsia="Arial" w:cs="Arial"/>
          <w:b/>
          <w:bCs/>
          <w:rtl w:val="0"/>
          <w:lang w:val="en-US"/>
        </w:rPr>
        <w:drawing>
          <wp:inline distT="0" distB="0" distL="114300" distR="114300">
            <wp:extent cx="3598545" cy="1251585"/>
            <wp:effectExtent l="0" t="0" r="0" b="0"/>
            <wp:docPr id="12" name="Picture 12" descr="carb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rbon (7)"/>
                    <pic:cNvPicPr>
                      <a:picLocks noChangeAspect="1"/>
                    </pic:cNvPicPr>
                  </pic:nvPicPr>
                  <pic:blipFill>
                    <a:blip r:embed="rId12"/>
                    <a:srcRect t="12394" b="10752"/>
                    <a:stretch>
                      <a:fillRect/>
                    </a:stretch>
                  </pic:blipFill>
                  <pic:spPr>
                    <a:xfrm>
                      <a:off x="0" y="0"/>
                      <a:ext cx="3598545" cy="1251585"/>
                    </a:xfrm>
                    <a:prstGeom prst="rect">
                      <a:avLst/>
                    </a:prstGeom>
                  </pic:spPr>
                </pic:pic>
              </a:graphicData>
            </a:graphic>
          </wp:inline>
        </w:drawing>
      </w:r>
    </w:p>
    <w:p>
      <w:pPr>
        <w:jc w:val="center"/>
        <w:rPr>
          <w:rFonts w:hint="default" w:ascii="Arial" w:hAnsi="Arial" w:eastAsia="Arial" w:cs="Arial"/>
          <w:b/>
          <w:bCs/>
          <w:rtl w:val="0"/>
          <w:lang w:val="en-US"/>
        </w:rPr>
      </w:pPr>
      <w:r>
        <w:rPr>
          <w:rFonts w:hint="default" w:ascii="Arial" w:hAnsi="Arial" w:eastAsia="Arial" w:cs="Arial"/>
          <w:b/>
          <w:bCs/>
          <w:rtl w:val="0"/>
          <w:lang w:val="en-US"/>
        </w:rPr>
        <w:t>Gambar 4.</w:t>
      </w:r>
      <w:r>
        <w:rPr>
          <w:rFonts w:hint="default" w:ascii="Arial" w:hAnsi="Arial" w:eastAsia="Arial" w:cs="Arial"/>
          <w:b w:val="0"/>
          <w:bCs w:val="0"/>
          <w:rtl w:val="0"/>
          <w:lang w:val="en-US"/>
        </w:rPr>
        <w:t xml:space="preserve"> Implementasi Ekstraksi Fitur</w:t>
      </w:r>
    </w:p>
    <w:p>
      <w:pPr>
        <w:jc w:val="both"/>
        <w:rPr>
          <w:rFonts w:hint="default" w:ascii="Arial" w:hAnsi="Arial" w:eastAsia="Arial" w:cs="Arial"/>
          <w:b/>
          <w:bCs/>
          <w:rtl w:val="0"/>
          <w:lang w:val="en-US"/>
        </w:rPr>
      </w:pPr>
    </w:p>
    <w:p>
      <w:pPr>
        <w:pStyle w:val="2"/>
        <w:numPr>
          <w:ilvl w:val="0"/>
          <w:numId w:val="0"/>
        </w:numPr>
        <w:tabs>
          <w:tab w:val="left" w:pos="567"/>
        </w:tabs>
        <w:ind w:leftChars="0"/>
        <w:outlineLvl w:val="0"/>
        <w:rPr>
          <w:rFonts w:hint="default" w:ascii="Arial" w:hAnsi="Arial" w:eastAsia="Arial" w:cs="Arial"/>
          <w:b/>
          <w:bCs/>
          <w:rtl w:val="0"/>
          <w:lang w:val="en-US"/>
        </w:rPr>
      </w:pPr>
      <w:r>
        <w:rPr>
          <w:rFonts w:hint="default" w:cs="Arial"/>
          <w:b/>
          <w:bCs/>
          <w:rtl w:val="0"/>
          <w:lang w:val="en-US"/>
        </w:rPr>
        <w:t xml:space="preserve">3.3 </w:t>
      </w:r>
      <w:r>
        <w:rPr>
          <w:rFonts w:hint="default" w:cs="Arial"/>
          <w:b/>
          <w:bCs/>
          <w:rtl w:val="0"/>
          <w:lang w:val="en-US"/>
        </w:rPr>
        <w:tab/>
      </w:r>
      <w:r>
        <w:rPr>
          <w:rFonts w:hint="default" w:ascii="Arial" w:hAnsi="Arial" w:eastAsia="Arial" w:cs="Arial"/>
          <w:b/>
          <w:bCs/>
          <w:rtl w:val="0"/>
          <w:lang w:val="en-US"/>
        </w:rPr>
        <w:t>Pemodelan Multinomial Naive Bayes</w:t>
      </w:r>
    </w:p>
    <w:p>
      <w:pPr>
        <w:jc w:val="both"/>
        <w:rPr>
          <w:rFonts w:hint="default" w:ascii="Arial" w:hAnsi="Arial" w:eastAsia="Arial" w:cs="Arial"/>
          <w:b/>
          <w:bCs/>
          <w:rtl w:val="0"/>
          <w:lang w:val="en-US"/>
        </w:rPr>
      </w:pPr>
    </w:p>
    <w:p>
      <w:pPr>
        <w:jc w:val="both"/>
        <w:rPr>
          <w:rFonts w:hint="default" w:ascii="Arial" w:hAnsi="Arial" w:eastAsia="Arial" w:cs="Arial"/>
          <w:b/>
          <w:bCs/>
          <w:rtl w:val="0"/>
          <w:lang w:val="en-US"/>
        </w:rPr>
      </w:pPr>
      <w:r>
        <w:rPr>
          <w:rFonts w:hint="default" w:ascii="Arial" w:hAnsi="Arial" w:eastAsia="Arial" w:cs="Arial"/>
          <w:b w:val="0"/>
          <w:bCs w:val="0"/>
          <w:rtl w:val="0"/>
          <w:lang w:val="en-US"/>
        </w:rPr>
        <w:t xml:space="preserve">Model Multinomial Naive Bayes dibangun dengan menggunakan bantuan library scikit-learn dalam bahasa pemrograman Python. Salah satu </w:t>
      </w:r>
      <w:r>
        <w:rPr>
          <w:rFonts w:hint="default" w:ascii="Arial" w:hAnsi="Arial" w:eastAsia="Arial" w:cs="Arial"/>
          <w:b w:val="0"/>
          <w:bCs w:val="0"/>
          <w:i/>
          <w:iCs/>
          <w:rtl w:val="0"/>
          <w:lang w:val="en-US"/>
        </w:rPr>
        <w:t xml:space="preserve">hyperparameter </w:t>
      </w:r>
      <w:r>
        <w:rPr>
          <w:rFonts w:hint="default" w:ascii="Arial" w:hAnsi="Arial" w:eastAsia="Arial" w:cs="Arial"/>
          <w:b w:val="0"/>
          <w:bCs w:val="0"/>
          <w:rtl w:val="0"/>
          <w:lang w:val="en-US"/>
        </w:rPr>
        <w:t xml:space="preserve">yang digunakan adalah </w:t>
      </w:r>
      <w:r>
        <w:rPr>
          <w:rFonts w:hint="default" w:ascii="Arial" w:hAnsi="Arial" w:eastAsia="Arial" w:cs="Arial"/>
          <w:b w:val="0"/>
          <w:bCs w:val="0"/>
          <w:i/>
          <w:iCs/>
          <w:rtl w:val="0"/>
          <w:lang w:val="en-US"/>
        </w:rPr>
        <w:t xml:space="preserve">alpha </w:t>
      </w:r>
      <w:r>
        <w:rPr>
          <w:rFonts w:hint="default" w:ascii="Arial" w:hAnsi="Arial" w:eastAsia="Arial" w:cs="Arial"/>
          <w:b w:val="0"/>
          <w:bCs w:val="0"/>
          <w:rtl w:val="0"/>
          <w:lang w:val="en-US"/>
        </w:rPr>
        <w:t xml:space="preserve">atau </w:t>
      </w:r>
      <w:r>
        <w:rPr>
          <w:rFonts w:hint="default" w:ascii="Arial" w:hAnsi="Arial" w:eastAsia="Arial" w:cs="Arial"/>
          <w:b w:val="0"/>
          <w:bCs w:val="0"/>
          <w:i/>
          <w:iCs/>
          <w:rtl w:val="0"/>
          <w:lang w:val="en-US"/>
        </w:rPr>
        <w:t>laplace smoothing</w:t>
      </w:r>
      <w:r>
        <w:rPr>
          <w:rFonts w:hint="default" w:ascii="Arial" w:hAnsi="Arial" w:eastAsia="Arial" w:cs="Arial"/>
          <w:b w:val="0"/>
          <w:bCs w:val="0"/>
          <w:rtl w:val="0"/>
          <w:lang w:val="en-US"/>
        </w:rPr>
        <w:t xml:space="preserve"> sebesar 0,1. Setelah itu model akan dilatih dengan data </w:t>
      </w:r>
      <w:r>
        <w:rPr>
          <w:rFonts w:hint="default" w:ascii="Arial" w:hAnsi="Arial" w:eastAsia="Arial" w:cs="Arial"/>
          <w:b w:val="0"/>
          <w:bCs w:val="0"/>
          <w:i/>
          <w:iCs/>
          <w:rtl w:val="0"/>
          <w:lang w:val="en-US"/>
        </w:rPr>
        <w:t>training</w:t>
      </w:r>
      <w:r>
        <w:rPr>
          <w:rFonts w:hint="default" w:ascii="Arial" w:hAnsi="Arial" w:eastAsia="Arial" w:cs="Arial"/>
          <w:b w:val="0"/>
          <w:bCs w:val="0"/>
          <w:rtl w:val="0"/>
          <w:lang w:val="en-US"/>
        </w:rPr>
        <w:t xml:space="preserve"> yang telah dilakukan ekstraksi fitur TF-IDF dan Bag of Words untuk kemudian dilakukan evaluasi menggunakan data </w:t>
      </w:r>
      <w:r>
        <w:rPr>
          <w:rFonts w:hint="default" w:ascii="Arial" w:hAnsi="Arial" w:eastAsia="Arial" w:cs="Arial"/>
          <w:b w:val="0"/>
          <w:bCs w:val="0"/>
          <w:i/>
          <w:iCs/>
          <w:rtl w:val="0"/>
          <w:lang w:val="en-US"/>
        </w:rPr>
        <w:t>testing</w:t>
      </w:r>
      <w:r>
        <w:rPr>
          <w:rFonts w:hint="default" w:ascii="Arial" w:hAnsi="Arial" w:eastAsia="Arial" w:cs="Arial"/>
          <w:b w:val="0"/>
          <w:bCs w:val="0"/>
          <w:rtl w:val="0"/>
          <w:lang w:val="en-US"/>
        </w:rPr>
        <w:t>.</w:t>
      </w:r>
    </w:p>
    <w:p>
      <w:pPr>
        <w:jc w:val="both"/>
        <w:rPr>
          <w:rFonts w:hint="default" w:ascii="Arial" w:hAnsi="Arial" w:eastAsia="Arial" w:cs="Arial"/>
          <w:b/>
          <w:bCs/>
          <w:rtl w:val="0"/>
          <w:lang w:val="en-US"/>
        </w:rPr>
      </w:pPr>
    </w:p>
    <w:p>
      <w:pPr>
        <w:jc w:val="center"/>
        <w:rPr>
          <w:rFonts w:hint="default" w:ascii="Arial" w:hAnsi="Arial" w:eastAsia="Arial" w:cs="Arial"/>
          <w:b/>
          <w:bCs/>
          <w:rtl w:val="0"/>
          <w:lang w:val="en-US"/>
        </w:rPr>
      </w:pPr>
      <w:r>
        <w:rPr>
          <w:rFonts w:hint="default" w:ascii="Arial" w:hAnsi="Arial" w:eastAsia="Arial" w:cs="Arial"/>
          <w:b/>
          <w:bCs/>
          <w:rtl w:val="0"/>
          <w:lang w:val="en-US"/>
        </w:rPr>
        <w:drawing>
          <wp:inline distT="0" distB="0" distL="114300" distR="114300">
            <wp:extent cx="2844800" cy="1159510"/>
            <wp:effectExtent l="0" t="0" r="0" b="0"/>
            <wp:docPr id="13" name="Picture 13" descr="carb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rbon (9)"/>
                    <pic:cNvPicPr>
                      <a:picLocks noChangeAspect="1"/>
                    </pic:cNvPicPr>
                  </pic:nvPicPr>
                  <pic:blipFill>
                    <a:blip r:embed="rId13"/>
                    <a:srcRect t="18530" b="13374"/>
                    <a:stretch>
                      <a:fillRect/>
                    </a:stretch>
                  </pic:blipFill>
                  <pic:spPr>
                    <a:xfrm>
                      <a:off x="0" y="0"/>
                      <a:ext cx="2844800" cy="1159510"/>
                    </a:xfrm>
                    <a:prstGeom prst="rect">
                      <a:avLst/>
                    </a:prstGeom>
                  </pic:spPr>
                </pic:pic>
              </a:graphicData>
            </a:graphic>
          </wp:inline>
        </w:drawing>
      </w:r>
    </w:p>
    <w:p>
      <w:pPr>
        <w:jc w:val="center"/>
        <w:rPr>
          <w:rFonts w:hint="default" w:ascii="Arial" w:hAnsi="Arial" w:eastAsia="Arial" w:cs="Arial"/>
          <w:b w:val="0"/>
          <w:bCs w:val="0"/>
          <w:rtl w:val="0"/>
          <w:lang w:val="en-US"/>
        </w:rPr>
      </w:pPr>
      <w:r>
        <w:rPr>
          <w:rFonts w:hint="default" w:ascii="Arial" w:hAnsi="Arial" w:eastAsia="Arial" w:cs="Arial"/>
          <w:b/>
          <w:bCs/>
          <w:rtl w:val="0"/>
          <w:lang w:val="en-US"/>
        </w:rPr>
        <w:t xml:space="preserve">Gambar 5. </w:t>
      </w:r>
      <w:r>
        <w:rPr>
          <w:rFonts w:hint="default" w:ascii="Arial" w:hAnsi="Arial" w:eastAsia="Arial" w:cs="Arial"/>
          <w:b w:val="0"/>
          <w:bCs w:val="0"/>
          <w:rtl w:val="0"/>
          <w:lang w:val="en-US"/>
        </w:rPr>
        <w:t>Implementasi Multinomial Naive Bayes</w:t>
      </w:r>
    </w:p>
    <w:p>
      <w:pPr>
        <w:jc w:val="both"/>
        <w:rPr>
          <w:rFonts w:hint="default" w:ascii="Arial" w:hAnsi="Arial" w:eastAsia="Arial" w:cs="Arial"/>
          <w:b/>
          <w:bCs/>
          <w:rtl w:val="0"/>
          <w:lang w:val="en-US"/>
        </w:rPr>
      </w:pPr>
    </w:p>
    <w:p>
      <w:pPr>
        <w:jc w:val="both"/>
        <w:rPr>
          <w:rFonts w:hint="default" w:ascii="Arial" w:hAnsi="Arial" w:eastAsia="Arial" w:cs="Arial"/>
          <w:b w:val="0"/>
          <w:bCs w:val="0"/>
          <w:rtl w:val="0"/>
          <w:lang w:val="en-US"/>
        </w:rPr>
      </w:pPr>
      <w:r>
        <w:rPr>
          <w:rFonts w:hint="default" w:ascii="Arial" w:hAnsi="Arial" w:eastAsia="Arial" w:cs="Arial"/>
          <w:b w:val="0"/>
          <w:bCs w:val="0"/>
          <w:rtl w:val="0"/>
          <w:lang w:val="en-US"/>
        </w:rPr>
        <w:t xml:space="preserve">Selanjutnya, setiap model akan diuji menggunakan data </w:t>
      </w:r>
      <w:r>
        <w:rPr>
          <w:rFonts w:hint="default" w:ascii="Arial" w:hAnsi="Arial" w:eastAsia="Arial" w:cs="Arial"/>
          <w:b w:val="0"/>
          <w:bCs w:val="0"/>
          <w:i/>
          <w:iCs/>
          <w:rtl w:val="0"/>
          <w:lang w:val="en-US"/>
        </w:rPr>
        <w:t>testing</w:t>
      </w:r>
      <w:r>
        <w:rPr>
          <w:rFonts w:hint="default" w:ascii="Arial" w:hAnsi="Arial" w:eastAsia="Arial" w:cs="Arial"/>
          <w:b w:val="0"/>
          <w:bCs w:val="0"/>
          <w:rtl w:val="0"/>
          <w:lang w:val="en-US"/>
        </w:rPr>
        <w:t xml:space="preserve">. Hasil dari pengujian dari model Multinomial Naive Bayes dengan ekstraksi fitur TF-IDF ditunjukkan oleh </w:t>
      </w:r>
      <w:r>
        <w:rPr>
          <w:rFonts w:hint="default" w:ascii="Arial" w:hAnsi="Arial" w:eastAsia="Arial" w:cs="Arial"/>
          <w:b w:val="0"/>
          <w:bCs w:val="0"/>
          <w:i/>
          <w:iCs/>
          <w:rtl w:val="0"/>
          <w:lang w:val="en-US"/>
        </w:rPr>
        <w:t>confusion matrix</w:t>
      </w:r>
      <w:r>
        <w:rPr>
          <w:rFonts w:hint="default" w:ascii="Arial" w:hAnsi="Arial" w:eastAsia="Arial" w:cs="Arial"/>
          <w:b w:val="0"/>
          <w:bCs w:val="0"/>
          <w:rtl w:val="0"/>
          <w:lang w:val="en-US"/>
        </w:rPr>
        <w:t xml:space="preserve"> pada Gambar 6. </w:t>
      </w:r>
    </w:p>
    <w:p>
      <w:pPr>
        <w:jc w:val="center"/>
        <w:rPr>
          <w:rFonts w:hint="default" w:ascii="Arial" w:hAnsi="Arial" w:eastAsia="Arial" w:cs="Arial"/>
          <w:b/>
          <w:bCs/>
          <w:rtl w:val="0"/>
          <w:lang w:val="en-US"/>
        </w:rPr>
      </w:pPr>
      <w:r>
        <w:rPr>
          <w:rFonts w:hint="default" w:ascii="Arial" w:hAnsi="Arial" w:eastAsia="Arial" w:cs="Arial"/>
          <w:b/>
          <w:bCs/>
          <w:rtl w:val="0"/>
          <w:lang w:val="en-US"/>
        </w:rPr>
        <w:drawing>
          <wp:inline distT="0" distB="0" distL="114300" distR="114300">
            <wp:extent cx="2397125" cy="1946275"/>
            <wp:effectExtent l="0" t="0" r="10795" b="4445"/>
            <wp:docPr id="14" name="Picture 14" descr="cf_tf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f_tfidf"/>
                    <pic:cNvPicPr>
                      <a:picLocks noChangeAspect="1"/>
                    </pic:cNvPicPr>
                  </pic:nvPicPr>
                  <pic:blipFill>
                    <a:blip r:embed="rId14"/>
                    <a:stretch>
                      <a:fillRect/>
                    </a:stretch>
                  </pic:blipFill>
                  <pic:spPr>
                    <a:xfrm>
                      <a:off x="0" y="0"/>
                      <a:ext cx="2397125" cy="1946275"/>
                    </a:xfrm>
                    <a:prstGeom prst="rect">
                      <a:avLst/>
                    </a:prstGeom>
                  </pic:spPr>
                </pic:pic>
              </a:graphicData>
            </a:graphic>
          </wp:inline>
        </w:drawing>
      </w:r>
    </w:p>
    <w:p>
      <w:pPr>
        <w:jc w:val="center"/>
        <w:rPr>
          <w:rFonts w:hint="default" w:ascii="Arial" w:hAnsi="Arial" w:eastAsia="Arial" w:cs="Arial"/>
          <w:b/>
          <w:bCs/>
          <w:rtl w:val="0"/>
          <w:lang w:val="en-US"/>
        </w:rPr>
      </w:pPr>
    </w:p>
    <w:p>
      <w:pPr>
        <w:jc w:val="center"/>
        <w:rPr>
          <w:rFonts w:hint="default" w:ascii="Arial" w:hAnsi="Arial" w:eastAsia="Arial" w:cs="Arial"/>
          <w:b w:val="0"/>
          <w:bCs w:val="0"/>
          <w:rtl w:val="0"/>
          <w:lang w:val="en-US"/>
        </w:rPr>
      </w:pPr>
      <w:r>
        <w:rPr>
          <w:rFonts w:hint="default" w:ascii="Arial" w:hAnsi="Arial" w:eastAsia="Arial" w:cs="Arial"/>
          <w:b/>
          <w:bCs/>
          <w:rtl w:val="0"/>
          <w:lang w:val="en-US"/>
        </w:rPr>
        <w:t xml:space="preserve">Gambar 6. </w:t>
      </w:r>
      <w:r>
        <w:rPr>
          <w:rFonts w:hint="default" w:ascii="Arial" w:hAnsi="Arial" w:eastAsia="Arial" w:cs="Arial"/>
          <w:b w:val="0"/>
          <w:bCs w:val="0"/>
          <w:rtl w:val="0"/>
          <w:lang w:val="en-US"/>
        </w:rPr>
        <w:t>Confusion Matrix dengan Ekstrasi Fitur TF-IDF</w:t>
      </w:r>
    </w:p>
    <w:p>
      <w:pPr>
        <w:jc w:val="center"/>
        <w:rPr>
          <w:rFonts w:hint="default" w:ascii="Arial" w:hAnsi="Arial" w:eastAsia="Arial" w:cs="Arial"/>
          <w:b w:val="0"/>
          <w:bCs w:val="0"/>
          <w:rtl w:val="0"/>
          <w:lang w:val="en-US"/>
        </w:rPr>
      </w:pPr>
    </w:p>
    <w:p>
      <w:pPr>
        <w:jc w:val="both"/>
        <w:rPr>
          <w:rFonts w:hint="default" w:ascii="Arial" w:hAnsi="Arial" w:eastAsia="Arial" w:cs="Arial"/>
          <w:b/>
          <w:bCs/>
          <w:rtl w:val="0"/>
          <w:lang w:val="en-US"/>
        </w:rPr>
      </w:pPr>
      <w:r>
        <w:rPr>
          <w:rFonts w:hint="default" w:ascii="Arial" w:hAnsi="Arial" w:eastAsia="Arial" w:cs="Arial"/>
          <w:b w:val="0"/>
          <w:bCs w:val="0"/>
          <w:rtl w:val="0"/>
          <w:lang w:val="en-US"/>
        </w:rPr>
        <w:t xml:space="preserve">Pada Gambar 6. ditunjukkan bahwa dari model berhasil memprediksi secara benar sebanyak 61 data dengan label positif dan sebanyak 79 data dengan label negatif. Adapun sebanyak 11 data yang seharusnya memiliki label positif diprediksi negatif oleh model dan sebanyak 2 data yang seharusnya memiliki label negatif diprediksi positif oleh model. Sementara hasil dari pengujian model Multinomial Naive Bayes dengan ekstraksi fitur Bag of Words (BoW) ditunjukkan oleh </w:t>
      </w:r>
      <w:r>
        <w:rPr>
          <w:rFonts w:hint="default" w:ascii="Arial" w:hAnsi="Arial" w:eastAsia="Arial" w:cs="Arial"/>
          <w:b w:val="0"/>
          <w:bCs w:val="0"/>
          <w:i/>
          <w:iCs/>
          <w:rtl w:val="0"/>
          <w:lang w:val="en-US"/>
        </w:rPr>
        <w:t>confusion matrix</w:t>
      </w:r>
      <w:r>
        <w:rPr>
          <w:rFonts w:hint="default" w:ascii="Arial" w:hAnsi="Arial" w:eastAsia="Arial" w:cs="Arial"/>
          <w:b w:val="0"/>
          <w:bCs w:val="0"/>
          <w:rtl w:val="0"/>
          <w:lang w:val="en-US"/>
        </w:rPr>
        <w:t xml:space="preserve"> pada Gambar 7.</w:t>
      </w:r>
    </w:p>
    <w:p>
      <w:pPr>
        <w:jc w:val="both"/>
        <w:rPr>
          <w:rFonts w:hint="default" w:ascii="Arial" w:hAnsi="Arial" w:eastAsia="Arial" w:cs="Arial"/>
          <w:b w:val="0"/>
          <w:bCs w:val="0"/>
          <w:rtl w:val="0"/>
          <w:lang w:val="en-US"/>
        </w:rPr>
      </w:pPr>
    </w:p>
    <w:p>
      <w:pPr>
        <w:jc w:val="center"/>
        <w:rPr>
          <w:rFonts w:hint="default" w:ascii="Arial" w:hAnsi="Arial" w:eastAsia="Arial" w:cs="Arial"/>
          <w:b w:val="0"/>
          <w:bCs w:val="0"/>
          <w:rtl w:val="0"/>
          <w:lang w:val="en-US"/>
        </w:rPr>
      </w:pPr>
      <w:r>
        <w:rPr>
          <w:rFonts w:hint="default" w:ascii="Arial" w:hAnsi="Arial" w:eastAsia="Arial" w:cs="Arial"/>
          <w:b w:val="0"/>
          <w:bCs w:val="0"/>
          <w:rtl w:val="0"/>
          <w:lang w:val="en-US"/>
        </w:rPr>
        <w:drawing>
          <wp:inline distT="0" distB="0" distL="114300" distR="114300">
            <wp:extent cx="2459990" cy="1996440"/>
            <wp:effectExtent l="0" t="0" r="8890" b="0"/>
            <wp:docPr id="15" name="Picture 15" descr="cf_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f_bow"/>
                    <pic:cNvPicPr>
                      <a:picLocks noChangeAspect="1"/>
                    </pic:cNvPicPr>
                  </pic:nvPicPr>
                  <pic:blipFill>
                    <a:blip r:embed="rId15"/>
                    <a:stretch>
                      <a:fillRect/>
                    </a:stretch>
                  </pic:blipFill>
                  <pic:spPr>
                    <a:xfrm>
                      <a:off x="0" y="0"/>
                      <a:ext cx="2459990" cy="1996440"/>
                    </a:xfrm>
                    <a:prstGeom prst="rect">
                      <a:avLst/>
                    </a:prstGeom>
                  </pic:spPr>
                </pic:pic>
              </a:graphicData>
            </a:graphic>
          </wp:inline>
        </w:drawing>
      </w:r>
    </w:p>
    <w:p>
      <w:pPr>
        <w:jc w:val="center"/>
        <w:rPr>
          <w:rFonts w:hint="default" w:ascii="Arial" w:hAnsi="Arial" w:eastAsia="Arial" w:cs="Arial"/>
          <w:b w:val="0"/>
          <w:bCs w:val="0"/>
          <w:rtl w:val="0"/>
          <w:lang w:val="en-US"/>
        </w:rPr>
      </w:pPr>
    </w:p>
    <w:p>
      <w:pPr>
        <w:jc w:val="center"/>
        <w:rPr>
          <w:rFonts w:hint="default" w:ascii="Arial" w:hAnsi="Arial" w:eastAsia="Arial" w:cs="Arial"/>
          <w:b w:val="0"/>
          <w:bCs w:val="0"/>
          <w:rtl w:val="0"/>
          <w:lang w:val="en-US"/>
        </w:rPr>
      </w:pPr>
      <w:r>
        <w:rPr>
          <w:rFonts w:hint="default" w:ascii="Arial" w:hAnsi="Arial" w:eastAsia="Arial" w:cs="Arial"/>
          <w:b/>
          <w:bCs/>
          <w:rtl w:val="0"/>
          <w:lang w:val="en-US"/>
        </w:rPr>
        <w:t xml:space="preserve">Gambar 7. </w:t>
      </w:r>
      <w:r>
        <w:rPr>
          <w:rFonts w:hint="default" w:ascii="Arial" w:hAnsi="Arial" w:eastAsia="Arial" w:cs="Arial"/>
          <w:b w:val="0"/>
          <w:bCs w:val="0"/>
          <w:rtl w:val="0"/>
          <w:lang w:val="en-US"/>
        </w:rPr>
        <w:t>Confusion Matrix dengan Ekstraksi Fitur BoW</w:t>
      </w:r>
    </w:p>
    <w:p>
      <w:pPr>
        <w:jc w:val="center"/>
        <w:rPr>
          <w:rFonts w:hint="default" w:ascii="Arial" w:hAnsi="Arial" w:eastAsia="Arial" w:cs="Arial"/>
          <w:b w:val="0"/>
          <w:bCs w:val="0"/>
          <w:rtl w:val="0"/>
          <w:lang w:val="en-US"/>
        </w:rPr>
      </w:pPr>
    </w:p>
    <w:p>
      <w:pPr>
        <w:jc w:val="both"/>
        <w:rPr>
          <w:rFonts w:hint="default" w:ascii="Arial" w:hAnsi="Arial" w:eastAsia="Arial" w:cs="Arial"/>
          <w:b w:val="0"/>
          <w:bCs w:val="0"/>
          <w:rtl w:val="0"/>
          <w:lang w:val="en-US"/>
        </w:rPr>
      </w:pPr>
      <w:r>
        <w:rPr>
          <w:rFonts w:hint="default" w:ascii="Arial" w:hAnsi="Arial" w:eastAsia="Arial" w:cs="Arial"/>
          <w:b w:val="0"/>
          <w:bCs w:val="0"/>
          <w:rtl w:val="0"/>
          <w:lang w:val="en-US"/>
        </w:rPr>
        <w:t>Pada Gambar 7. ditunjukkan bahwa dari model berhasil memprediksi secara benar sebanyak 61 data dengan label positif dan sebanyak 78 data dengan label negatif. Adapun sebanyak 11 data yang seharusnya memiliki label positif diprediksi negatif oleh model dan sebanyak 3 data yang seharusnya memiliki label negatif diprediksi positif oleh model.</w:t>
      </w:r>
    </w:p>
    <w:p>
      <w:pPr>
        <w:jc w:val="both"/>
        <w:rPr>
          <w:rFonts w:hint="default" w:ascii="Arial" w:hAnsi="Arial" w:eastAsia="Arial" w:cs="Arial"/>
          <w:b w:val="0"/>
          <w:bCs w:val="0"/>
          <w:rtl w:val="0"/>
          <w:lang w:val="en-US"/>
        </w:rPr>
      </w:pPr>
      <w:r>
        <w:rPr>
          <w:rFonts w:hint="default" w:ascii="Arial" w:hAnsi="Arial" w:eastAsia="Arial" w:cs="Arial"/>
          <w:b w:val="0"/>
          <w:bCs w:val="0"/>
          <w:rtl w:val="0"/>
          <w:lang w:val="en-US"/>
        </w:rPr>
        <w:t xml:space="preserve">Berdasarkan </w:t>
      </w:r>
      <w:r>
        <w:rPr>
          <w:rFonts w:hint="default" w:ascii="Arial" w:hAnsi="Arial" w:eastAsia="Arial" w:cs="Arial"/>
          <w:b w:val="0"/>
          <w:bCs w:val="0"/>
          <w:i/>
          <w:iCs/>
          <w:rtl w:val="0"/>
          <w:lang w:val="en-US"/>
        </w:rPr>
        <w:t>confusion matrix</w:t>
      </w:r>
      <w:r>
        <w:rPr>
          <w:rFonts w:hint="default" w:ascii="Arial" w:hAnsi="Arial" w:eastAsia="Arial" w:cs="Arial"/>
          <w:b w:val="0"/>
          <w:bCs w:val="0"/>
          <w:rtl w:val="0"/>
          <w:lang w:val="en-US"/>
        </w:rPr>
        <w:t xml:space="preserve"> tersebut, didapatkan perbandingan nilai </w:t>
      </w:r>
      <w:r>
        <w:rPr>
          <w:rFonts w:hint="default" w:ascii="Arial" w:hAnsi="Arial" w:eastAsia="Arial" w:cs="Arial"/>
          <w:b w:val="0"/>
          <w:bCs w:val="0"/>
          <w:i/>
          <w:iCs/>
          <w:rtl w:val="0"/>
          <w:lang w:val="en-US"/>
        </w:rPr>
        <w:t>accuracy, precision, recall,</w:t>
      </w:r>
      <w:r>
        <w:rPr>
          <w:rFonts w:hint="default" w:ascii="Arial" w:hAnsi="Arial" w:eastAsia="Arial" w:cs="Arial"/>
          <w:b w:val="0"/>
          <w:bCs w:val="0"/>
          <w:rtl w:val="0"/>
          <w:lang w:val="en-US"/>
        </w:rPr>
        <w:t xml:space="preserve"> dan F1-</w:t>
      </w:r>
      <w:r>
        <w:rPr>
          <w:rFonts w:hint="default" w:ascii="Arial" w:hAnsi="Arial" w:eastAsia="Arial" w:cs="Arial"/>
          <w:b w:val="0"/>
          <w:bCs w:val="0"/>
          <w:i/>
          <w:iCs/>
          <w:rtl w:val="0"/>
          <w:lang w:val="en-US"/>
        </w:rPr>
        <w:t xml:space="preserve">score </w:t>
      </w:r>
      <w:r>
        <w:rPr>
          <w:rFonts w:hint="default" w:ascii="Arial" w:hAnsi="Arial" w:eastAsia="Arial" w:cs="Arial"/>
          <w:b w:val="0"/>
          <w:bCs w:val="0"/>
          <w:rtl w:val="0"/>
          <w:lang w:val="en-US"/>
        </w:rPr>
        <w:t>dari model Multinomial Naive Bayes dengan menggunakan ekstraksi fitur TF-IDF dan BoW yang ditunjukkan pada Tabel 4.</w:t>
      </w:r>
    </w:p>
    <w:p>
      <w:pPr>
        <w:jc w:val="both"/>
        <w:rPr>
          <w:rFonts w:hint="default" w:ascii="Arial" w:hAnsi="Arial" w:eastAsia="Arial" w:cs="Arial"/>
          <w:b/>
          <w:bCs/>
          <w:rtl w:val="0"/>
          <w:lang w:val="en-US"/>
        </w:rPr>
      </w:pPr>
    </w:p>
    <w:p>
      <w:pPr>
        <w:jc w:val="center"/>
        <w:rPr>
          <w:rFonts w:hint="default" w:ascii="Arial" w:hAnsi="Arial" w:eastAsia="Arial" w:cs="Arial"/>
          <w:b w:val="0"/>
          <w:bCs w:val="0"/>
          <w:rtl w:val="0"/>
          <w:lang w:val="en-US"/>
        </w:rPr>
      </w:pPr>
      <w:r>
        <w:rPr>
          <w:rFonts w:hint="default" w:ascii="Arial" w:hAnsi="Arial" w:eastAsia="Arial" w:cs="Arial"/>
          <w:b/>
          <w:bCs/>
          <w:rtl w:val="0"/>
          <w:lang w:val="en-US"/>
        </w:rPr>
        <w:t xml:space="preserve">Tabel 4. </w:t>
      </w:r>
      <w:r>
        <w:rPr>
          <w:rFonts w:hint="default" w:ascii="Arial" w:hAnsi="Arial" w:eastAsia="Arial" w:cs="Arial"/>
          <w:b w:val="0"/>
          <w:bCs w:val="0"/>
          <w:rtl w:val="0"/>
          <w:lang w:val="en-US"/>
        </w:rPr>
        <w:t>Perbandingan Performa Ekstraksi Fitur TF-IDF dan BoW</w:t>
      </w:r>
    </w:p>
    <w:p>
      <w:pPr>
        <w:jc w:val="both"/>
        <w:rPr>
          <w:rFonts w:hint="default" w:ascii="Arial" w:hAnsi="Arial" w:eastAsia="Arial" w:cs="Arial"/>
          <w:b/>
          <w:bCs/>
          <w:rtl w:val="0"/>
          <w:lang w:val="en-US"/>
        </w:rPr>
      </w:pPr>
    </w:p>
    <w:tbl>
      <w:tblPr>
        <w:tblStyle w:val="16"/>
        <w:tblW w:w="4961" w:type="pct"/>
        <w:tblInd w:w="61"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85" w:type="dxa"/>
          <w:left w:w="85" w:type="dxa"/>
          <w:bottom w:w="85" w:type="dxa"/>
          <w:right w:w="85" w:type="dxa"/>
        </w:tblCellMar>
      </w:tblPr>
      <w:tblGrid>
        <w:gridCol w:w="992"/>
        <w:gridCol w:w="2192"/>
        <w:gridCol w:w="1832"/>
        <w:gridCol w:w="1843"/>
        <w:gridCol w:w="1748"/>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blHeader/>
        </w:trPr>
        <w:tc>
          <w:tcPr>
            <w:tcW w:w="576" w:type="pct"/>
            <w:tcBorders>
              <w:top w:val="single" w:color="000000" w:sz="4" w:space="0"/>
              <w:bottom w:val="single" w:color="000000" w:sz="4" w:space="0"/>
            </w:tcBorders>
          </w:tcPr>
          <w:p>
            <w:pPr>
              <w:jc w:val="center"/>
              <w:rPr>
                <w:rFonts w:hint="default" w:ascii="Arial" w:hAnsi="Arial" w:eastAsia="Arial" w:cs="Arial"/>
                <w:b/>
                <w:lang w:val="en-US"/>
              </w:rPr>
            </w:pPr>
          </w:p>
        </w:tc>
        <w:tc>
          <w:tcPr>
            <w:tcW w:w="1273"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Precision</w:t>
            </w:r>
          </w:p>
        </w:tc>
        <w:tc>
          <w:tcPr>
            <w:tcW w:w="1064"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Recall</w:t>
            </w:r>
          </w:p>
        </w:tc>
        <w:tc>
          <w:tcPr>
            <w:tcW w:w="1070"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Accuracy</w:t>
            </w:r>
          </w:p>
        </w:tc>
        <w:tc>
          <w:tcPr>
            <w:tcW w:w="1015" w:type="pct"/>
            <w:tcBorders>
              <w:top w:val="single" w:color="000000" w:sz="4" w:space="0"/>
              <w:bottom w:val="single" w:color="000000" w:sz="4" w:space="0"/>
            </w:tcBorders>
          </w:tcPr>
          <w:p>
            <w:pPr>
              <w:jc w:val="center"/>
              <w:rPr>
                <w:rFonts w:hint="default" w:ascii="Arial" w:hAnsi="Arial" w:eastAsia="Arial" w:cs="Arial"/>
                <w:b/>
                <w:lang w:val="en-US"/>
              </w:rPr>
            </w:pPr>
            <w:r>
              <w:rPr>
                <w:rFonts w:hint="default" w:ascii="Arial" w:hAnsi="Arial" w:eastAsia="Arial" w:cs="Arial"/>
                <w:b/>
                <w:lang w:val="en-US"/>
              </w:rPr>
              <w:t>F1-Score</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576"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b/>
                <w:bCs/>
                <w:sz w:val="20"/>
                <w:szCs w:val="20"/>
                <w:lang w:val="en-US"/>
              </w:rPr>
              <w:t>BoW</w:t>
            </w:r>
          </w:p>
        </w:tc>
        <w:tc>
          <w:tcPr>
            <w:tcW w:w="1273"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91,48%</w:t>
            </w:r>
          </w:p>
        </w:tc>
        <w:tc>
          <w:tcPr>
            <w:tcW w:w="1064"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90,51%</w:t>
            </w:r>
          </w:p>
        </w:tc>
        <w:tc>
          <w:tcPr>
            <w:tcW w:w="1070"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eastAsia="Arial" w:cs="Arial"/>
                <w:sz w:val="20"/>
                <w:szCs w:val="20"/>
                <w:lang w:val="en-US"/>
              </w:rPr>
              <w:t>90,85%</w:t>
            </w:r>
          </w:p>
        </w:tc>
        <w:tc>
          <w:tcPr>
            <w:tcW w:w="1015" w:type="pct"/>
            <w:tcBorders>
              <w:top w:val="single" w:color="000000" w:sz="4" w:space="0"/>
            </w:tcBorders>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eastAsia="Arial" w:cs="Arial"/>
                <w:sz w:val="20"/>
                <w:szCs w:val="20"/>
                <w:lang w:val="en-US"/>
              </w:rPr>
              <w:t>90,74%</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85" w:type="dxa"/>
            <w:left w:w="85" w:type="dxa"/>
            <w:bottom w:w="85" w:type="dxa"/>
            <w:right w:w="85" w:type="dxa"/>
          </w:tblCellMar>
        </w:tblPrEx>
        <w:trPr>
          <w:trHeight w:val="23" w:hRule="atLeast"/>
        </w:trPr>
        <w:tc>
          <w:tcPr>
            <w:tcW w:w="576"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b/>
                <w:bCs/>
                <w:sz w:val="20"/>
                <w:szCs w:val="20"/>
                <w:lang w:val="en-US"/>
              </w:rPr>
              <w:t>TF-IDF</w:t>
            </w:r>
          </w:p>
        </w:tc>
        <w:tc>
          <w:tcPr>
            <w:tcW w:w="1273"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92,3%</w:t>
            </w:r>
          </w:p>
        </w:tc>
        <w:tc>
          <w:tcPr>
            <w:tcW w:w="1064" w:type="pct"/>
            <w:vAlign w:val="center"/>
          </w:tcPr>
          <w:p>
            <w:pPr>
              <w:keepNext w:val="0"/>
              <w:keepLines w:val="0"/>
              <w:widowControl/>
              <w:suppressLineNumbers w:val="0"/>
              <w:spacing w:line="240" w:lineRule="auto"/>
              <w:jc w:val="center"/>
              <w:textAlignment w:val="center"/>
              <w:rPr>
                <w:rFonts w:hint="default" w:ascii="Arial" w:hAnsi="Arial" w:eastAsia="Arial" w:cs="Arial"/>
                <w:sz w:val="20"/>
                <w:szCs w:val="20"/>
                <w:lang w:val="en-US"/>
              </w:rPr>
            </w:pPr>
            <w:r>
              <w:rPr>
                <w:rFonts w:hint="default" w:ascii="Arial" w:hAnsi="Arial" w:eastAsia="Arial" w:cs="Arial"/>
                <w:sz w:val="20"/>
                <w:szCs w:val="20"/>
                <w:lang w:val="en-US"/>
              </w:rPr>
              <w:t>91,13%</w:t>
            </w:r>
          </w:p>
        </w:tc>
        <w:tc>
          <w:tcPr>
            <w:tcW w:w="1070" w:type="pct"/>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eastAsia="Arial" w:cs="Arial"/>
                <w:sz w:val="20"/>
                <w:szCs w:val="20"/>
                <w:lang w:val="en-US"/>
              </w:rPr>
              <w:t>91,5%</w:t>
            </w:r>
          </w:p>
        </w:tc>
        <w:tc>
          <w:tcPr>
            <w:tcW w:w="1015" w:type="pct"/>
            <w:vAlign w:val="center"/>
          </w:tcPr>
          <w:p>
            <w:pPr>
              <w:keepNext w:val="0"/>
              <w:keepLines w:val="0"/>
              <w:widowControl/>
              <w:suppressLineNumbers w:val="0"/>
              <w:spacing w:line="240" w:lineRule="auto"/>
              <w:jc w:val="center"/>
              <w:textAlignment w:val="center"/>
              <w:rPr>
                <w:rFonts w:hint="default" w:ascii="Arial" w:hAnsi="Arial" w:eastAsia="SimSun" w:cs="Arial"/>
                <w:i w:val="0"/>
                <w:iCs w:val="0"/>
                <w:color w:val="000000"/>
                <w:kern w:val="0"/>
                <w:sz w:val="20"/>
                <w:szCs w:val="20"/>
                <w:u w:val="none"/>
                <w:lang w:val="en-US" w:eastAsia="zh-CN" w:bidi="ar"/>
              </w:rPr>
            </w:pPr>
            <w:r>
              <w:rPr>
                <w:rFonts w:hint="default" w:ascii="Arial" w:hAnsi="Arial" w:eastAsia="Arial" w:cs="Arial"/>
                <w:sz w:val="20"/>
                <w:szCs w:val="20"/>
                <w:lang w:val="en-US"/>
              </w:rPr>
              <w:t>91,38%</w:t>
            </w:r>
          </w:p>
        </w:tc>
      </w:tr>
    </w:tbl>
    <w:p>
      <w:pPr>
        <w:jc w:val="both"/>
        <w:rPr>
          <w:rFonts w:hint="default" w:ascii="Arial" w:hAnsi="Arial" w:cs="Arial"/>
        </w:rPr>
      </w:pPr>
    </w:p>
    <w:p>
      <w:pPr>
        <w:jc w:val="both"/>
        <w:rPr>
          <w:rFonts w:hint="default" w:ascii="Arial" w:hAnsi="Arial" w:cs="Arial"/>
          <w:rtl w:val="0"/>
          <w:lang w:val="en-US"/>
        </w:rPr>
      </w:pPr>
      <w:r>
        <w:rPr>
          <w:rFonts w:hint="default" w:ascii="Arial" w:hAnsi="Arial" w:cs="Arial"/>
          <w:lang w:val="en-US"/>
        </w:rPr>
        <w:t xml:space="preserve">Berdasarkan Tabel 4, nilai dari </w:t>
      </w:r>
      <w:r>
        <w:rPr>
          <w:rFonts w:hint="default" w:ascii="Arial" w:hAnsi="Arial" w:cs="Arial"/>
          <w:i/>
          <w:iCs/>
          <w:lang w:val="en-US"/>
        </w:rPr>
        <w:t>precision, recall, accuracy</w:t>
      </w:r>
      <w:r>
        <w:rPr>
          <w:rFonts w:hint="default" w:ascii="Arial" w:hAnsi="Arial" w:cs="Arial"/>
          <w:lang w:val="en-US"/>
        </w:rPr>
        <w:t>, dan F1-</w:t>
      </w:r>
      <w:r>
        <w:rPr>
          <w:rFonts w:hint="default" w:ascii="Arial" w:hAnsi="Arial" w:cs="Arial"/>
          <w:i/>
          <w:iCs/>
          <w:lang w:val="en-US"/>
        </w:rPr>
        <w:t xml:space="preserve">score </w:t>
      </w:r>
      <w:r>
        <w:rPr>
          <w:rFonts w:hint="default" w:ascii="Arial" w:hAnsi="Arial" w:cs="Arial"/>
          <w:lang w:val="en-US"/>
        </w:rPr>
        <w:t xml:space="preserve">dari TF-IDF secara berturut-turut adalah 92,3%, 91,13%, 91,5%, dan 91,38%. Nilai tersebut lebih tinggi dibandingkan BoW dengan nilai </w:t>
      </w:r>
      <w:r>
        <w:rPr>
          <w:rFonts w:hint="default" w:ascii="Arial" w:hAnsi="Arial" w:cs="Arial"/>
          <w:i/>
          <w:iCs/>
          <w:lang w:val="en-US"/>
        </w:rPr>
        <w:t>precision, recall, accuracy</w:t>
      </w:r>
      <w:r>
        <w:rPr>
          <w:rFonts w:hint="default" w:ascii="Arial" w:hAnsi="Arial" w:cs="Arial"/>
          <w:lang w:val="en-US"/>
        </w:rPr>
        <w:t>, dan F1-</w:t>
      </w:r>
      <w:r>
        <w:rPr>
          <w:rFonts w:hint="default" w:ascii="Arial" w:hAnsi="Arial" w:cs="Arial"/>
          <w:i/>
          <w:iCs/>
          <w:lang w:val="en-US"/>
        </w:rPr>
        <w:t xml:space="preserve">score </w:t>
      </w:r>
      <w:r>
        <w:rPr>
          <w:rFonts w:hint="default" w:ascii="Arial" w:hAnsi="Arial" w:cs="Arial"/>
          <w:i w:val="0"/>
          <w:iCs w:val="0"/>
          <w:lang w:val="en-US"/>
        </w:rPr>
        <w:t xml:space="preserve">secara berturut-turut 91,48%, 90,51%, 90,85%, dan 90,74%. Terlihat </w:t>
      </w:r>
      <w:r>
        <w:rPr>
          <w:rFonts w:hint="default" w:ascii="Arial" w:hAnsi="Arial" w:cs="Arial"/>
          <w:lang w:val="en-US"/>
        </w:rPr>
        <w:t xml:space="preserve">bahwa nilai </w:t>
      </w:r>
      <w:r>
        <w:rPr>
          <w:rFonts w:hint="default" w:ascii="Arial" w:hAnsi="Arial" w:cs="Arial"/>
          <w:i/>
          <w:iCs/>
          <w:lang w:val="en-US"/>
        </w:rPr>
        <w:t xml:space="preserve">precision, recall, accuracy, dan </w:t>
      </w:r>
      <w:r>
        <w:rPr>
          <w:rFonts w:hint="default" w:ascii="Arial" w:hAnsi="Arial" w:cs="Arial"/>
          <w:i w:val="0"/>
          <w:iCs w:val="0"/>
          <w:lang w:val="en-US"/>
        </w:rPr>
        <w:t>F1</w:t>
      </w:r>
      <w:r>
        <w:rPr>
          <w:rFonts w:hint="default" w:ascii="Arial" w:hAnsi="Arial" w:cs="Arial"/>
          <w:i/>
          <w:iCs/>
          <w:lang w:val="en-US"/>
        </w:rPr>
        <w:t>-score</w:t>
      </w:r>
      <w:r>
        <w:rPr>
          <w:rFonts w:hint="default" w:ascii="Arial" w:hAnsi="Arial" w:cs="Arial"/>
          <w:lang w:val="en-US"/>
        </w:rPr>
        <w:t xml:space="preserve"> dari model Multinomial Naive Bayes dengan ekstraksi fitur TF-IDF lebih tinggi dibandingkan dengan ekstraksi fitur Bag of Words (BoW).</w:t>
      </w:r>
    </w:p>
    <w:p>
      <w:pPr>
        <w:rPr>
          <w:rFonts w:hint="default" w:ascii="Arial" w:hAnsi="Arial" w:eastAsia="Arial" w:cs="Arial"/>
          <w:b/>
        </w:rPr>
      </w:pPr>
    </w:p>
    <w:p>
      <w:pPr>
        <w:pStyle w:val="2"/>
        <w:numPr>
          <w:ilvl w:val="0"/>
          <w:numId w:val="0"/>
        </w:numPr>
        <w:tabs>
          <w:tab w:val="left" w:pos="567"/>
        </w:tabs>
        <w:ind w:leftChars="0"/>
        <w:outlineLvl w:val="0"/>
        <w:rPr>
          <w:rFonts w:hint="default" w:ascii="Arial" w:hAnsi="Arial" w:cs="Arial"/>
        </w:rPr>
      </w:pPr>
      <w:r>
        <w:rPr>
          <w:rFonts w:hint="default" w:cs="Arial"/>
          <w:rtl w:val="0"/>
          <w:lang w:val="en-US"/>
        </w:rPr>
        <w:t>4.</w:t>
      </w:r>
      <w:r>
        <w:rPr>
          <w:rFonts w:hint="default" w:cs="Arial"/>
          <w:rtl w:val="0"/>
          <w:lang w:val="en-US"/>
        </w:rPr>
        <w:tab/>
      </w:r>
      <w:r>
        <w:rPr>
          <w:rFonts w:hint="default" w:ascii="Arial" w:hAnsi="Arial" w:cs="Arial"/>
          <w:rtl w:val="0"/>
        </w:rPr>
        <w:t>Kesimpulan</w:t>
      </w:r>
    </w:p>
    <w:p>
      <w:pPr>
        <w:jc w:val="both"/>
        <w:rPr>
          <w:rFonts w:hint="default" w:ascii="Arial" w:hAnsi="Arial" w:eastAsia="Arial" w:cs="Arial"/>
        </w:rPr>
      </w:pPr>
    </w:p>
    <w:p>
      <w:pPr>
        <w:jc w:val="both"/>
        <w:rPr>
          <w:rFonts w:hint="default" w:ascii="Arial" w:hAnsi="Arial" w:eastAsia="Arial" w:cs="Arial"/>
          <w:rtl w:val="0"/>
          <w:lang w:val="en-US"/>
        </w:rPr>
      </w:pPr>
      <w:r>
        <w:rPr>
          <w:rFonts w:hint="default" w:ascii="Arial" w:hAnsi="Arial" w:eastAsia="Arial" w:cs="Arial"/>
          <w:rtl w:val="0"/>
          <w:lang w:val="en-US"/>
        </w:rPr>
        <w:t xml:space="preserve">Berdasarkan penelitian yang telah dilakukan, dapat ditarik kesimpulan bahwa dari perbandingan ekstraksi fitur antara TF-IDF dan Bag of Words (BoW) yang memberikan performa lebih baik pada metode Multinomial Naive Bayes adalah TF-IDF. Ekstraksi fitur TF-IDF memberikan nilai </w:t>
      </w:r>
      <w:r>
        <w:rPr>
          <w:rFonts w:hint="default" w:ascii="Arial" w:hAnsi="Arial" w:cs="Arial"/>
          <w:i/>
          <w:iCs/>
          <w:lang w:val="en-US"/>
        </w:rPr>
        <w:t>precision, recall, accuracy</w:t>
      </w:r>
      <w:r>
        <w:rPr>
          <w:rFonts w:hint="default" w:ascii="Arial" w:hAnsi="Arial" w:cs="Arial"/>
          <w:lang w:val="en-US"/>
        </w:rPr>
        <w:t>, dan F1-</w:t>
      </w:r>
      <w:r>
        <w:rPr>
          <w:rFonts w:hint="default" w:ascii="Arial" w:hAnsi="Arial" w:cs="Arial"/>
          <w:i/>
          <w:iCs/>
          <w:lang w:val="en-US"/>
        </w:rPr>
        <w:t xml:space="preserve">score </w:t>
      </w:r>
      <w:r>
        <w:rPr>
          <w:rFonts w:hint="default" w:ascii="Arial" w:hAnsi="Arial" w:cs="Arial"/>
          <w:lang w:val="en-US"/>
        </w:rPr>
        <w:t>dari TF-IDF secara berturut-turut adalah 92,3%, 91,13%, 91,5%, dan 91,38%.</w:t>
      </w:r>
      <w:r>
        <w:rPr>
          <w:rFonts w:hint="default" w:ascii="Arial" w:hAnsi="Arial" w:eastAsia="Arial" w:cs="Arial"/>
          <w:rtl w:val="0"/>
          <w:lang w:val="en-US"/>
        </w:rPr>
        <w:t xml:space="preserve"> Sementara ekstraksi fitur BoW memberikan nilai </w:t>
      </w:r>
      <w:r>
        <w:rPr>
          <w:rFonts w:hint="default" w:ascii="Arial" w:hAnsi="Arial" w:cs="Arial"/>
          <w:lang w:val="en-US"/>
        </w:rPr>
        <w:t xml:space="preserve">nilai </w:t>
      </w:r>
      <w:r>
        <w:rPr>
          <w:rFonts w:hint="default" w:ascii="Arial" w:hAnsi="Arial" w:cs="Arial"/>
          <w:i/>
          <w:iCs/>
          <w:lang w:val="en-US"/>
        </w:rPr>
        <w:t>precision, recall, accuracy</w:t>
      </w:r>
      <w:r>
        <w:rPr>
          <w:rFonts w:hint="default" w:ascii="Arial" w:hAnsi="Arial" w:cs="Arial"/>
          <w:lang w:val="en-US"/>
        </w:rPr>
        <w:t>, dan F1-</w:t>
      </w:r>
      <w:r>
        <w:rPr>
          <w:rFonts w:hint="default" w:ascii="Arial" w:hAnsi="Arial" w:cs="Arial"/>
          <w:i/>
          <w:iCs/>
          <w:lang w:val="en-US"/>
        </w:rPr>
        <w:t xml:space="preserve">score </w:t>
      </w:r>
      <w:r>
        <w:rPr>
          <w:rFonts w:hint="default" w:ascii="Arial" w:hAnsi="Arial" w:cs="Arial"/>
          <w:i w:val="0"/>
          <w:iCs w:val="0"/>
          <w:lang w:val="en-US"/>
        </w:rPr>
        <w:t xml:space="preserve">secara berturut-turut 91,48%, 90,51%, 90,85%, dan 90,74%. </w:t>
      </w:r>
      <w:r>
        <w:rPr>
          <w:rFonts w:hint="default" w:ascii="Arial" w:hAnsi="Arial" w:eastAsia="Arial" w:cs="Arial"/>
          <w:rtl w:val="0"/>
          <w:lang w:val="en-US"/>
        </w:rPr>
        <w:t xml:space="preserve">Selain melalui pemilihan ekstrasi fitur, untuk meningkatkan performa dari model juga dapat dilakukan dengan teknik seleksi fitur serta melakukan </w:t>
      </w:r>
      <w:r>
        <w:rPr>
          <w:rFonts w:hint="default" w:ascii="Arial" w:hAnsi="Arial" w:eastAsia="Arial" w:cs="Arial"/>
          <w:i/>
          <w:iCs/>
          <w:rtl w:val="0"/>
          <w:lang w:val="en-US"/>
        </w:rPr>
        <w:t xml:space="preserve">tuning </w:t>
      </w:r>
      <w:r>
        <w:rPr>
          <w:rFonts w:hint="default" w:ascii="Arial" w:hAnsi="Arial" w:eastAsia="Arial" w:cs="Arial"/>
          <w:rtl w:val="0"/>
          <w:lang w:val="en-US"/>
        </w:rPr>
        <w:t xml:space="preserve">terhadap </w:t>
      </w:r>
      <w:r>
        <w:rPr>
          <w:rFonts w:hint="default" w:ascii="Arial" w:hAnsi="Arial" w:eastAsia="Arial" w:cs="Arial"/>
          <w:i/>
          <w:iCs/>
          <w:rtl w:val="0"/>
          <w:lang w:val="en-US"/>
        </w:rPr>
        <w:t xml:space="preserve">hyperparameter </w:t>
      </w:r>
      <w:r>
        <w:rPr>
          <w:rFonts w:hint="default" w:ascii="Arial" w:hAnsi="Arial" w:eastAsia="Arial" w:cs="Arial"/>
          <w:rtl w:val="0"/>
          <w:lang w:val="en-US"/>
        </w:rPr>
        <w:t>pada model yang digunakan.</w:t>
      </w:r>
    </w:p>
    <w:p>
      <w:pPr>
        <w:jc w:val="both"/>
        <w:rPr>
          <w:rFonts w:hint="default" w:ascii="Arial" w:hAnsi="Arial" w:eastAsia="Arial" w:cs="Arial"/>
          <w:rtl w:val="0"/>
          <w:lang w:val="en-US"/>
        </w:rPr>
      </w:pPr>
    </w:p>
    <w:p>
      <w:pPr>
        <w:rPr>
          <w:rFonts w:ascii="Arial" w:hAnsi="Arial" w:eastAsia="Arial" w:cs="Arial"/>
          <w:b/>
          <w:color w:val="000000"/>
        </w:rPr>
      </w:pPr>
      <w:r>
        <w:rPr>
          <w:rFonts w:ascii="Arial" w:hAnsi="Arial" w:eastAsia="Arial" w:cs="Arial"/>
          <w:b/>
          <w:color w:val="000000"/>
          <w:rtl w:val="0"/>
        </w:rPr>
        <w:t>Daftar Pustaka</w:t>
      </w:r>
    </w:p>
    <w:p>
      <w:pPr>
        <w:rPr>
          <w:rFonts w:ascii="Arial" w:hAnsi="Arial" w:eastAsia="Arial" w:cs="Arial"/>
          <w:color w:val="000000"/>
        </w:rPr>
      </w:pP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[1]</w:t>
      </w:r>
      <w:r>
        <w:rPr>
          <w:rFonts w:hint="default" w:ascii="Arial" w:hAnsi="Arial" w:eastAsia="Arial" w:cs="Arial"/>
          <w:color w:val="000000"/>
          <w:lang w:val="en-US"/>
        </w:rPr>
        <w:tab/>
      </w:r>
      <w:r>
        <w:rPr>
          <w:rFonts w:hint="default" w:ascii="Arial" w:hAnsi="Arial" w:eastAsia="Arial" w:cs="Arial"/>
          <w:color w:val="000000"/>
          <w:lang w:val="en-US"/>
        </w:rPr>
        <w:t xml:space="preserve">Saputra A, Firdaus MI, Wahyudi R, Mohdo L, Gunawan ME, Encep M, and Khaira M, “Big Data”, </w:t>
      </w:r>
      <w:r>
        <w:rPr>
          <w:rFonts w:hint="default" w:ascii="Arial" w:hAnsi="Arial" w:eastAsia="Arial" w:cs="Arial"/>
          <w:i/>
          <w:iCs/>
          <w:color w:val="000000"/>
          <w:lang w:val="en-US"/>
        </w:rPr>
        <w:t>KARIMAH TAUHID</w:t>
      </w:r>
      <w:r>
        <w:rPr>
          <w:rFonts w:hint="default" w:ascii="Arial" w:hAnsi="Arial" w:eastAsia="Arial" w:cs="Arial"/>
          <w:color w:val="000000"/>
          <w:lang w:val="en-US"/>
        </w:rPr>
        <w:t>, vol. 1, no. 6, pp. 880-889, 2022, doi: 10.30997/karimahtauhid.v1i6.7664</w:t>
      </w:r>
    </w:p>
    <w:p>
      <w:pPr>
        <w:numPr>
          <w:ilvl w:val="0"/>
          <w:numId w:val="0"/>
        </w:numPr>
        <w:ind w:left="600" w:leftChars="0" w:hanging="600" w:hangingChars="300"/>
        <w:jc w:val="both"/>
        <w:rPr>
          <w:rFonts w:hint="default" w:ascii="Arial" w:hAnsi="Arial" w:eastAsia="Arial" w:cs="Arial"/>
          <w:i w:val="0"/>
          <w:iCs w:val="0"/>
          <w:color w:val="000000"/>
          <w:lang w:val="en-US"/>
        </w:rPr>
      </w:pPr>
      <w:r>
        <w:rPr>
          <w:rFonts w:hint="default" w:ascii="Arial" w:hAnsi="Arial" w:eastAsia="Arial" w:cs="Arial"/>
          <w:color w:val="000000"/>
          <w:lang w:val="en-US"/>
        </w:rPr>
        <w:t>[2]</w:t>
      </w:r>
      <w:r>
        <w:rPr>
          <w:rFonts w:hint="default" w:ascii="Arial" w:hAnsi="Arial" w:eastAsia="Arial" w:cs="Arial"/>
          <w:color w:val="000000"/>
          <w:lang w:val="en-US"/>
        </w:rPr>
        <w:tab/>
      </w:r>
      <w:r>
        <w:rPr>
          <w:rFonts w:hint="default" w:ascii="Arial" w:hAnsi="Arial" w:eastAsia="Arial" w:cs="Arial"/>
          <w:color w:val="000000"/>
          <w:lang w:val="en-US"/>
        </w:rPr>
        <w:t xml:space="preserve">Suwija I, “Tingkat-Tingkatan Bicara Bahasa Bali (Dampak Anggah-Ungguh Kruna)”, </w:t>
      </w:r>
      <w:r>
        <w:rPr>
          <w:rFonts w:hint="default" w:ascii="Arial" w:hAnsi="Arial" w:eastAsia="Arial" w:cs="Arial"/>
          <w:i/>
          <w:iCs/>
          <w:color w:val="000000"/>
          <w:lang w:val="en-US"/>
        </w:rPr>
        <w:t xml:space="preserve">Sosiohumaniora, </w:t>
      </w:r>
      <w:r>
        <w:rPr>
          <w:rFonts w:hint="default" w:ascii="Arial" w:hAnsi="Arial" w:eastAsia="Arial" w:cs="Arial"/>
          <w:i w:val="0"/>
          <w:iCs w:val="0"/>
          <w:color w:val="000000"/>
          <w:lang w:val="en-US"/>
        </w:rPr>
        <w:t>vol. 21, no. 1, pp. 90-97, 2019, doi: 10.24198/sosiohumaniora.v21i1.19507</w:t>
      </w:r>
    </w:p>
    <w:p>
      <w:pPr>
        <w:numPr>
          <w:ilvl w:val="0"/>
          <w:numId w:val="0"/>
        </w:numPr>
        <w:ind w:left="600" w:leftChars="0" w:hanging="600" w:hangingChars="300"/>
        <w:jc w:val="both"/>
        <w:rPr>
          <w:rFonts w:hint="default" w:ascii="Arial" w:hAnsi="Arial" w:eastAsia="Arial" w:cs="Arial"/>
          <w:i w:val="0"/>
          <w:iCs w:val="0"/>
          <w:color w:val="000000"/>
          <w:lang w:val="en-US"/>
        </w:rPr>
      </w:pPr>
      <w:r>
        <w:rPr>
          <w:rFonts w:hint="default" w:ascii="Arial" w:hAnsi="Arial" w:eastAsia="Arial" w:cs="Arial"/>
          <w:i w:val="0"/>
          <w:iCs w:val="0"/>
          <w:color w:val="000000"/>
          <w:lang w:val="en-US"/>
        </w:rPr>
        <w:t>[3]</w:t>
      </w:r>
      <w:r>
        <w:rPr>
          <w:rFonts w:hint="default" w:ascii="Arial" w:hAnsi="Arial" w:eastAsia="Arial" w:cs="Arial"/>
          <w:i w:val="0"/>
          <w:iCs w:val="0"/>
          <w:color w:val="000000"/>
          <w:lang w:val="en-US"/>
        </w:rPr>
        <w:tab/>
      </w:r>
      <w:r>
        <w:rPr>
          <w:rFonts w:hint="default" w:ascii="Arial" w:hAnsi="Arial" w:eastAsia="Arial" w:cs="Arial"/>
          <w:i w:val="0"/>
          <w:iCs w:val="0"/>
          <w:color w:val="000000"/>
          <w:lang w:val="en-US"/>
        </w:rPr>
        <w:t>P. C. Sen, M. Hajra, and M. Ghosh, “Supervised Classification Algorithms in Machine Learning: A Survey and Review,” Advances in Intelligent Systems and Computing, pp. 99–111, Jul. 2019, doi: 10.1007/978-981-13-7403-6_11.</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i w:val="0"/>
          <w:iCs w:val="0"/>
          <w:color w:val="000000"/>
          <w:lang w:val="en-US"/>
        </w:rPr>
        <w:t>[4]</w:t>
      </w:r>
      <w:r>
        <w:rPr>
          <w:rFonts w:hint="default" w:ascii="Arial" w:hAnsi="Arial" w:eastAsia="Arial" w:cs="Arial"/>
          <w:i w:val="0"/>
          <w:iCs w:val="0"/>
          <w:color w:val="000000"/>
          <w:lang w:val="en-US"/>
        </w:rPr>
        <w:tab/>
      </w:r>
      <w:r>
        <w:rPr>
          <w:rFonts w:hint="default" w:ascii="Arial" w:hAnsi="Arial" w:eastAsia="Arial" w:cs="Arial"/>
          <w:color w:val="000000"/>
          <w:lang w:val="en-US"/>
        </w:rPr>
        <w:t>Mas'udah E, Wahyuni ED, and Anjani A, “</w:t>
      </w:r>
      <w:r>
        <w:rPr>
          <w:rFonts w:hint="default" w:ascii="Arial" w:hAnsi="Arial" w:eastAsia="Arial" w:cs="Arial"/>
          <w:i w:val="0"/>
          <w:iCs w:val="0"/>
          <w:color w:val="000000"/>
          <w:lang w:val="en-US"/>
        </w:rPr>
        <w:t>Analisis sentimen: Pemindahan ibu kota Indonesia pada twitter</w:t>
      </w:r>
      <w:r>
        <w:rPr>
          <w:rFonts w:hint="default" w:ascii="Arial" w:hAnsi="Arial" w:eastAsia="Arial" w:cs="Arial"/>
          <w:i/>
          <w:iCs/>
          <w:color w:val="000000"/>
          <w:lang w:val="en-US"/>
        </w:rPr>
        <w:t>”, Jurnal Informatika dan Sistem Informasi</w:t>
      </w:r>
      <w:r>
        <w:rPr>
          <w:rFonts w:hint="default" w:ascii="Arial" w:hAnsi="Arial" w:eastAsia="Arial" w:cs="Arial"/>
          <w:color w:val="000000"/>
          <w:lang w:val="en-US"/>
        </w:rPr>
        <w:t>, vol. 1, no. 2, pp. 397-401, 2020.</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[5]</w:t>
      </w:r>
      <w:r>
        <w:rPr>
          <w:rFonts w:hint="default" w:ascii="Arial" w:hAnsi="Arial" w:eastAsia="Arial" w:cs="Arial"/>
          <w:color w:val="000000"/>
          <w:lang w:val="en-US"/>
        </w:rPr>
        <w:tab/>
      </w:r>
      <w:r>
        <w:rPr>
          <w:rFonts w:hint="default" w:ascii="Arial" w:hAnsi="Arial" w:eastAsia="Arial" w:cs="Arial"/>
          <w:color w:val="000000"/>
          <w:lang w:val="en-US"/>
        </w:rPr>
        <w:t xml:space="preserve">Naf'an MZ, Bimantara AA, Larasati A, Risondang EM, and Nugraha NA, “Sentiment Analysis of Cyberbullying on Instagram User Comments”. </w:t>
      </w:r>
      <w:r>
        <w:rPr>
          <w:rFonts w:hint="default" w:ascii="Arial" w:hAnsi="Arial" w:eastAsia="Arial" w:cs="Arial"/>
          <w:i/>
          <w:iCs/>
          <w:color w:val="000000"/>
          <w:lang w:val="en-US"/>
        </w:rPr>
        <w:t>Journal of Data Science and Its Applications</w:t>
      </w:r>
      <w:r>
        <w:rPr>
          <w:rFonts w:hint="default" w:ascii="Arial" w:hAnsi="Arial" w:eastAsia="Arial" w:cs="Arial"/>
          <w:color w:val="000000"/>
          <w:lang w:val="en-US"/>
        </w:rPr>
        <w:t>, vol. 2, no. 1, pp. 38-48, 2019, doi: 10.21108/jdsa.2019.2.20</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[6]</w:t>
      </w:r>
      <w:r>
        <w:rPr>
          <w:rFonts w:hint="default" w:ascii="Arial" w:hAnsi="Arial" w:eastAsia="Arial" w:cs="Arial"/>
          <w:color w:val="000000"/>
          <w:lang w:val="en-US"/>
        </w:rPr>
        <w:tab/>
      </w:r>
      <w:r>
        <w:rPr>
          <w:rFonts w:hint="default" w:ascii="Arial" w:hAnsi="Arial" w:eastAsia="Arial" w:cs="Arial"/>
          <w:color w:val="000000"/>
          <w:lang w:val="en-US"/>
        </w:rPr>
        <w:t>R. Ahuja, A. Chug, S. Kohli, S. Gupta, and P. Ahuja, “The Impact of Features Extraction on the Sentiment Analysis,”</w:t>
      </w:r>
      <w:r>
        <w:rPr>
          <w:rFonts w:hint="default" w:ascii="Arial" w:hAnsi="Arial" w:eastAsia="Arial" w:cs="Arial"/>
          <w:i/>
          <w:iCs/>
          <w:color w:val="000000"/>
          <w:lang w:val="en-US"/>
        </w:rPr>
        <w:t xml:space="preserve"> Procedia Computer Science</w:t>
      </w:r>
      <w:r>
        <w:rPr>
          <w:rFonts w:hint="default" w:ascii="Arial" w:hAnsi="Arial" w:eastAsia="Arial" w:cs="Arial"/>
          <w:color w:val="000000"/>
          <w:lang w:val="en-US"/>
        </w:rPr>
        <w:t>, vol. 152, pp. 341–348, 2019, doi: 10.1016/j.procs.2019.05.008.</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[7]</w:t>
      </w:r>
      <w:r>
        <w:rPr>
          <w:rFonts w:hint="default" w:ascii="Arial" w:hAnsi="Arial" w:eastAsia="Arial" w:cs="Arial"/>
          <w:color w:val="000000"/>
          <w:lang w:val="en-US"/>
        </w:rPr>
        <w:tab/>
      </w:r>
      <w:r>
        <w:rPr>
          <w:rFonts w:hint="default" w:ascii="Arial" w:hAnsi="Arial" w:eastAsia="Arial" w:cs="Arial"/>
          <w:color w:val="000000"/>
          <w:lang w:val="en-US"/>
        </w:rPr>
        <w:t>Genta Indra Winata et al., “NusaX: Multilingual Parallel Sentiment Dataset for 10 Indonesian Local Languages,” May 2022, doi: 10.48550/arxiv.2205.15960.</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[8]</w:t>
      </w:r>
      <w:r>
        <w:rPr>
          <w:rFonts w:hint="default" w:ascii="Arial" w:hAnsi="Arial" w:eastAsia="Arial" w:cs="Arial"/>
          <w:color w:val="000000"/>
          <w:lang w:val="en-US"/>
        </w:rPr>
        <w:tab/>
      </w:r>
      <w:r>
        <w:rPr>
          <w:rFonts w:hint="default" w:ascii="Arial" w:hAnsi="Arial" w:eastAsia="Arial" w:cs="Arial"/>
          <w:color w:val="000000"/>
          <w:lang w:val="en-US"/>
        </w:rPr>
        <w:t xml:space="preserve">Kadhim AI, “An evaluation of preprocessing techniques for text classification”, </w:t>
      </w:r>
      <w:r>
        <w:rPr>
          <w:rFonts w:hint="default" w:ascii="Arial" w:hAnsi="Arial" w:eastAsia="Arial" w:cs="Arial"/>
          <w:i/>
          <w:iCs/>
          <w:color w:val="000000"/>
          <w:lang w:val="en-US"/>
        </w:rPr>
        <w:t xml:space="preserve">International Journal of Computer Science and Information Security (IJCSIS), </w:t>
      </w:r>
      <w:r>
        <w:rPr>
          <w:rFonts w:hint="default" w:ascii="Arial" w:hAnsi="Arial" w:eastAsia="Arial" w:cs="Arial"/>
          <w:i w:val="0"/>
          <w:iCs w:val="0"/>
          <w:color w:val="000000"/>
          <w:lang w:val="en-US"/>
        </w:rPr>
        <w:t>vol. 16, no. 6,</w:t>
      </w:r>
      <w:r>
        <w:rPr>
          <w:rFonts w:hint="default" w:ascii="Arial" w:hAnsi="Arial" w:eastAsia="Arial" w:cs="Arial"/>
          <w:color w:val="000000"/>
          <w:lang w:val="en-US"/>
        </w:rPr>
        <w:t xml:space="preserve"> pp. 22-32, 2018</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[9]</w:t>
      </w:r>
      <w:r>
        <w:rPr>
          <w:rFonts w:hint="default" w:ascii="Arial" w:hAnsi="Arial" w:eastAsia="Arial" w:cs="Arial"/>
          <w:color w:val="000000"/>
          <w:lang w:val="en-US"/>
        </w:rPr>
        <w:tab/>
      </w:r>
      <w:r>
        <w:rPr>
          <w:rFonts w:hint="default" w:ascii="Arial" w:hAnsi="Arial" w:eastAsia="Arial" w:cs="Arial"/>
          <w:color w:val="000000"/>
          <w:lang w:val="en-US"/>
        </w:rPr>
        <w:t xml:space="preserve">C. Liu, Y. Sheng, Z. Wei, and Y. Yang, “Research of Text Classification Based on Improved TF-IDF Algorithm,” </w:t>
      </w:r>
      <w:r>
        <w:rPr>
          <w:rFonts w:hint="default" w:ascii="Arial" w:hAnsi="Arial" w:eastAsia="Arial" w:cs="Arial"/>
          <w:i/>
          <w:iCs/>
          <w:color w:val="000000"/>
          <w:lang w:val="en-US"/>
        </w:rPr>
        <w:t>IEEE Xplore</w:t>
      </w:r>
      <w:r>
        <w:rPr>
          <w:rFonts w:hint="default" w:ascii="Arial" w:hAnsi="Arial" w:eastAsia="Arial" w:cs="Arial"/>
          <w:color w:val="000000"/>
          <w:lang w:val="en-US"/>
        </w:rPr>
        <w:t>, Aug. 01, 2018. https://ieeexplore.ieee.org/abstract/document/8492945</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[10]</w:t>
      </w:r>
      <w:r>
        <w:rPr>
          <w:rFonts w:hint="default" w:ascii="Arial" w:hAnsi="Arial" w:eastAsia="Arial" w:cs="Arial"/>
          <w:color w:val="000000"/>
          <w:lang w:val="en-US"/>
        </w:rPr>
        <w:tab/>
      </w:r>
      <w:r>
        <w:rPr>
          <w:rFonts w:hint="default" w:ascii="Arial" w:hAnsi="Arial" w:eastAsia="Arial" w:cs="Arial"/>
          <w:color w:val="000000"/>
          <w:lang w:val="en-US"/>
        </w:rPr>
        <w:t xml:space="preserve">K. Kowsari, K. Jafari Meimandi, M. Heidarysafa, S. Mendu, L. Barnes, and D. Brown, “Text Classification Algorithms: A Survey,” </w:t>
      </w:r>
      <w:r>
        <w:rPr>
          <w:rFonts w:hint="default" w:ascii="Arial" w:hAnsi="Arial" w:eastAsia="Arial" w:cs="Arial"/>
          <w:i/>
          <w:iCs/>
          <w:color w:val="000000"/>
          <w:lang w:val="en-US"/>
        </w:rPr>
        <w:t>Information</w:t>
      </w:r>
      <w:r>
        <w:rPr>
          <w:rFonts w:hint="default" w:ascii="Arial" w:hAnsi="Arial" w:eastAsia="Arial" w:cs="Arial"/>
          <w:color w:val="000000"/>
          <w:lang w:val="en-US"/>
        </w:rPr>
        <w:t>, vol. 10, no. 4, p. 150, Apr. 2019, doi: 10.3390/info10040150.</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[11]</w:t>
      </w:r>
      <w:r>
        <w:rPr>
          <w:rFonts w:hint="default" w:ascii="Arial" w:hAnsi="Arial" w:eastAsia="Arial" w:cs="Arial"/>
          <w:color w:val="000000"/>
          <w:lang w:val="en-US"/>
        </w:rPr>
        <w:tab/>
      </w:r>
      <w:r>
        <w:rPr>
          <w:rFonts w:hint="default" w:ascii="Arial" w:hAnsi="Arial" w:eastAsia="Arial" w:cs="Arial"/>
          <w:color w:val="000000"/>
          <w:lang w:val="en-US"/>
        </w:rPr>
        <w:t>Wahyuningdiah Trisari Harsanti Putri and Retno Hendrowati, “PENGGALIAN TEKS DENGAN MODEL BAG OF WORDS TERHADAP DATA TWITTER,” vol. 2, no. 1, pp. 129–138, Sep. 2018, doi: 10.24912/jmstkik.v2i1.1560.</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[12]</w:t>
      </w:r>
      <w:r>
        <w:rPr>
          <w:rFonts w:hint="default" w:ascii="Arial" w:hAnsi="Arial" w:eastAsia="Arial" w:cs="Arial"/>
          <w:color w:val="000000"/>
          <w:lang w:val="en-US"/>
        </w:rPr>
        <w:tab/>
      </w:r>
      <w:r>
        <w:rPr>
          <w:rFonts w:hint="default" w:ascii="Arial" w:hAnsi="Arial" w:eastAsia="Arial" w:cs="Arial"/>
          <w:color w:val="000000"/>
          <w:lang w:val="en-US"/>
        </w:rPr>
        <w:t xml:space="preserve">A. A. Farisi, Y. Sibaroni, and S. A. Faraby, “Sentiment analysis on hotel reviews using Multinomial Naïve Bayes classifier,” </w:t>
      </w:r>
      <w:r>
        <w:rPr>
          <w:rFonts w:hint="default" w:ascii="Arial" w:hAnsi="Arial" w:eastAsia="Arial" w:cs="Arial"/>
          <w:i/>
          <w:iCs/>
          <w:color w:val="000000"/>
          <w:lang w:val="en-US"/>
        </w:rPr>
        <w:t>Journal of Physics: Conference Series</w:t>
      </w:r>
      <w:r>
        <w:rPr>
          <w:rFonts w:hint="default" w:ascii="Arial" w:hAnsi="Arial" w:eastAsia="Arial" w:cs="Arial"/>
          <w:color w:val="000000"/>
          <w:lang w:val="en-US"/>
        </w:rPr>
        <w:t>, vol. 1192, p. 012024, Mar. 2019, doi: 10.1088/1742-6596/1192/1/012024.‌</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[13]</w:t>
      </w:r>
      <w:r>
        <w:rPr>
          <w:rFonts w:hint="default" w:ascii="Arial" w:hAnsi="Arial" w:eastAsia="Arial" w:cs="Arial"/>
          <w:color w:val="000000"/>
          <w:lang w:val="en-US"/>
        </w:rPr>
        <w:tab/>
      </w:r>
      <w:r>
        <w:rPr>
          <w:rFonts w:hint="default" w:ascii="Arial" w:hAnsi="Arial" w:eastAsia="Arial" w:cs="Arial"/>
          <w:color w:val="000000"/>
          <w:lang w:val="en-US"/>
        </w:rPr>
        <w:t xml:space="preserve">Harjito, B., Aini, K.N. and Murtiyasa, B., “Klasifikasi Dokumen berkonten Serangan jaringan menggunakan Multinomial Naive Bayes”, </w:t>
      </w:r>
      <w:r>
        <w:rPr>
          <w:rFonts w:hint="default" w:ascii="Arial" w:hAnsi="Arial" w:eastAsia="Arial" w:cs="Arial"/>
          <w:i/>
          <w:iCs/>
          <w:color w:val="000000"/>
          <w:lang w:val="en-US"/>
        </w:rPr>
        <w:t>In Seminar Nasional Teknologi Informasi dan Komunikasi (SEMNASTIK)</w:t>
      </w:r>
      <w:r>
        <w:rPr>
          <w:rFonts w:hint="default" w:ascii="Arial" w:hAnsi="Arial" w:eastAsia="Arial" w:cs="Arial"/>
          <w:color w:val="000000"/>
          <w:lang w:val="en-US"/>
        </w:rPr>
        <w:t>, vol. 1, no. 1, pp. 112-118, 2018</w:t>
      </w:r>
    </w:p>
    <w:p>
      <w:pPr>
        <w:numPr>
          <w:ilvl w:val="0"/>
          <w:numId w:val="0"/>
        </w:numPr>
        <w:ind w:left="600" w:leftChars="0" w:hanging="600" w:hangingChars="300"/>
        <w:jc w:val="both"/>
        <w:rPr>
          <w:rFonts w:hint="default" w:ascii="Arial" w:hAnsi="Arial" w:eastAsia="Arial" w:cs="Arial"/>
          <w:color w:val="000000"/>
          <w:lang w:val="en-US"/>
        </w:rPr>
      </w:pPr>
      <w:r>
        <w:rPr>
          <w:rFonts w:hint="default" w:ascii="Arial" w:hAnsi="Arial" w:eastAsia="Arial" w:cs="Arial"/>
          <w:color w:val="000000"/>
          <w:lang w:val="en-US"/>
        </w:rPr>
        <w:t>[14]</w:t>
      </w:r>
      <w:r>
        <w:rPr>
          <w:rFonts w:hint="default" w:ascii="Arial" w:hAnsi="Arial" w:eastAsia="Arial" w:cs="Arial"/>
          <w:color w:val="000000"/>
          <w:lang w:val="en-US"/>
        </w:rPr>
        <w:tab/>
      </w:r>
      <w:r>
        <w:rPr>
          <w:rFonts w:hint="default" w:ascii="Arial" w:hAnsi="Arial" w:eastAsia="Arial" w:cs="Arial"/>
          <w:color w:val="000000"/>
          <w:lang w:val="en-US"/>
        </w:rPr>
        <w:t>M. Grandini, Enrico Bagli, and Giorgio Visani, “Metrics for Multi-Class Classification: an Overview,” arXiv (Cornell University), Aug. 2020, doi: 10.48550/arxiv.2008.05756.</w:t>
      </w:r>
    </w:p>
    <w:sectPr>
      <w:headerReference r:id="rId5" w:type="first"/>
      <w:footerReference r:id="rId7" w:type="first"/>
      <w:headerReference r:id="rId3" w:type="default"/>
      <w:headerReference r:id="rId4" w:type="even"/>
      <w:footerReference r:id="rId6" w:type="even"/>
      <w:pgSz w:w="11907" w:h="16840"/>
      <w:pgMar w:top="1701" w:right="1701" w:bottom="1701" w:left="1701" w:header="720" w:footer="720" w:gutter="0"/>
      <w:pgNumType w:start="11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DejaVu Math TeX Gyre">
    <w:panose1 w:val="02000503000000000000"/>
    <w:charset w:val="00"/>
    <w:family w:val="auto"/>
    <w:pitch w:val="default"/>
    <w:sig w:usb0="A10000EF" w:usb1="4A00F9EE" w:usb2="02000008"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992"/>
        <w:tab w:val="center" w:pos="4320"/>
        <w:tab w:val="right" w:pos="8640"/>
      </w:tabs>
      <w:spacing w:before="0" w:after="0" w:line="240" w:lineRule="auto"/>
      <w:ind w:left="0" w:right="36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 xml:space="preserve">Lontar Komputer  </w:t>
    </w:r>
    <w:r>
      <w:rPr>
        <w:rFonts w:ascii="Arial" w:hAnsi="Arial" w:eastAsia="Arial" w:cs="Arial"/>
        <w:b w:val="0"/>
        <w:i w:val="0"/>
        <w:smallCaps w:val="0"/>
        <w:strike w:val="0"/>
        <w:color w:val="000000"/>
        <w:sz w:val="20"/>
        <w:szCs w:val="20"/>
        <w:u w:val="none"/>
        <w:shd w:val="clear" w:fill="auto"/>
        <w:vertAlign w:val="baseline"/>
        <w:rtl w:val="0"/>
      </w:rPr>
      <w:t xml:space="preserve"> Vol. xxxxx                                                      ISSN…..</w:t>
    </w: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05360" y="3751425"/>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pt;margin-top:0pt;height:1pt;width:1pt;z-index:251659264;mso-width-relative:page;mso-height-relative:page;" fillcolor="#FFFFFF" filled="t" stroked="t" coordsize="21600,21600" o:gfxdata="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">
              <v:fill on="t" focussize="0,0"/>
              <v:stroke weight="1pt" color="#000000" joinstyle="round" startarrowwidth="narrow" startarrowlength="short" endarrowwidth="narrow" endarrowlength="short"/>
              <v:imagedata o:title=""/>
              <o:lock v:ext="edit" aspectratio="f"/>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Judul tulisan yang menggambarkan topic penelitian secara singkat dan jelas (Penulis 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460"/>
        <w:tab w:val="right" w:pos="8640"/>
      </w:tabs>
      <w:spacing w:before="0" w:after="0" w:line="240" w:lineRule="auto"/>
      <w:ind w:left="0" w:right="0" w:firstLine="0"/>
      <w:jc w:val="left"/>
      <w:rPr>
        <w:rFonts w:ascii="Arial" w:hAnsi="Arial" w:eastAsia="Arial" w:cs="Arial"/>
        <w:b w:val="0"/>
        <w:i w:val="0"/>
        <w:smallCaps w:val="0"/>
        <w:strike w:val="0"/>
        <w:color w:val="545454"/>
        <w:sz w:val="20"/>
        <w:szCs w:val="20"/>
        <w:highlight w:val="white"/>
        <w:u w:val="none"/>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JNATIA VOL. XXXXXX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p-</w:t>
    </w:r>
    <w:r>
      <w:rPr>
        <w:rFonts w:ascii="Arial" w:hAnsi="Arial" w:eastAsia="Arial" w:cs="Arial"/>
        <w:b w:val="0"/>
        <w:i w:val="0"/>
        <w:smallCaps w:val="0"/>
        <w:strike w:val="0"/>
        <w:color w:val="545454"/>
        <w:sz w:val="20"/>
        <w:szCs w:val="20"/>
        <w:highlight w:val="white"/>
        <w:u w:val="none"/>
        <w:vertAlign w:val="baseline"/>
        <w:rtl w:val="0"/>
      </w:rPr>
      <w:t xml:space="preserve">ISSN: XXXX-YYYY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46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Jurnal Nasional Teknologi Informasi dan Aplikasinya </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545454"/>
        <w:sz w:val="20"/>
        <w:szCs w:val="20"/>
        <w:highlight w:val="white"/>
        <w:u w:val="none"/>
        <w:vertAlign w:val="baseline"/>
        <w:rtl w:val="0"/>
      </w:rPr>
      <w:t>e-ISSN: XXXX-YYYY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PAGE</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992"/>
        <w:tab w:val="center" w:pos="4320"/>
        <w:tab w:val="right" w:pos="8640"/>
      </w:tabs>
      <w:spacing w:before="0" w:after="0" w:line="240" w:lineRule="auto"/>
      <w:ind w:left="0" w:right="9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Wingdings" w:hAnsi="Wingdings" w:eastAsia="Wingdings" w:cs="Wingdings"/>
        <w:b w:val="0"/>
        <w:i w:val="0"/>
        <w:smallCaps w:val="0"/>
        <w:strike w:val="0"/>
        <w:color w:val="000000"/>
        <w:sz w:val="20"/>
        <w:szCs w:val="20"/>
        <w:u w:val="none"/>
        <w:shd w:val="clear" w:fill="auto"/>
        <w:vertAlign w:val="baseline"/>
        <w:rtl w:val="0"/>
      </w:rPr>
      <w: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Lontar Komputer  Vol </w:t>
    </w:r>
    <w:r>
      <w:rPr>
        <w:rFonts w:ascii="Arial" w:hAnsi="Arial" w:eastAsia="Arial" w:cs="Arial"/>
        <w:b/>
        <w:i w:val="0"/>
        <w:smallCaps w:val="0"/>
        <w:strike w:val="0"/>
        <w:color w:val="000000"/>
        <w:sz w:val="20"/>
        <w:szCs w:val="20"/>
        <w:u w:val="none"/>
        <w:shd w:val="clear" w:fill="auto"/>
        <w:vertAlign w:val="baseline"/>
        <w:rtl w:val="0"/>
      </w:rPr>
      <w:t>XXXX ISSN YYYYY</w:t>
    </w: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34570" y="3968595"/>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pt;margin-top:0pt;height:1pt;width:1pt;z-index:251659264;mso-width-relative:page;mso-height-relative:page;" fillcolor="#FFFFFF" filled="t" stroked="t" coordsize="21600,21600" o:gfxdata="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">
              <v:fill on="t" focussize="0,0"/>
              <v:stroke weight="1pt" color="#000000" joinstyle="round" startarrowwidth="narrow" startarrowlength="short" endarrowwidth="narrow" endarrowlength="short"/>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LONTAR KOMPUTER VOL : XXXXXX   ISSN: YYYYYY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45" w:firstLine="0"/>
      <w:jc w:val="right"/>
      <w:rPr>
        <w:rFonts w:ascii="Arial" w:hAnsi="Arial" w:eastAsia="Arial" w:cs="Arial"/>
        <w:b w:val="0"/>
        <w:i w:val="0"/>
        <w:smallCaps w:val="0"/>
        <w:strike w:val="0"/>
        <w:color w:val="000000"/>
        <w:sz w:val="20"/>
        <w:szCs w:val="20"/>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5E718F7"/>
    <w:rsid w:val="09FFA2CD"/>
    <w:rsid w:val="0A4FAEB9"/>
    <w:rsid w:val="0EF781C9"/>
    <w:rsid w:val="13FCB728"/>
    <w:rsid w:val="14BB3F62"/>
    <w:rsid w:val="15ED48E7"/>
    <w:rsid w:val="16DFE12D"/>
    <w:rsid w:val="17F7D424"/>
    <w:rsid w:val="17FD3E53"/>
    <w:rsid w:val="1EA39367"/>
    <w:rsid w:val="1FB2F843"/>
    <w:rsid w:val="1FF70FFB"/>
    <w:rsid w:val="21F7C580"/>
    <w:rsid w:val="26ED1AB7"/>
    <w:rsid w:val="2BF33A02"/>
    <w:rsid w:val="2DF5754F"/>
    <w:rsid w:val="2DF73154"/>
    <w:rsid w:val="2FF78201"/>
    <w:rsid w:val="2FFB1BC1"/>
    <w:rsid w:val="32EF3E72"/>
    <w:rsid w:val="34FE8FCB"/>
    <w:rsid w:val="36B597B3"/>
    <w:rsid w:val="36FF19A7"/>
    <w:rsid w:val="37AE17FE"/>
    <w:rsid w:val="37BB0104"/>
    <w:rsid w:val="39ED3430"/>
    <w:rsid w:val="3DA0F91F"/>
    <w:rsid w:val="3DEFBE49"/>
    <w:rsid w:val="3DFB7FB9"/>
    <w:rsid w:val="3DFF2AEF"/>
    <w:rsid w:val="3EDF9BEC"/>
    <w:rsid w:val="3EEB9113"/>
    <w:rsid w:val="3EEDEA51"/>
    <w:rsid w:val="3F96BF05"/>
    <w:rsid w:val="3FD5F339"/>
    <w:rsid w:val="3FDD43A0"/>
    <w:rsid w:val="3FEF40A8"/>
    <w:rsid w:val="3FFAF6DB"/>
    <w:rsid w:val="3FFEC6BF"/>
    <w:rsid w:val="3FFEC8C9"/>
    <w:rsid w:val="3FFFCD95"/>
    <w:rsid w:val="43FF9AB4"/>
    <w:rsid w:val="4567DB82"/>
    <w:rsid w:val="4EDBBBEF"/>
    <w:rsid w:val="4F6C34EA"/>
    <w:rsid w:val="4F9BC08C"/>
    <w:rsid w:val="4FAF4C78"/>
    <w:rsid w:val="4FFB977A"/>
    <w:rsid w:val="574F1E7F"/>
    <w:rsid w:val="57BFDC16"/>
    <w:rsid w:val="59B6C086"/>
    <w:rsid w:val="59F7BA59"/>
    <w:rsid w:val="5BFB5744"/>
    <w:rsid w:val="5DDEED93"/>
    <w:rsid w:val="5DF60D3F"/>
    <w:rsid w:val="5EC6ECB8"/>
    <w:rsid w:val="5EFB9541"/>
    <w:rsid w:val="5F35849B"/>
    <w:rsid w:val="5FFB3503"/>
    <w:rsid w:val="5FFDC8D1"/>
    <w:rsid w:val="5FFF131A"/>
    <w:rsid w:val="61D78961"/>
    <w:rsid w:val="6373D84B"/>
    <w:rsid w:val="66E7ED83"/>
    <w:rsid w:val="67BF0658"/>
    <w:rsid w:val="67DBF9AA"/>
    <w:rsid w:val="67DE4937"/>
    <w:rsid w:val="67DFF52D"/>
    <w:rsid w:val="67F9EA4A"/>
    <w:rsid w:val="67FBFF21"/>
    <w:rsid w:val="6E5D2E80"/>
    <w:rsid w:val="6EDA4A27"/>
    <w:rsid w:val="6EE4BB57"/>
    <w:rsid w:val="6EFD3267"/>
    <w:rsid w:val="6FDEE351"/>
    <w:rsid w:val="6FDF639F"/>
    <w:rsid w:val="6FFF7629"/>
    <w:rsid w:val="71755101"/>
    <w:rsid w:val="735E1AAE"/>
    <w:rsid w:val="739DC257"/>
    <w:rsid w:val="73AF7F88"/>
    <w:rsid w:val="73EF18EF"/>
    <w:rsid w:val="73FF708E"/>
    <w:rsid w:val="73FF80A1"/>
    <w:rsid w:val="75EF6F13"/>
    <w:rsid w:val="76B48C43"/>
    <w:rsid w:val="76BB3867"/>
    <w:rsid w:val="76BDD81F"/>
    <w:rsid w:val="76FE1B9C"/>
    <w:rsid w:val="76FE3E01"/>
    <w:rsid w:val="76FF9861"/>
    <w:rsid w:val="772F3C4D"/>
    <w:rsid w:val="77DEA1C1"/>
    <w:rsid w:val="77EFA811"/>
    <w:rsid w:val="78701848"/>
    <w:rsid w:val="7993D4F9"/>
    <w:rsid w:val="79DEA66B"/>
    <w:rsid w:val="79FAF8B8"/>
    <w:rsid w:val="7A7B80A7"/>
    <w:rsid w:val="7AEB7E04"/>
    <w:rsid w:val="7B0DC216"/>
    <w:rsid w:val="7B3C0AD0"/>
    <w:rsid w:val="7BEB2AE6"/>
    <w:rsid w:val="7BF99D02"/>
    <w:rsid w:val="7C1A6FDC"/>
    <w:rsid w:val="7C7DD94D"/>
    <w:rsid w:val="7CB30A31"/>
    <w:rsid w:val="7CF7F128"/>
    <w:rsid w:val="7D7BA4C7"/>
    <w:rsid w:val="7DBF4895"/>
    <w:rsid w:val="7DDDEE54"/>
    <w:rsid w:val="7DFE0B56"/>
    <w:rsid w:val="7DFFC104"/>
    <w:rsid w:val="7E7DC94D"/>
    <w:rsid w:val="7EBFDC59"/>
    <w:rsid w:val="7ED18E3B"/>
    <w:rsid w:val="7EDF3724"/>
    <w:rsid w:val="7F1383F9"/>
    <w:rsid w:val="7F21D514"/>
    <w:rsid w:val="7F5C1A86"/>
    <w:rsid w:val="7F6FF3AF"/>
    <w:rsid w:val="7F71F1E1"/>
    <w:rsid w:val="7F730301"/>
    <w:rsid w:val="7F9A48DA"/>
    <w:rsid w:val="7F9FC4B5"/>
    <w:rsid w:val="7FBFEF89"/>
    <w:rsid w:val="7FBFF4E1"/>
    <w:rsid w:val="7FD788F7"/>
    <w:rsid w:val="7FDD0463"/>
    <w:rsid w:val="7FE5BC50"/>
    <w:rsid w:val="7FE7E9FC"/>
    <w:rsid w:val="7FE927B7"/>
    <w:rsid w:val="7FE98875"/>
    <w:rsid w:val="7FEB407E"/>
    <w:rsid w:val="7FEB46E8"/>
    <w:rsid w:val="7FF71444"/>
    <w:rsid w:val="7FFA59D2"/>
    <w:rsid w:val="7FFF4874"/>
    <w:rsid w:val="7FFFA28A"/>
    <w:rsid w:val="8D6FCFFE"/>
    <w:rsid w:val="97DB8FDD"/>
    <w:rsid w:val="97F6EC11"/>
    <w:rsid w:val="9D3B6007"/>
    <w:rsid w:val="9DB6CD5B"/>
    <w:rsid w:val="9FBE2EAE"/>
    <w:rsid w:val="9FD71622"/>
    <w:rsid w:val="9FEBE343"/>
    <w:rsid w:val="9FFBC3D6"/>
    <w:rsid w:val="A3E78DC6"/>
    <w:rsid w:val="A5CD3DD4"/>
    <w:rsid w:val="A9EFE0FB"/>
    <w:rsid w:val="AAFBD68B"/>
    <w:rsid w:val="AD03AB2E"/>
    <w:rsid w:val="AF57B164"/>
    <w:rsid w:val="AFBFE785"/>
    <w:rsid w:val="AFFF689D"/>
    <w:rsid w:val="B4F960D8"/>
    <w:rsid w:val="B573DE2A"/>
    <w:rsid w:val="B5DE650D"/>
    <w:rsid w:val="B6FE5FAE"/>
    <w:rsid w:val="B9CB2A44"/>
    <w:rsid w:val="BA76114E"/>
    <w:rsid w:val="BB75D62C"/>
    <w:rsid w:val="BD2F4476"/>
    <w:rsid w:val="BD5B06B3"/>
    <w:rsid w:val="BDD88D5C"/>
    <w:rsid w:val="BE7B4FB7"/>
    <w:rsid w:val="BEDA3385"/>
    <w:rsid w:val="BF6FBB23"/>
    <w:rsid w:val="BFBFE63A"/>
    <w:rsid w:val="BFDB13A0"/>
    <w:rsid w:val="C552A0C7"/>
    <w:rsid w:val="C59061A0"/>
    <w:rsid w:val="C6FFABDE"/>
    <w:rsid w:val="CBF73C7D"/>
    <w:rsid w:val="CF5DF082"/>
    <w:rsid w:val="CFBD82B2"/>
    <w:rsid w:val="CFFF03A2"/>
    <w:rsid w:val="D2E72258"/>
    <w:rsid w:val="D3EB319F"/>
    <w:rsid w:val="D5AF130E"/>
    <w:rsid w:val="D5FF465E"/>
    <w:rsid w:val="D76769A2"/>
    <w:rsid w:val="D8FDA62E"/>
    <w:rsid w:val="DC7BDBEF"/>
    <w:rsid w:val="DDDBC7CF"/>
    <w:rsid w:val="DDFCDFF4"/>
    <w:rsid w:val="DDFF4DEB"/>
    <w:rsid w:val="DEDE6872"/>
    <w:rsid w:val="DEF35C55"/>
    <w:rsid w:val="DF5F0AF5"/>
    <w:rsid w:val="DF7F75EF"/>
    <w:rsid w:val="DFBBD10D"/>
    <w:rsid w:val="DFBC624C"/>
    <w:rsid w:val="DFDBC1F2"/>
    <w:rsid w:val="DFDF72BA"/>
    <w:rsid w:val="E3AD303E"/>
    <w:rsid w:val="E5F3D745"/>
    <w:rsid w:val="E6ECE8D9"/>
    <w:rsid w:val="E7BF2678"/>
    <w:rsid w:val="E7FB6D41"/>
    <w:rsid w:val="EBEC28DF"/>
    <w:rsid w:val="ED788F6B"/>
    <w:rsid w:val="EDFF57A6"/>
    <w:rsid w:val="EEB41303"/>
    <w:rsid w:val="EFD52256"/>
    <w:rsid w:val="EFF9BEED"/>
    <w:rsid w:val="F07CF71D"/>
    <w:rsid w:val="F11FB79E"/>
    <w:rsid w:val="F1AD54D7"/>
    <w:rsid w:val="F1F120B0"/>
    <w:rsid w:val="F3FF5517"/>
    <w:rsid w:val="F5B5A1F9"/>
    <w:rsid w:val="F5BF1BE4"/>
    <w:rsid w:val="F6DA9C27"/>
    <w:rsid w:val="F6E594E8"/>
    <w:rsid w:val="F6FDEA58"/>
    <w:rsid w:val="F6FFA34D"/>
    <w:rsid w:val="F7BFECAF"/>
    <w:rsid w:val="F7EE476D"/>
    <w:rsid w:val="F7FF0DC1"/>
    <w:rsid w:val="F7FF7F49"/>
    <w:rsid w:val="F8BEC98A"/>
    <w:rsid w:val="F9BF1685"/>
    <w:rsid w:val="F9DB7626"/>
    <w:rsid w:val="FAB7B1A0"/>
    <w:rsid w:val="FAD72E57"/>
    <w:rsid w:val="FAEE226A"/>
    <w:rsid w:val="FAFDC5ED"/>
    <w:rsid w:val="FB3938F6"/>
    <w:rsid w:val="FB9F69A9"/>
    <w:rsid w:val="FBAD2007"/>
    <w:rsid w:val="FBDE9205"/>
    <w:rsid w:val="FBE3CE16"/>
    <w:rsid w:val="FBEDB425"/>
    <w:rsid w:val="FCAA28E9"/>
    <w:rsid w:val="FD3E3169"/>
    <w:rsid w:val="FDF9D2F1"/>
    <w:rsid w:val="FE770AB6"/>
    <w:rsid w:val="FE7D1B70"/>
    <w:rsid w:val="FEDB7C97"/>
    <w:rsid w:val="FEFD45D8"/>
    <w:rsid w:val="FEFD8416"/>
    <w:rsid w:val="FEFF197C"/>
    <w:rsid w:val="FF1C8C0F"/>
    <w:rsid w:val="FF5C41F5"/>
    <w:rsid w:val="FF6BFAA3"/>
    <w:rsid w:val="FF6F76AD"/>
    <w:rsid w:val="FF72B4BE"/>
    <w:rsid w:val="FFA28C83"/>
    <w:rsid w:val="FFAA33B3"/>
    <w:rsid w:val="FFB6292C"/>
    <w:rsid w:val="FFB770C5"/>
    <w:rsid w:val="FFBE7223"/>
    <w:rsid w:val="FFC642DA"/>
    <w:rsid w:val="FFCADE25"/>
    <w:rsid w:val="FFD1FB79"/>
    <w:rsid w:val="FFDD86F7"/>
    <w:rsid w:val="FFEB8E3F"/>
    <w:rsid w:val="FFEB9043"/>
    <w:rsid w:val="FFEE16A3"/>
    <w:rsid w:val="FFEF6A49"/>
    <w:rsid w:val="FFF37A7C"/>
    <w:rsid w:val="FFFB23D5"/>
    <w:rsid w:val="FFFF3A08"/>
    <w:rsid w:val="FFFFC5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rPr>
  </w:style>
  <w:style w:type="paragraph" w:styleId="2">
    <w:name w:val="heading 1"/>
    <w:basedOn w:val="1"/>
    <w:next w:val="1"/>
    <w:qFormat/>
    <w:uiPriority w:val="0"/>
    <w:pPr>
      <w:keepNext/>
      <w:ind w:left="360" w:hanging="360"/>
    </w:pPr>
    <w:rPr>
      <w:rFonts w:ascii="Arial" w:hAnsi="Arial" w:eastAsia="Arial" w:cs="Arial"/>
      <w:b/>
    </w:rPr>
  </w:style>
  <w:style w:type="paragraph" w:styleId="3">
    <w:name w:val="heading 2"/>
    <w:basedOn w:val="1"/>
    <w:next w:val="1"/>
    <w:qFormat/>
    <w:uiPriority w:val="0"/>
    <w:pPr>
      <w:keepNext/>
      <w:spacing w:before="240" w:after="60"/>
      <w:ind w:left="720" w:hanging="360"/>
    </w:pPr>
    <w:rPr>
      <w:rFonts w:ascii="Arial" w:hAnsi="Arial" w:eastAsia="Arial" w:cs="Arial"/>
      <w:b/>
    </w:rPr>
  </w:style>
  <w:style w:type="paragraph" w:styleId="4">
    <w:name w:val="heading 3"/>
    <w:basedOn w:val="1"/>
    <w:next w:val="1"/>
    <w:qFormat/>
    <w:uiPriority w:val="0"/>
    <w:pPr>
      <w:keepNext/>
      <w:spacing w:before="240" w:after="60"/>
      <w:ind w:left="1080" w:hanging="360"/>
    </w:pPr>
    <w:rPr>
      <w:rFonts w:ascii="Arial" w:hAnsi="Arial" w:eastAsia="Arial" w:cs="Arial"/>
      <w:b/>
    </w:rPr>
  </w:style>
  <w:style w:type="paragraph" w:styleId="5">
    <w:name w:val="heading 4"/>
    <w:basedOn w:val="1"/>
    <w:next w:val="1"/>
    <w:qFormat/>
    <w:uiPriority w:val="0"/>
    <w:pPr>
      <w:keepNext/>
      <w:spacing w:before="240" w:after="60"/>
    </w:pPr>
    <w:rPr>
      <w:b/>
      <w:sz w:val="28"/>
      <w:szCs w:val="28"/>
    </w:rPr>
  </w:style>
  <w:style w:type="paragraph" w:styleId="6">
    <w:name w:val="heading 5"/>
    <w:basedOn w:val="1"/>
    <w:next w:val="1"/>
    <w:qFormat/>
    <w:uiPriority w:val="0"/>
    <w:pPr>
      <w:spacing w:before="240" w:after="60"/>
    </w:pPr>
    <w:rPr>
      <w:b/>
      <w:i/>
      <w:sz w:val="26"/>
      <w:szCs w:val="26"/>
    </w:rPr>
  </w:style>
  <w:style w:type="paragraph" w:styleId="7">
    <w:name w:val="heading 6"/>
    <w:basedOn w:val="1"/>
    <w:next w:val="1"/>
    <w:qFormat/>
    <w:uiPriority w:val="0"/>
    <w:pPr>
      <w:keepNext/>
      <w:jc w:val="center"/>
    </w:pPr>
    <w:rPr>
      <w:b/>
      <w:i/>
      <w:u w:val="single"/>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character" w:styleId="11">
    <w:name w:val="Hyperlink"/>
    <w:basedOn w:val="8"/>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jc w:val="center"/>
    </w:pPr>
    <w:rPr>
      <w:b/>
      <w:sz w:val="32"/>
      <w:szCs w:val="32"/>
    </w:rPr>
  </w:style>
  <w:style w:type="paragraph" w:styleId="14">
    <w:name w:val="Title"/>
    <w:basedOn w:val="1"/>
    <w:next w:val="1"/>
    <w:qFormat/>
    <w:uiPriority w:val="0"/>
    <w:pPr>
      <w:jc w:val="center"/>
    </w:pPr>
    <w:rPr>
      <w:b/>
      <w:sz w:val="28"/>
      <w:szCs w:val="28"/>
    </w:rPr>
  </w:style>
  <w:style w:type="table" w:customStyle="1" w:styleId="15">
    <w:name w:val="Table Normal1"/>
    <w:qFormat/>
    <w:uiPriority w:val="0"/>
  </w:style>
  <w:style w:type="table" w:customStyle="1" w:styleId="16">
    <w:name w:val="_Style 10"/>
    <w:basedOn w:val="15"/>
    <w:qFormat/>
    <w:uiPriority w:val="0"/>
    <w:tblPr>
      <w:tblCellMar>
        <w:top w:w="85" w:type="dxa"/>
        <w:left w:w="85" w:type="dxa"/>
        <w:bottom w:w="85" w:type="dxa"/>
        <w:right w:w="8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52</TotalTime>
  <ScaleCrop>false</ScaleCrop>
  <LinksUpToDate>false</LinksUpToDate>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2023-05-27T15:50:00Z</dcterms:created>
  <dc:creator>putuwaw</dc:creator>
  <cp:lastModifiedBy>putuwaw</cp:lastModifiedBy>
  <dcterms:modified xsi:type="dcterms:W3CDTF">2023-06-11T13:15:29Z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