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706EB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25612FED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</w:rPr>
      </w:pPr>
    </w:p>
    <w:p w14:paraId="1C7866AD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207AA94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0B27BE4B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0EBC0483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05D115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2032F503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5DEE3A85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1747F6A2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ECD510F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65AB8CBB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0142CB70" w14:textId="173939B2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</w:t>
      </w:r>
      <w:r w:rsidR="00A90770">
        <w:rPr>
          <w:rFonts w:ascii="Times New Roman" w:eastAsia="Times New Roman" w:hAnsi="Times New Roman" w:cs="Times New Roman"/>
          <w:b/>
          <w:sz w:val="40"/>
          <w:szCs w:val="40"/>
        </w:rPr>
        <w:t>3</w:t>
      </w:r>
    </w:p>
    <w:p w14:paraId="519F5E17" w14:textId="0D95416D" w:rsidR="00E85CF1" w:rsidRP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</w:pPr>
      <w:r w:rsidRPr="00E85CF1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 xml:space="preserve">Синтез </w:t>
      </w:r>
      <w:proofErr w:type="spellStart"/>
      <w:r w:rsidRPr="00E85CF1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последовательностных</w:t>
      </w:r>
      <w:proofErr w:type="spellEnd"/>
      <w:r w:rsidRPr="00E85CF1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 xml:space="preserve"> схем. Счетчики.</w:t>
      </w:r>
    </w:p>
    <w:p w14:paraId="69E96A66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AA3C749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38211B81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_____________         Путята М. А.</w:t>
      </w:r>
    </w:p>
    <w:p w14:paraId="6928F17D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2C52924" w14:textId="77777777" w:rsid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31C9135" w14:textId="50254DCA" w:rsidR="00E85CF1" w:rsidRPr="00E85CF1" w:rsidRDefault="00E85CF1" w:rsidP="00E85C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03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39FB6C41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215233B8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5B749BC2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F0D24EE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0C82D0D" w14:textId="77777777" w:rsidR="00E85CF1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7D74D6D2" w14:textId="5A7512D4" w:rsidR="00E85CF1" w:rsidRPr="00231C84" w:rsidRDefault="00E85CF1" w:rsidP="00E85CF1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3D133336" w14:textId="77777777" w:rsidR="00392425" w:rsidRDefault="00392425">
      <w:pPr>
        <w:pStyle w:val="Standard"/>
        <w:ind w:left="2124" w:firstLine="708"/>
        <w:rPr>
          <w:rFonts w:ascii="Times New Roman" w:hAnsi="Times New Roman" w:cs="Times New Roman"/>
        </w:rPr>
      </w:pPr>
    </w:p>
    <w:p w14:paraId="24A06F04" w14:textId="77777777" w:rsidR="0039242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39CFC279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принципы синтеза последовательных схем на примере синтеза недвоичного счётчика.</w:t>
      </w:r>
    </w:p>
    <w:p w14:paraId="72646383" w14:textId="77777777" w:rsidR="00392425" w:rsidRDefault="00392425">
      <w:pPr>
        <w:ind w:firstLine="357"/>
        <w:rPr>
          <w:rFonts w:ascii="Times New Roman" w:hAnsi="Times New Roman" w:cs="Times New Roman"/>
          <w:sz w:val="28"/>
          <w:szCs w:val="28"/>
        </w:rPr>
      </w:pPr>
    </w:p>
    <w:p w14:paraId="104A8457" w14:textId="77777777" w:rsidR="0039242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Методика: </w:t>
      </w:r>
    </w:p>
    <w:p w14:paraId="15C3B8E0" w14:textId="77777777" w:rsidR="00392425" w:rsidRPr="006B606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B60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9836DB" w14:textId="77777777" w:rsidR="0039242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построить недвоичный вычитающий счетчик с коэффициентом пересчета равным 5. Для построения соответствующего счетчика необходимо три триггера, т. к.:</w:t>
      </w:r>
    </w:p>
    <w:p w14:paraId="3A7D1BFE" w14:textId="77777777" w:rsidR="00392425" w:rsidRDefault="0000000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7AE18" w14:textId="77777777" w:rsidR="00392425" w:rsidRDefault="00000000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≥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сч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=2,3219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→m=3</m:t>
          </m:r>
        </m:oMath>
      </m:oMathPara>
    </w:p>
    <w:p w14:paraId="77CED237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избыточных состояний счетчика:</w:t>
      </w:r>
    </w:p>
    <w:p w14:paraId="54637FCA" w14:textId="77777777" w:rsidR="00392425" w:rsidRDefault="00000000">
      <w:pPr>
        <w:ind w:firstLine="567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n÷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-5=3</m:t>
          </m:r>
        </m:oMath>
      </m:oMathPara>
    </w:p>
    <w:p w14:paraId="082A534F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возможных состояний счетчика исключим, например, состояния </w:t>
      </w:r>
      <w:r>
        <w:rPr>
          <w:rFonts w:ascii="Cambria Math" w:eastAsiaTheme="minorEastAsia" w:hAnsi="Cambria Math" w:cs="Times New Roman"/>
          <w:i/>
          <w:sz w:val="28"/>
          <w:szCs w:val="28"/>
        </w:rPr>
        <w:br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t>(101, 110, 111)</w:t>
      </w:r>
      <w:r>
        <w:rPr>
          <w:rFonts w:ascii="Times New Roman" w:hAnsi="Times New Roman" w:cs="Times New Roman"/>
          <w:sz w:val="28"/>
          <w:szCs w:val="28"/>
        </w:rPr>
        <w:t>. Тогда порядок изменения состояний счетчика будет следующим:</w:t>
      </w:r>
    </w:p>
    <w:p w14:paraId="5ACAB8E4" w14:textId="77777777" w:rsidR="00392425" w:rsidRDefault="00000000">
      <w:pPr>
        <w:ind w:left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</m:oMath>
      </m:oMathPara>
    </w:p>
    <w:p w14:paraId="2E23EFB3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Составим таблицу функционирования счетчика:</w:t>
      </w:r>
    </w:p>
    <w:tbl>
      <w:tblPr>
        <w:tblStyle w:val="aff4"/>
        <w:tblW w:w="0" w:type="auto"/>
        <w:tblInd w:w="360" w:type="dxa"/>
        <w:tblLook w:val="04A0" w:firstRow="1" w:lastRow="0" w:firstColumn="1" w:lastColumn="0" w:noHBand="0" w:noVBand="1"/>
      </w:tblPr>
      <w:tblGrid>
        <w:gridCol w:w="1293"/>
        <w:gridCol w:w="1272"/>
        <w:gridCol w:w="1272"/>
        <w:gridCol w:w="1272"/>
        <w:gridCol w:w="1292"/>
        <w:gridCol w:w="1292"/>
        <w:gridCol w:w="1292"/>
      </w:tblGrid>
      <w:tr w:rsidR="00392425" w14:paraId="5DF5D38E" w14:textId="77777777">
        <w:tc>
          <w:tcPr>
            <w:tcW w:w="1293" w:type="dxa"/>
          </w:tcPr>
          <w:p w14:paraId="33AF7CF2" w14:textId="77777777" w:rsidR="00392425" w:rsidRDefault="00000000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№ сост.</w:t>
            </w:r>
          </w:p>
        </w:tc>
        <w:tc>
          <w:tcPr>
            <w:tcW w:w="1272" w:type="dxa"/>
          </w:tcPr>
          <w:p w14:paraId="6E591E5D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</w:tc>
        <w:tc>
          <w:tcPr>
            <w:tcW w:w="1272" w:type="dxa"/>
          </w:tcPr>
          <w:p w14:paraId="6BEEB671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</w:tc>
        <w:tc>
          <w:tcPr>
            <w:tcW w:w="1272" w:type="dxa"/>
          </w:tcPr>
          <w:p w14:paraId="3FD9F32E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</w:tc>
        <w:tc>
          <w:tcPr>
            <w:tcW w:w="1292" w:type="dxa"/>
          </w:tcPr>
          <w:p w14:paraId="2752F55E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  <w:tc>
          <w:tcPr>
            <w:tcW w:w="1292" w:type="dxa"/>
          </w:tcPr>
          <w:p w14:paraId="349BDFD4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  <w:tc>
          <w:tcPr>
            <w:tcW w:w="1292" w:type="dxa"/>
          </w:tcPr>
          <w:p w14:paraId="5AE6A932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  <w:lang w:val="en-US"/>
              </w:rPr>
              <w:t>t+1</w:t>
            </w:r>
          </w:p>
        </w:tc>
      </w:tr>
      <w:tr w:rsidR="00392425" w14:paraId="56A2AB33" w14:textId="77777777">
        <w:tc>
          <w:tcPr>
            <w:tcW w:w="1293" w:type="dxa"/>
          </w:tcPr>
          <w:p w14:paraId="3AC1DA1C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39D930C0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5C3001A7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38BC3D95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289355C5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2" w:type="dxa"/>
          </w:tcPr>
          <w:p w14:paraId="374E3BD6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4F5A4F57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92425" w14:paraId="11624F20" w14:textId="77777777">
        <w:tc>
          <w:tcPr>
            <w:tcW w:w="1293" w:type="dxa"/>
          </w:tcPr>
          <w:p w14:paraId="398EA143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2" w:type="dxa"/>
          </w:tcPr>
          <w:p w14:paraId="2FCD6A19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766C03FD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28E208FB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2" w:type="dxa"/>
          </w:tcPr>
          <w:p w14:paraId="027F59A2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6A9E4429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54A9CE75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92425" w14:paraId="6943564E" w14:textId="77777777">
        <w:tc>
          <w:tcPr>
            <w:tcW w:w="1293" w:type="dxa"/>
          </w:tcPr>
          <w:p w14:paraId="03823254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72" w:type="dxa"/>
          </w:tcPr>
          <w:p w14:paraId="34D180BB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644452F5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2" w:type="dxa"/>
          </w:tcPr>
          <w:p w14:paraId="2C2F76B8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33EA3208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3A8E37CC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7CFF4D3F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92425" w14:paraId="5935972F" w14:textId="77777777">
        <w:tc>
          <w:tcPr>
            <w:tcW w:w="1293" w:type="dxa"/>
          </w:tcPr>
          <w:p w14:paraId="5752E83E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72" w:type="dxa"/>
          </w:tcPr>
          <w:p w14:paraId="22A480AC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1BE8FA6A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2" w:type="dxa"/>
          </w:tcPr>
          <w:p w14:paraId="53DB6343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2" w:type="dxa"/>
          </w:tcPr>
          <w:p w14:paraId="227BE85E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068E2EA0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2" w:type="dxa"/>
          </w:tcPr>
          <w:p w14:paraId="179F66C0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92425" w14:paraId="0055F0EF" w14:textId="77777777">
        <w:tc>
          <w:tcPr>
            <w:tcW w:w="1293" w:type="dxa"/>
          </w:tcPr>
          <w:p w14:paraId="77F5D231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2" w:type="dxa"/>
          </w:tcPr>
          <w:p w14:paraId="2C8DA620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72" w:type="dxa"/>
          </w:tcPr>
          <w:p w14:paraId="512AEB12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72" w:type="dxa"/>
          </w:tcPr>
          <w:p w14:paraId="7688FC62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00473C8F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92" w:type="dxa"/>
          </w:tcPr>
          <w:p w14:paraId="47EADE4A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2" w:type="dxa"/>
          </w:tcPr>
          <w:p w14:paraId="185E9A66" w14:textId="77777777" w:rsidR="00392425" w:rsidRDefault="000000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7C08A4F0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72AC7A28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5DD73934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24BA76A7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2066BAB0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2014B97F" w14:textId="29CA6B59" w:rsidR="00392425" w:rsidRPr="006B606B" w:rsidRDefault="006B606B">
      <w:pPr>
        <w:spacing w:before="240"/>
        <w:ind w:firstLine="567"/>
        <w:rPr>
          <w:rStyle w:val="T73"/>
          <w:rFonts w:ascii="Times New Roman" w:eastAsia="NSimSun" w:hAnsi="Times New Roman" w:cs="Arial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таблице функционирования составляем прикладные таблицы для каждого триггера счетчика:</w:t>
      </w:r>
    </w:p>
    <w:p w14:paraId="561D0285" w14:textId="77777777" w:rsidR="00392425" w:rsidRPr="006B606B" w:rsidRDefault="00392425">
      <w:pPr>
        <w:spacing w:before="240"/>
        <w:ind w:firstLine="567"/>
        <w:rPr>
          <w:rStyle w:val="T73"/>
          <w:rFonts w:ascii="Times New Roman" w:eastAsia="NSimSun" w:hAnsi="Times New Roman" w:cs="Arial"/>
          <w:sz w:val="24"/>
          <w:szCs w:val="24"/>
          <w:vertAlign w:val="superscript"/>
        </w:rPr>
      </w:pPr>
    </w:p>
    <w:tbl>
      <w:tblPr>
        <w:tblW w:w="9192" w:type="dxa"/>
        <w:jc w:val="right"/>
        <w:tblLook w:val="04A0" w:firstRow="1" w:lastRow="0" w:firstColumn="1" w:lastColumn="0" w:noHBand="0" w:noVBand="1"/>
      </w:tblPr>
      <w:tblGrid>
        <w:gridCol w:w="1797"/>
        <w:gridCol w:w="1796"/>
        <w:gridCol w:w="1860"/>
        <w:gridCol w:w="1849"/>
        <w:gridCol w:w="1890"/>
      </w:tblGrid>
      <w:tr w:rsidR="00392425" w14:paraId="5D0CFB10" w14:textId="77777777">
        <w:trPr>
          <w:jc w:val="right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1F689CD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 xml:space="preserve">t </w:t>
            </w:r>
            <w:r>
              <w:rPr>
                <w:rFonts w:eastAsiaTheme="minorEastAsia" w:cs="Times New Roman"/>
                <w:lang w:val="en-US"/>
              </w:rPr>
              <w:t>-&gt;Q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t+1</w:t>
            </w:r>
          </w:p>
        </w:tc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A113D03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25E7720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392425" w14:paraId="580F1AB3" w14:textId="77777777">
        <w:trPr>
          <w:trHeight w:val="826"/>
          <w:jc w:val="right"/>
        </w:trPr>
        <w:tc>
          <w:tcPr>
            <w:tcW w:w="1797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60878FE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E167C7F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FB2CDE8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99218D7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4CFEEF6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  <w:tr w:rsidR="00392425" w14:paraId="6D85459D" w14:textId="77777777">
        <w:trPr>
          <w:trHeight w:val="55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6801BDE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0BBA017F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9D8238C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3D8BDD3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CF72D2E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18D1C59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</w:tr>
      <w:tr w:rsidR="00392425" w14:paraId="667A3F1A" w14:textId="77777777">
        <w:trPr>
          <w:trHeight w:val="102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CCC9C96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409FE668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3709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156FB4C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0F37272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p w14:paraId="7AD3B16B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W w:w="9192" w:type="dxa"/>
        <w:jc w:val="right"/>
        <w:tblLook w:val="04A0" w:firstRow="1" w:lastRow="0" w:firstColumn="1" w:lastColumn="0" w:noHBand="0" w:noVBand="1"/>
      </w:tblPr>
      <w:tblGrid>
        <w:gridCol w:w="1797"/>
        <w:gridCol w:w="1796"/>
        <w:gridCol w:w="1860"/>
        <w:gridCol w:w="1849"/>
        <w:gridCol w:w="1890"/>
      </w:tblGrid>
      <w:tr w:rsidR="00392425" w14:paraId="0DF11BD6" w14:textId="77777777">
        <w:trPr>
          <w:jc w:val="right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64A4212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 xml:space="preserve">t </w:t>
            </w:r>
            <w:r>
              <w:rPr>
                <w:rFonts w:eastAsiaTheme="minorEastAsia" w:cs="Times New Roman"/>
                <w:lang w:val="en-US"/>
              </w:rPr>
              <w:t>-&gt;Q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t+1</w:t>
            </w:r>
          </w:p>
        </w:tc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9D56B1C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B7AB7FC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392425" w14:paraId="1CA4B139" w14:textId="77777777">
        <w:trPr>
          <w:trHeight w:val="826"/>
          <w:jc w:val="right"/>
        </w:trPr>
        <w:tc>
          <w:tcPr>
            <w:tcW w:w="1797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5C599AF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8A5D093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C3F76EF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9C29F5E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A68AC3E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  <w:tr w:rsidR="00392425" w14:paraId="77038640" w14:textId="77777777">
        <w:trPr>
          <w:trHeight w:val="55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52FA45B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3FC1304B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1668330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4C3AF65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22C58FB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A5E843A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  <w:tr w:rsidR="00392425" w14:paraId="3F4F2B8B" w14:textId="77777777">
        <w:trPr>
          <w:trHeight w:val="102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D4235A4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010C019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3709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DA67206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5711C15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p w14:paraId="5B464C23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tbl>
      <w:tblPr>
        <w:tblW w:w="9192" w:type="dxa"/>
        <w:jc w:val="right"/>
        <w:tblLook w:val="04A0" w:firstRow="1" w:lastRow="0" w:firstColumn="1" w:lastColumn="0" w:noHBand="0" w:noVBand="1"/>
      </w:tblPr>
      <w:tblGrid>
        <w:gridCol w:w="1797"/>
        <w:gridCol w:w="1796"/>
        <w:gridCol w:w="1860"/>
        <w:gridCol w:w="1849"/>
        <w:gridCol w:w="1890"/>
      </w:tblGrid>
      <w:tr w:rsidR="00392425" w14:paraId="69899601" w14:textId="77777777">
        <w:trPr>
          <w:jc w:val="right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2E3AFFC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 xml:space="preserve">t </w:t>
            </w:r>
            <w:r>
              <w:rPr>
                <w:rFonts w:eastAsiaTheme="minorEastAsia" w:cs="Times New Roman"/>
                <w:lang w:val="en-US"/>
              </w:rPr>
              <w:t>-&gt;Q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vertAlign w:val="superscript"/>
                <w:lang w:val="en-US"/>
              </w:rPr>
              <w:t>t+1</w:t>
            </w:r>
          </w:p>
        </w:tc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3E32525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C14EB0A" w14:textId="77777777" w:rsidR="00392425" w:rsidRDefault="00000000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392425" w14:paraId="79BC1529" w14:textId="77777777">
        <w:trPr>
          <w:trHeight w:val="826"/>
          <w:jc w:val="right"/>
        </w:trPr>
        <w:tc>
          <w:tcPr>
            <w:tcW w:w="1797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E4C871E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8E8732C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89740B1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D999ABE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8D26010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10</w:t>
            </w:r>
          </w:p>
        </w:tc>
      </w:tr>
      <w:tr w:rsidR="00392425" w14:paraId="7ADD43AE" w14:textId="77777777">
        <w:trPr>
          <w:trHeight w:val="55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F84AD72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5FFEC973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C833537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09D6328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0F1F01E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C9568AB" w14:textId="77777777" w:rsidR="00392425" w:rsidRDefault="00000000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00</w:t>
            </w:r>
          </w:p>
        </w:tc>
      </w:tr>
      <w:tr w:rsidR="00392425" w14:paraId="685300CC" w14:textId="77777777">
        <w:trPr>
          <w:trHeight w:val="1020"/>
          <w:jc w:val="right"/>
        </w:trPr>
        <w:tc>
          <w:tcPr>
            <w:tcW w:w="179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57A6911" w14:textId="77777777" w:rsidR="00392425" w:rsidRDefault="00392425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41D7896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3709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49A7C9F0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4FAE5E9" w14:textId="77777777" w:rsidR="00392425" w:rsidRDefault="00000000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p w14:paraId="53527431" w14:textId="77777777" w:rsidR="00392425" w:rsidRDefault="00392425">
      <w:pPr>
        <w:rPr>
          <w:rFonts w:ascii="Times New Roman" w:hAnsi="Times New Roman" w:cs="Times New Roman"/>
          <w:sz w:val="28"/>
          <w:szCs w:val="28"/>
        </w:rPr>
      </w:pPr>
    </w:p>
    <w:p w14:paraId="1D404CBA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элементной базы выберем триггеры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B60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типа. На основании полученных прикладных таблиц и характеристической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B60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триггера составляем карты Карно 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</w:rPr>
        <w:t xml:space="preserve">-входа 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-входа каждого триггера: </w:t>
      </w:r>
    </w:p>
    <w:tbl>
      <w:tblPr>
        <w:tblpPr w:leftFromText="187" w:rightFromText="187" w:vertAnchor="page" w:horzAnchor="margin" w:tblpY="631"/>
        <w:tblW w:w="3509" w:type="dxa"/>
        <w:tblLook w:val="04A0" w:firstRow="1" w:lastRow="0" w:firstColumn="1" w:lastColumn="0" w:noHBand="0" w:noVBand="1"/>
      </w:tblPr>
      <w:tblGrid>
        <w:gridCol w:w="663"/>
        <w:gridCol w:w="826"/>
        <w:gridCol w:w="706"/>
        <w:gridCol w:w="711"/>
        <w:gridCol w:w="603"/>
      </w:tblGrid>
      <w:tr w:rsidR="006B606B" w14:paraId="6097D8BC" w14:textId="77777777" w:rsidTr="006B606B"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25B89B6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J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CBEC675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DD07150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5BC322CA" w14:textId="77777777" w:rsidTr="006B606B">
        <w:trPr>
          <w:trHeight w:val="826"/>
        </w:trPr>
        <w:tc>
          <w:tcPr>
            <w:tcW w:w="663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C6299D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DB5668A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32B78E7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5C9F54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FD4A4C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 xml:space="preserve">0       </w:t>
            </w:r>
          </w:p>
        </w:tc>
      </w:tr>
      <w:tr w:rsidR="006B606B" w14:paraId="49E44295" w14:textId="77777777" w:rsidTr="006B606B">
        <w:trPr>
          <w:trHeight w:val="55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81A82C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5C1940D3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FD8C1A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9893BAB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30C2E477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3FC37EC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</w:tr>
      <w:tr w:rsidR="006B606B" w14:paraId="7B7EAEEB" w14:textId="77777777" w:rsidTr="006B606B">
        <w:trPr>
          <w:trHeight w:val="102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4DB2C3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73CFF6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1417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A1E9A5B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3149F2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492A6C0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</w:tr>
    </w:tbl>
    <w:tbl>
      <w:tblPr>
        <w:tblpPr w:leftFromText="187" w:rightFromText="187" w:vertAnchor="page" w:horzAnchor="page" w:tblpX="5986" w:tblpY="565"/>
        <w:tblW w:w="4640" w:type="dxa"/>
        <w:tblLook w:val="04A0" w:firstRow="1" w:lastRow="0" w:firstColumn="1" w:lastColumn="0" w:noHBand="0" w:noVBand="1"/>
      </w:tblPr>
      <w:tblGrid>
        <w:gridCol w:w="863"/>
        <w:gridCol w:w="644"/>
        <w:gridCol w:w="798"/>
        <w:gridCol w:w="747"/>
        <w:gridCol w:w="727"/>
        <w:gridCol w:w="861"/>
      </w:tblGrid>
      <w:tr w:rsidR="006B606B" w14:paraId="0001B90A" w14:textId="77777777" w:rsidTr="006B606B">
        <w:trPr>
          <w:trHeight w:val="531"/>
        </w:trPr>
        <w:tc>
          <w:tcPr>
            <w:tcW w:w="8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343CC75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B078C48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K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B9D6F96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1CEA7A1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616DF356" w14:textId="77777777" w:rsidTr="006B606B">
        <w:trPr>
          <w:trHeight w:val="860"/>
        </w:trPr>
        <w:tc>
          <w:tcPr>
            <w:tcW w:w="8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D24572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631291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3701896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1021E6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954F5F0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B6BCB96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</w:tr>
      <w:tr w:rsidR="006B606B" w14:paraId="6374C319" w14:textId="77777777" w:rsidTr="006B606B">
        <w:trPr>
          <w:trHeight w:val="573"/>
        </w:trPr>
        <w:tc>
          <w:tcPr>
            <w:tcW w:w="8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21D0CC6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3F7FDC4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27333DA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73D20F87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CAAADA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1AD479A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644C701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</w:tr>
      <w:tr w:rsidR="006B606B" w14:paraId="715E536E" w14:textId="77777777" w:rsidTr="006B606B">
        <w:trPr>
          <w:trHeight w:val="1063"/>
        </w:trPr>
        <w:tc>
          <w:tcPr>
            <w:tcW w:w="8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16D7E63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0964973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08C7E1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746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8CD4257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577009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tbl>
      <w:tblPr>
        <w:tblpPr w:leftFromText="187" w:rightFromText="187" w:vertAnchor="page" w:horzAnchor="margin" w:tblpY="4321"/>
        <w:tblW w:w="3509" w:type="dxa"/>
        <w:tblLook w:val="04A0" w:firstRow="1" w:lastRow="0" w:firstColumn="1" w:lastColumn="0" w:noHBand="0" w:noVBand="1"/>
      </w:tblPr>
      <w:tblGrid>
        <w:gridCol w:w="663"/>
        <w:gridCol w:w="826"/>
        <w:gridCol w:w="706"/>
        <w:gridCol w:w="711"/>
        <w:gridCol w:w="603"/>
      </w:tblGrid>
      <w:tr w:rsidR="006B606B" w14:paraId="0CBF252B" w14:textId="77777777" w:rsidTr="006B606B"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965CF87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J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1D76B9F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0489D16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4BBFD71F" w14:textId="77777777" w:rsidTr="006B606B">
        <w:trPr>
          <w:trHeight w:val="826"/>
        </w:trPr>
        <w:tc>
          <w:tcPr>
            <w:tcW w:w="663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C01A3B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5F3373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E9A239A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A54B6F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EFD0543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 xml:space="preserve">0       </w:t>
            </w:r>
          </w:p>
        </w:tc>
      </w:tr>
      <w:tr w:rsidR="006B606B" w14:paraId="01503A59" w14:textId="77777777" w:rsidTr="006B606B">
        <w:trPr>
          <w:trHeight w:val="55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9AC9CC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0E082477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96BA159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6119D56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371CDD36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95F1FB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</w:tr>
      <w:tr w:rsidR="006B606B" w14:paraId="2BA27DE3" w14:textId="77777777" w:rsidTr="006B606B">
        <w:trPr>
          <w:trHeight w:val="102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DDB28C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5BB7EF7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1417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3A6BD01A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51B3DA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1119F396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</w:tr>
    </w:tbl>
    <w:tbl>
      <w:tblPr>
        <w:tblpPr w:leftFromText="187" w:rightFromText="187" w:vertAnchor="page" w:horzAnchor="page" w:tblpX="5986" w:tblpY="4261"/>
        <w:tblW w:w="4491" w:type="dxa"/>
        <w:tblLook w:val="04A0" w:firstRow="1" w:lastRow="0" w:firstColumn="1" w:lastColumn="0" w:noHBand="0" w:noVBand="1"/>
      </w:tblPr>
      <w:tblGrid>
        <w:gridCol w:w="835"/>
        <w:gridCol w:w="624"/>
        <w:gridCol w:w="773"/>
        <w:gridCol w:w="722"/>
        <w:gridCol w:w="704"/>
        <w:gridCol w:w="833"/>
      </w:tblGrid>
      <w:tr w:rsidR="006B606B" w14:paraId="6B839FDA" w14:textId="77777777" w:rsidTr="006B606B"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C2AEF2F" w14:textId="77777777" w:rsidR="006B606B" w:rsidRPr="006B606B" w:rsidRDefault="006B606B" w:rsidP="006B606B">
            <w:pPr>
              <w:pStyle w:val="P1"/>
              <w:rPr>
                <w:rStyle w:val="T73"/>
                <w:sz w:val="24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6269F0A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K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14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2B0089F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5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364761E7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26B7FF6A" w14:textId="77777777" w:rsidTr="006B606B">
        <w:trPr>
          <w:trHeight w:val="826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398633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823C42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F28A6F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59B3950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EF28023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82AA2E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</w:tr>
      <w:tr w:rsidR="006B606B" w14:paraId="3161E182" w14:textId="77777777" w:rsidTr="006B606B">
        <w:trPr>
          <w:trHeight w:val="550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7BCE3F46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325E625B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69F015B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3A7D494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7371B73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6C8E5AD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C40149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</w:tr>
      <w:tr w:rsidR="006B606B" w14:paraId="5C9D5F8A" w14:textId="77777777" w:rsidTr="006B606B">
        <w:trPr>
          <w:trHeight w:val="1020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315021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7FEA36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ECF2E8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722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D3822B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537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D99B40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tbl>
      <w:tblPr>
        <w:tblpPr w:leftFromText="187" w:rightFromText="187" w:vertAnchor="page" w:horzAnchor="page" w:tblpX="931" w:tblpY="8221"/>
        <w:tblW w:w="4491" w:type="dxa"/>
        <w:tblLook w:val="04A0" w:firstRow="1" w:lastRow="0" w:firstColumn="1" w:lastColumn="0" w:noHBand="0" w:noVBand="1"/>
      </w:tblPr>
      <w:tblGrid>
        <w:gridCol w:w="835"/>
        <w:gridCol w:w="624"/>
        <w:gridCol w:w="773"/>
        <w:gridCol w:w="722"/>
        <w:gridCol w:w="704"/>
        <w:gridCol w:w="833"/>
      </w:tblGrid>
      <w:tr w:rsidR="006B606B" w14:paraId="7763FC64" w14:textId="77777777" w:rsidTr="006B606B"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104563B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E6CE516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K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4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029D33B2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53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3D4D7B4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21688CF2" w14:textId="77777777" w:rsidTr="006B606B">
        <w:trPr>
          <w:trHeight w:val="826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1D67DAA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C9FCDFB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09ADED41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70738CA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1BE721A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0D02043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</w:tr>
      <w:tr w:rsidR="006B606B" w14:paraId="131664C3" w14:textId="77777777" w:rsidTr="006B606B">
        <w:trPr>
          <w:trHeight w:val="550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2F3E70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1F2931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7202B9B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6D9C91A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A8D8A2B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12FA51E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824492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</w:tr>
      <w:tr w:rsidR="006B606B" w14:paraId="7C60D608" w14:textId="77777777" w:rsidTr="006B606B">
        <w:trPr>
          <w:trHeight w:val="1020"/>
        </w:trPr>
        <w:tc>
          <w:tcPr>
            <w:tcW w:w="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D244449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35C8E3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20C9C5A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722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7B15FE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1537" w:type="dxa"/>
            <w:gridSpan w:val="2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AB9FE62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</w:tbl>
    <w:tbl>
      <w:tblPr>
        <w:tblpPr w:leftFromText="187" w:rightFromText="187" w:vertAnchor="page" w:horzAnchor="page" w:tblpX="6751" w:tblpY="8206"/>
        <w:tblW w:w="3509" w:type="dxa"/>
        <w:tblLook w:val="04A0" w:firstRow="1" w:lastRow="0" w:firstColumn="1" w:lastColumn="0" w:noHBand="0" w:noVBand="1"/>
      </w:tblPr>
      <w:tblGrid>
        <w:gridCol w:w="663"/>
        <w:gridCol w:w="826"/>
        <w:gridCol w:w="706"/>
        <w:gridCol w:w="711"/>
        <w:gridCol w:w="603"/>
      </w:tblGrid>
      <w:tr w:rsidR="006B606B" w14:paraId="4A2CF42F" w14:textId="77777777" w:rsidTr="006B606B"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EE1569D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Style w:val="T73"/>
                <w:sz w:val="24"/>
                <w:szCs w:val="24"/>
                <w:lang w:val="en-US"/>
              </w:rPr>
              <w:t>J</w:t>
            </w:r>
            <w:r>
              <w:rPr>
                <w:rStyle w:val="T73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45C478E3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1D5E6A9E" w14:textId="77777777" w:rsidR="006B606B" w:rsidRDefault="006B606B" w:rsidP="006B606B">
            <w:pPr>
              <w:pStyle w:val="P1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</w:tr>
      <w:tr w:rsidR="006B606B" w14:paraId="50A493CD" w14:textId="77777777" w:rsidTr="006B606B">
        <w:trPr>
          <w:trHeight w:val="826"/>
        </w:trPr>
        <w:tc>
          <w:tcPr>
            <w:tcW w:w="663" w:type="dxa"/>
            <w:tcBorders>
              <w:top w:val="single" w:sz="4" w:space="0" w:color="auto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39A07F2C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D3B9B7E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*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52C908D0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0563FDD1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680CDDC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 xml:space="preserve">*       </w:t>
            </w:r>
          </w:p>
        </w:tc>
      </w:tr>
      <w:tr w:rsidR="006B606B" w14:paraId="04DFA44A" w14:textId="77777777" w:rsidTr="006B606B">
        <w:trPr>
          <w:trHeight w:val="55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54C6F30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3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6F65CE98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2FB39DD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18BC493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-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one" w:sz="4" w:space="0" w:color="000000"/>
            </w:tcBorders>
            <w:shd w:val="clear" w:color="auto" w:fill="538135" w:themeFill="accent6" w:themeFillShade="BF"/>
            <w:tcMar>
              <w:top w:w="54" w:type="dxa"/>
              <w:left w:w="54" w:type="dxa"/>
              <w:right w:w="54" w:type="dxa"/>
            </w:tcMar>
          </w:tcPr>
          <w:p w14:paraId="0A513DE4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69BFF9D1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60"/>
                <w:szCs w:val="60"/>
                <w:vertAlign w:val="superscript"/>
                <w:lang w:val="en-US"/>
              </w:rPr>
            </w:pPr>
            <w:r>
              <w:rPr>
                <w:rStyle w:val="T73"/>
                <w:sz w:val="60"/>
                <w:szCs w:val="60"/>
                <w:vertAlign w:val="superscript"/>
                <w:lang w:val="en-US"/>
              </w:rPr>
              <w:t>0</w:t>
            </w:r>
          </w:p>
        </w:tc>
      </w:tr>
      <w:tr w:rsidR="006B606B" w14:paraId="26F20264" w14:textId="77777777" w:rsidTr="006B606B">
        <w:trPr>
          <w:trHeight w:val="1020"/>
        </w:trPr>
        <w:tc>
          <w:tcPr>
            <w:tcW w:w="66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12AE6ACD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4843EBA0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</w:tc>
        <w:tc>
          <w:tcPr>
            <w:tcW w:w="1417" w:type="dxa"/>
            <w:gridSpan w:val="2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tcMar>
              <w:top w:w="54" w:type="dxa"/>
              <w:left w:w="54" w:type="dxa"/>
              <w:right w:w="54" w:type="dxa"/>
            </w:tcMar>
          </w:tcPr>
          <w:p w14:paraId="70B338F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tcMar>
              <w:top w:w="54" w:type="dxa"/>
              <w:left w:w="54" w:type="dxa"/>
              <w:right w:w="54" w:type="dxa"/>
            </w:tcMar>
          </w:tcPr>
          <w:p w14:paraId="269CF50F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  <w:r>
              <w:rPr>
                <w:rFonts w:eastAsiaTheme="minorEastAsia" w:cs="Times New Roman"/>
                <w:lang w:val="en-US"/>
              </w:rPr>
              <w:t>Q</w:t>
            </w:r>
            <w:r>
              <w:rPr>
                <w:rFonts w:eastAsiaTheme="minorEastAsia" w:cs="Times New Roman"/>
                <w:vertAlign w:val="subscript"/>
                <w:lang w:val="en-US"/>
              </w:rPr>
              <w:t>2</w:t>
            </w:r>
            <w:r>
              <w:rPr>
                <w:rFonts w:eastAsiaTheme="minorEastAsia" w:cs="Times New Roman"/>
                <w:lang w:val="en-US"/>
              </w:rPr>
              <w:t>’</w:t>
            </w:r>
          </w:p>
          <w:p w14:paraId="6E720335" w14:textId="77777777" w:rsidR="006B606B" w:rsidRDefault="006B606B" w:rsidP="006B606B">
            <w:pPr>
              <w:pStyle w:val="P1"/>
              <w:spacing w:line="240" w:lineRule="auto"/>
              <w:rPr>
                <w:rStyle w:val="T73"/>
                <w:sz w:val="24"/>
                <w:szCs w:val="24"/>
                <w:vertAlign w:val="superscript"/>
                <w:lang w:val="en-US"/>
              </w:rPr>
            </w:pPr>
          </w:p>
        </w:tc>
      </w:tr>
    </w:tbl>
    <w:p w14:paraId="46CC35A4" w14:textId="77777777" w:rsidR="00392425" w:rsidRDefault="0039242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58A985F" w14:textId="77777777" w:rsidR="00392425" w:rsidRDefault="0039242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047CCE" w14:textId="77777777" w:rsidR="00392425" w:rsidRDefault="00392425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0434D444" w14:textId="77777777" w:rsidR="00392425" w:rsidRDefault="00392425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9BFD79E" w14:textId="77777777" w:rsidR="00392425" w:rsidRDefault="00000000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FBFBAF7" w14:textId="77777777" w:rsidR="00392425" w:rsidRDefault="00000000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0974653C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515C578F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5E97DB98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02D03D79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09D309FA" w14:textId="77777777" w:rsidR="00392425" w:rsidRDefault="00392425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3966A9BE" w14:textId="77777777" w:rsidR="00392425" w:rsidRDefault="00392425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28AAF79" w14:textId="77777777" w:rsidR="00392425" w:rsidRDefault="00000000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0D7A7972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2E91BEA4" w14:textId="77777777" w:rsidR="00392425" w:rsidRDefault="00392425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284B6435" w14:textId="77777777" w:rsidR="00392425" w:rsidRDefault="00392425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501BCB" w14:textId="77777777" w:rsidR="00392425" w:rsidRDefault="00000000">
      <w:pPr>
        <w:spacing w:before="24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6F473314" w14:textId="77777777" w:rsidR="00392425" w:rsidRDefault="00392425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</w:p>
    <w:p w14:paraId="197F7BAE" w14:textId="77777777" w:rsidR="00392425" w:rsidRDefault="00392425">
      <w:pPr>
        <w:rPr>
          <w:rFonts w:ascii="Times New Roman" w:hAnsi="Times New Roman" w:cs="Times New Roman"/>
          <w:sz w:val="28"/>
          <w:szCs w:val="28"/>
        </w:rPr>
      </w:pPr>
    </w:p>
    <w:p w14:paraId="4AB88DF7" w14:textId="77777777" w:rsidR="00392425" w:rsidRDefault="0000000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полученного набора карт Карно составляем логические уравнения входов триггеров, которые связывают между собой входы и выходы всех триггеров счетчика:</w:t>
      </w:r>
    </w:p>
    <w:p w14:paraId="252B08B6" w14:textId="77777777" w:rsidR="00392425" w:rsidRDefault="0000000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                    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=1</w:t>
      </w:r>
    </w:p>
    <w:p w14:paraId="7EF9E8A2" w14:textId="77777777" w:rsidR="00392425" w:rsidRDefault="0000000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1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2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=Q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</w:p>
    <w:p w14:paraId="545E89BC" w14:textId="77777777" w:rsidR="00392425" w:rsidRPr="006B606B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6B606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6B606B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6B606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6B606B">
        <w:rPr>
          <w:rFonts w:ascii="Times New Roman" w:eastAsiaTheme="minorEastAsia" w:hAnsi="Times New Roman" w:cs="Times New Roman"/>
          <w:sz w:val="28"/>
          <w:szCs w:val="28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6B606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VQ</w:t>
      </w:r>
      <w:r w:rsidRPr="006B606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6B606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3 </w:t>
      </w:r>
      <w:r w:rsidRPr="006B606B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14:paraId="49D6C6F1" w14:textId="77777777" w:rsidR="00392425" w:rsidRPr="006B606B" w:rsidRDefault="0039242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F9AD6A1" w14:textId="638AC636" w:rsidR="00392425" w:rsidRDefault="00000000">
      <w:pPr>
        <w:spacing w:after="0" w:line="36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основании полученных уравнений </w:t>
      </w:r>
      <w:r w:rsidR="006B606B">
        <w:rPr>
          <w:rFonts w:ascii="Times New Roman" w:eastAsiaTheme="minorEastAsia" w:hAnsi="Times New Roman" w:cs="Times New Roman"/>
          <w:sz w:val="28"/>
          <w:szCs w:val="28"/>
        </w:rPr>
        <w:t xml:space="preserve">была </w:t>
      </w:r>
      <w:r>
        <w:rPr>
          <w:rFonts w:ascii="Times New Roman" w:eastAsiaTheme="minorEastAsia" w:hAnsi="Times New Roman" w:cs="Times New Roman"/>
          <w:sz w:val="28"/>
          <w:szCs w:val="28"/>
        </w:rPr>
        <w:t>постро</w:t>
      </w:r>
      <w:r w:rsidR="006B606B">
        <w:rPr>
          <w:rFonts w:ascii="Times New Roman" w:eastAsiaTheme="minorEastAsia" w:hAnsi="Times New Roman" w:cs="Times New Roman"/>
          <w:sz w:val="28"/>
          <w:szCs w:val="28"/>
        </w:rPr>
        <w:t>ена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схем</w:t>
      </w:r>
      <w:r w:rsidR="006B606B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счетчика:</w:t>
      </w:r>
    </w:p>
    <w:p w14:paraId="0228B87B" w14:textId="2A9B657C" w:rsidR="00392425" w:rsidRDefault="006B60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6B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90FCF9" wp14:editId="2A4563C2">
            <wp:extent cx="5940425" cy="3452495"/>
            <wp:effectExtent l="0" t="0" r="3175" b="0"/>
            <wp:docPr id="673725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5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FFED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F1C1E9D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4CF2CA7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AF0BE4F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0C1CD05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5E2F716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F2DB84C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8040304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CF48E44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D028A10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5776CF8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19C21CF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C9F97D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874EA7B" w14:textId="77777777" w:rsidR="00392425" w:rsidRDefault="0039242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85441C1" w14:textId="77777777" w:rsidR="00392425" w:rsidRPr="006B606B" w:rsidRDefault="00000000">
      <w:pPr>
        <w:pStyle w:val="aff3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B60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6B777C" w14:textId="77777777" w:rsidR="00392425" w:rsidRDefault="00000000">
      <w:pPr>
        <w:pStyle w:val="aff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для исследований ИС К155ИЕ6 (</w:t>
      </w:r>
      <w:r>
        <w:rPr>
          <w:rFonts w:ascii="Times New Roman" w:hAnsi="Times New Roman" w:cs="Times New Roman"/>
          <w:sz w:val="28"/>
          <w:szCs w:val="28"/>
          <w:lang w:val="en-US"/>
        </w:rPr>
        <w:t>SN</w:t>
      </w:r>
      <w:r>
        <w:rPr>
          <w:rFonts w:ascii="Times New Roman" w:hAnsi="Times New Roman" w:cs="Times New Roman"/>
          <w:sz w:val="28"/>
          <w:szCs w:val="28"/>
        </w:rPr>
        <w:t>74192).</w:t>
      </w:r>
    </w:p>
    <w:p w14:paraId="3CD398E1" w14:textId="77777777" w:rsidR="00392425" w:rsidRDefault="00000000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51859E1C" wp14:editId="0E0F8A4B">
                <wp:extent cx="5394325" cy="5855335"/>
                <wp:effectExtent l="0" t="0" r="0" b="0"/>
                <wp:docPr id="2" name="Picture 2072158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158655" name="Picture 2072158649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394325" cy="5855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24.75pt;height:461.0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1C9CB87F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35EA1ED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076C702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7BD5D44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6AF9C66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0FAC5B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653D47B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90B6014" w14:textId="77777777" w:rsidR="00392425" w:rsidRDefault="00392425">
      <w:pPr>
        <w:pStyle w:val="aff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471C09A" w14:textId="77777777" w:rsidR="00392425" w:rsidRDefault="00392425">
      <w:pPr>
        <w:pStyle w:val="aff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AF6858D" w14:textId="77777777" w:rsidR="00392425" w:rsidRDefault="00000000">
      <w:pPr>
        <w:pStyle w:val="aff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 схемы:</w:t>
      </w:r>
    </w:p>
    <w:p w14:paraId="7E6E2F23" w14:textId="03EAF01B" w:rsidR="00392425" w:rsidRDefault="006B606B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B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09DF9F" wp14:editId="20270419">
            <wp:extent cx="5940425" cy="5240655"/>
            <wp:effectExtent l="0" t="0" r="3175" b="0"/>
            <wp:docPr id="75693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8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4567" w14:textId="77777777" w:rsidR="00392425" w:rsidRDefault="00000000">
      <w:pPr>
        <w:pStyle w:val="aff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счетчика при суммировании в динамике.</w:t>
      </w:r>
    </w:p>
    <w:p w14:paraId="525A6BA4" w14:textId="73AFC085" w:rsidR="00392425" w:rsidRDefault="006B606B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B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79AE72" wp14:editId="2A6D9DF7">
            <wp:extent cx="5940425" cy="5298440"/>
            <wp:effectExtent l="0" t="0" r="3175" b="0"/>
            <wp:docPr id="2673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49A4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761B54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02033E03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16E9A0F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B19084C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2A6003BB" w14:textId="77777777" w:rsidR="00392425" w:rsidRDefault="00000000">
      <w:pPr>
        <w:pStyle w:val="aff3"/>
        <w:spacing w:after="0" w:line="360" w:lineRule="auto"/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Осциллограмма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07BF8A5" w14:textId="7AB515FF" w:rsidR="00392425" w:rsidRDefault="006B606B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606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19C9FC" wp14:editId="486673C8">
            <wp:extent cx="5468113" cy="4382112"/>
            <wp:effectExtent l="0" t="0" r="0" b="0"/>
            <wp:docPr id="160062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5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B85E" w14:textId="77777777" w:rsidR="00392425" w:rsidRDefault="00000000">
      <w:pPr>
        <w:pStyle w:val="aff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Суммирующий счётчик с коэффициентом пересчёта, равным 6.</w:t>
      </w:r>
    </w:p>
    <w:p w14:paraId="3CF3D39A" w14:textId="6BE59C9F" w:rsidR="00392425" w:rsidRDefault="006B606B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B60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B66151" wp14:editId="590C9AAD">
            <wp:extent cx="5940425" cy="4836160"/>
            <wp:effectExtent l="0" t="0" r="3175" b="2540"/>
            <wp:docPr id="184316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5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92AF" w14:textId="77777777" w:rsidR="00392425" w:rsidRDefault="00392425">
      <w:pPr>
        <w:pStyle w:val="aff3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74D3851" w14:textId="77777777" w:rsidR="00392425" w:rsidRDefault="00000000">
      <w:pPr>
        <w:pStyle w:val="aff3"/>
        <w:spacing w:after="0" w:line="360" w:lineRule="auto"/>
        <w:ind w:left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08762EE8" w14:textId="77777777" w:rsidR="00392425" w:rsidRDefault="00000000">
      <w:pPr>
        <w:pStyle w:val="aff3"/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синтезирована схема недвоичного вычитающего счётчика с коэффициентом пересчёта, равным 3. Также был изучен принцип работы счётчика на базе ИС К155ИЕ6 (SN74192). Была построена 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счѐтчика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суммировании в динамике, и сняты осциллограммы сигналов на выходах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счѐтчика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Помимо этого, на базе счётчика ИС К155ИЕ6 (SN74192) была синтезирована схема счётчика с коэффициентом пересчёта, равным 6. </w:t>
      </w:r>
    </w:p>
    <w:sectPr w:rsidR="0039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669FA" w14:textId="77777777" w:rsidR="00B175C2" w:rsidRDefault="00B175C2">
      <w:pPr>
        <w:spacing w:after="0" w:line="240" w:lineRule="auto"/>
      </w:pPr>
      <w:r>
        <w:separator/>
      </w:r>
    </w:p>
  </w:endnote>
  <w:endnote w:type="continuationSeparator" w:id="0">
    <w:p w14:paraId="6E8DC826" w14:textId="77777777" w:rsidR="00B175C2" w:rsidRDefault="00B1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EA1F5" w14:textId="77777777" w:rsidR="00B175C2" w:rsidRDefault="00B175C2">
      <w:pPr>
        <w:spacing w:after="0" w:line="240" w:lineRule="auto"/>
      </w:pPr>
      <w:r>
        <w:separator/>
      </w:r>
    </w:p>
  </w:footnote>
  <w:footnote w:type="continuationSeparator" w:id="0">
    <w:p w14:paraId="1708C0DE" w14:textId="77777777" w:rsidR="00B175C2" w:rsidRDefault="00B17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64710"/>
    <w:multiLevelType w:val="hybridMultilevel"/>
    <w:tmpl w:val="DB0AC426"/>
    <w:lvl w:ilvl="0" w:tplc="6E10C2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BA61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00DE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BA68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3203B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F690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F86B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CC33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0AF9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E2604"/>
    <w:multiLevelType w:val="hybridMultilevel"/>
    <w:tmpl w:val="629A32D0"/>
    <w:lvl w:ilvl="0" w:tplc="A210F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884EF4">
      <w:start w:val="1"/>
      <w:numFmt w:val="lowerLetter"/>
      <w:lvlText w:val="%2."/>
      <w:lvlJc w:val="left"/>
      <w:pPr>
        <w:ind w:left="1440" w:hanging="360"/>
      </w:pPr>
    </w:lvl>
    <w:lvl w:ilvl="2" w:tplc="786C3526">
      <w:start w:val="1"/>
      <w:numFmt w:val="lowerRoman"/>
      <w:lvlText w:val="%3."/>
      <w:lvlJc w:val="right"/>
      <w:pPr>
        <w:ind w:left="2160" w:hanging="180"/>
      </w:pPr>
    </w:lvl>
    <w:lvl w:ilvl="3" w:tplc="6672C088">
      <w:start w:val="1"/>
      <w:numFmt w:val="decimal"/>
      <w:lvlText w:val="%4."/>
      <w:lvlJc w:val="left"/>
      <w:pPr>
        <w:ind w:left="2880" w:hanging="360"/>
      </w:pPr>
    </w:lvl>
    <w:lvl w:ilvl="4" w:tplc="C164CC9A">
      <w:start w:val="1"/>
      <w:numFmt w:val="lowerLetter"/>
      <w:lvlText w:val="%5."/>
      <w:lvlJc w:val="left"/>
      <w:pPr>
        <w:ind w:left="3600" w:hanging="360"/>
      </w:pPr>
    </w:lvl>
    <w:lvl w:ilvl="5" w:tplc="A9BE793C">
      <w:start w:val="1"/>
      <w:numFmt w:val="lowerRoman"/>
      <w:lvlText w:val="%6."/>
      <w:lvlJc w:val="right"/>
      <w:pPr>
        <w:ind w:left="4320" w:hanging="180"/>
      </w:pPr>
    </w:lvl>
    <w:lvl w:ilvl="6" w:tplc="69404F16">
      <w:start w:val="1"/>
      <w:numFmt w:val="decimal"/>
      <w:lvlText w:val="%7."/>
      <w:lvlJc w:val="left"/>
      <w:pPr>
        <w:ind w:left="5040" w:hanging="360"/>
      </w:pPr>
    </w:lvl>
    <w:lvl w:ilvl="7" w:tplc="5BB47C3C">
      <w:start w:val="1"/>
      <w:numFmt w:val="lowerLetter"/>
      <w:lvlText w:val="%8."/>
      <w:lvlJc w:val="left"/>
      <w:pPr>
        <w:ind w:left="5760" w:hanging="360"/>
      </w:pPr>
    </w:lvl>
    <w:lvl w:ilvl="8" w:tplc="94AAE9F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4013B"/>
    <w:multiLevelType w:val="multilevel"/>
    <w:tmpl w:val="BE14BB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E7D6049"/>
    <w:multiLevelType w:val="hybridMultilevel"/>
    <w:tmpl w:val="2234A53C"/>
    <w:lvl w:ilvl="0" w:tplc="9E1405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B4DD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0C9C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3AE8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9E3F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7EBC9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A18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ACA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26D13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069268">
    <w:abstractNumId w:val="0"/>
  </w:num>
  <w:num w:numId="2" w16cid:durableId="1884051114">
    <w:abstractNumId w:val="3"/>
    <w:lvlOverride w:ilvl="0">
      <w:lvl w:ilvl="0" w:tplc="9E14051C">
        <w:start w:val="1"/>
        <w:numFmt w:val="lowerLetter"/>
        <w:lvlText w:val="%1."/>
        <w:lvlJc w:val="left"/>
      </w:lvl>
    </w:lvlOverride>
  </w:num>
  <w:num w:numId="3" w16cid:durableId="887103607">
    <w:abstractNumId w:val="2"/>
  </w:num>
  <w:num w:numId="4" w16cid:durableId="139338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425"/>
    <w:rsid w:val="00392425"/>
    <w:rsid w:val="0056591E"/>
    <w:rsid w:val="006B606B"/>
    <w:rsid w:val="007C249D"/>
    <w:rsid w:val="00A90770"/>
    <w:rsid w:val="00B175C2"/>
    <w:rsid w:val="00C25337"/>
    <w:rsid w:val="00E85CF1"/>
    <w:rsid w:val="00EA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5AA56"/>
  <w15:docId w15:val="{36977B2E-2394-4058-B50D-C3C6BA91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ind w:firstLine="36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4">
    <w:name w:val="TOC Heading"/>
    <w:uiPriority w:val="39"/>
    <w:unhideWhenUsed/>
  </w:style>
  <w:style w:type="paragraph" w:styleId="a5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Title"/>
    <w:link w:val="a8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8">
    <w:name w:val="Заголовок Знак"/>
    <w:link w:val="a7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9">
    <w:name w:val="Subtitle"/>
    <w:link w:val="aa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a">
    <w:name w:val="Подзаголовок Знак"/>
    <w:link w:val="a9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b">
    <w:name w:val="Subtle Emphasis"/>
    <w:uiPriority w:val="19"/>
    <w:qFormat/>
    <w:rPr>
      <w:i/>
      <w:iCs/>
      <w:color w:val="808080" w:themeColor="text1" w:themeTint="7F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e">
    <w:name w:val="Strong"/>
    <w:uiPriority w:val="22"/>
    <w:qFormat/>
    <w:rPr>
      <w:b/>
      <w:bCs/>
    </w:rPr>
  </w:style>
  <w:style w:type="paragraph" w:styleId="23">
    <w:name w:val="Quote"/>
    <w:link w:val="24"/>
    <w:uiPriority w:val="29"/>
    <w:qFormat/>
    <w:rPr>
      <w:i/>
      <w:iCs/>
      <w:color w:val="000000" w:themeColor="text1"/>
    </w:rPr>
  </w:style>
  <w:style w:type="character" w:customStyle="1" w:styleId="24">
    <w:name w:val="Цитата 2 Знак"/>
    <w:link w:val="23"/>
    <w:uiPriority w:val="29"/>
    <w:rPr>
      <w:i/>
      <w:iCs/>
      <w:color w:val="000000" w:themeColor="text1"/>
    </w:rPr>
  </w:style>
  <w:style w:type="paragraph" w:styleId="af">
    <w:name w:val="Intense Quote"/>
    <w:link w:val="af0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0">
    <w:name w:val="Выделенная цитата Знак"/>
    <w:link w:val="af"/>
    <w:uiPriority w:val="30"/>
    <w:rPr>
      <w:b/>
      <w:bCs/>
      <w:i/>
      <w:iCs/>
      <w:color w:val="4472C4" w:themeColor="accent1"/>
    </w:rPr>
  </w:style>
  <w:style w:type="character" w:styleId="af1">
    <w:name w:val="Subtle Reference"/>
    <w:uiPriority w:val="31"/>
    <w:qFormat/>
    <w:rPr>
      <w:smallCaps/>
      <w:color w:val="ED7D31" w:themeColor="accent2"/>
      <w:u w:val="single"/>
    </w:rPr>
  </w:style>
  <w:style w:type="character" w:styleId="af2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uiPriority w:val="33"/>
    <w:qFormat/>
    <w:rPr>
      <w:b/>
      <w:bCs/>
      <w:smallCaps/>
      <w:spacing w:val="5"/>
    </w:rPr>
  </w:style>
  <w:style w:type="paragraph" w:styleId="af4">
    <w:name w:val="foot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link w:val="af4"/>
    <w:uiPriority w:val="99"/>
    <w:semiHidden/>
    <w:rPr>
      <w:sz w:val="20"/>
      <w:szCs w:val="20"/>
    </w:rPr>
  </w:style>
  <w:style w:type="character" w:styleId="af6">
    <w:name w:val="footnote reference"/>
    <w:uiPriority w:val="99"/>
    <w:semiHidden/>
    <w:unhideWhenUsed/>
    <w:rPr>
      <w:vertAlign w:val="superscript"/>
    </w:rPr>
  </w:style>
  <w:style w:type="paragraph" w:styleId="af7">
    <w:name w:val="endnote text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link w:val="af7"/>
    <w:uiPriority w:val="99"/>
    <w:semiHidden/>
    <w:rPr>
      <w:sz w:val="20"/>
      <w:szCs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character" w:styleId="afa">
    <w:name w:val="Hyperlink"/>
    <w:uiPriority w:val="99"/>
    <w:unhideWhenUsed/>
    <w:rPr>
      <w:color w:val="0563C1" w:themeColor="hyperlink"/>
      <w:u w:val="single"/>
    </w:rPr>
  </w:style>
  <w:style w:type="paragraph" w:styleId="afb">
    <w:name w:val="Plain Text"/>
    <w:link w:val="afc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c">
    <w:name w:val="Текст Знак"/>
    <w:link w:val="afb"/>
    <w:uiPriority w:val="99"/>
    <w:rPr>
      <w:rFonts w:ascii="Courier New" w:hAnsi="Courier New" w:cs="Courier New"/>
      <w:sz w:val="21"/>
      <w:szCs w:val="21"/>
    </w:rPr>
  </w:style>
  <w:style w:type="paragraph" w:styleId="afd">
    <w:name w:val="header"/>
    <w:link w:val="afe"/>
    <w:uiPriority w:val="99"/>
    <w:unhideWhenUsed/>
    <w:pPr>
      <w:spacing w:after="0" w:line="240" w:lineRule="auto"/>
    </w:pPr>
  </w:style>
  <w:style w:type="character" w:customStyle="1" w:styleId="afe">
    <w:name w:val="Верхний колонтитул Знак"/>
    <w:link w:val="afd"/>
    <w:uiPriority w:val="99"/>
  </w:style>
  <w:style w:type="paragraph" w:styleId="aff">
    <w:name w:val="footer"/>
    <w:link w:val="aff0"/>
    <w:uiPriority w:val="99"/>
    <w:unhideWhenUsed/>
    <w:pPr>
      <w:spacing w:after="0" w:line="240" w:lineRule="auto"/>
    </w:pPr>
  </w:style>
  <w:style w:type="character" w:customStyle="1" w:styleId="aff0">
    <w:name w:val="Нижний колонтитул Знак"/>
    <w:link w:val="aff"/>
    <w:uiPriority w:val="99"/>
  </w:style>
  <w:style w:type="paragraph" w:styleId="aff1">
    <w:name w:val="Normal (Web)"/>
    <w:basedOn w:val="a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uiPriority w:val="99"/>
  </w:style>
  <w:style w:type="character" w:styleId="aff2">
    <w:name w:val="Placeholder Text"/>
    <w:basedOn w:val="a0"/>
    <w:uiPriority w:val="99"/>
    <w:semiHidden/>
    <w:rPr>
      <w:color w:val="808080"/>
    </w:r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table" w:styleId="aff4">
    <w:name w:val="Table Grid"/>
    <w:basedOn w:val="a1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andard">
    <w:name w:val="Standard"/>
    <w:hidden/>
    <w:uiPriority w:val="99"/>
    <w:rPr>
      <w:rFonts w:ascii="Liberation Serif" w:eastAsia="NSimSun" w:hAnsi="Liberation Serif" w:cs="Arial"/>
      <w:lang w:eastAsia="zh-CN" w:bidi="hi-IN"/>
    </w:rPr>
  </w:style>
  <w:style w:type="character" w:customStyle="1" w:styleId="T73">
    <w:name w:val="T73"/>
    <w:hidden/>
    <w:uiPriority w:val="99"/>
  </w:style>
  <w:style w:type="paragraph" w:customStyle="1" w:styleId="P1">
    <w:name w:val="P1"/>
    <w:basedOn w:val="Standard"/>
    <w:hidden/>
    <w:uiPriority w:val="99"/>
    <w:pPr>
      <w:jc w:val="center"/>
    </w:pPr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7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Бганцова</dc:creator>
  <cp:lastModifiedBy>Михаил Путята</cp:lastModifiedBy>
  <cp:revision>4</cp:revision>
  <dcterms:created xsi:type="dcterms:W3CDTF">2024-12-11T19:53:00Z</dcterms:created>
  <dcterms:modified xsi:type="dcterms:W3CDTF">2024-12-12T16:15:00Z</dcterms:modified>
</cp:coreProperties>
</file>