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EE3C1" w14:textId="138533E0" w:rsidR="00277606" w:rsidRPr="006A4C0B" w:rsidRDefault="00563411">
      <w:pPr>
        <w:spacing w:line="240" w:lineRule="auto"/>
        <w:jc w:val="center"/>
      </w:pPr>
      <w:r w:rsidRPr="006A4C0B">
        <w:t>February 14</w:t>
      </w:r>
      <w:r w:rsidR="00797EB9" w:rsidRPr="006A4C0B">
        <w:t>, 2022</w:t>
      </w:r>
    </w:p>
    <w:p w14:paraId="3BBEE3C2" w14:textId="77777777" w:rsidR="00277606" w:rsidRPr="006A4C0B" w:rsidRDefault="00277606">
      <w:pPr>
        <w:spacing w:after="0" w:line="240" w:lineRule="auto"/>
      </w:pPr>
    </w:p>
    <w:p w14:paraId="3BBEE3C3" w14:textId="77777777" w:rsidR="00277606" w:rsidRPr="006A4C0B" w:rsidRDefault="00797EB9">
      <w:pPr>
        <w:spacing w:after="0" w:line="240" w:lineRule="auto"/>
      </w:pPr>
      <w:r w:rsidRPr="006A4C0B">
        <w:t>USCIS</w:t>
      </w:r>
    </w:p>
    <w:p w14:paraId="3BBEE3C4" w14:textId="77777777" w:rsidR="00277606" w:rsidRPr="006A4C0B" w:rsidRDefault="00797EB9">
      <w:pPr>
        <w:spacing w:after="0" w:line="240" w:lineRule="auto"/>
      </w:pPr>
      <w:r w:rsidRPr="006A4C0B">
        <w:t>Attn: I-140</w:t>
      </w:r>
    </w:p>
    <w:p w14:paraId="3BBEE3C5" w14:textId="77777777" w:rsidR="00277606" w:rsidRPr="006A4C0B" w:rsidRDefault="00797EB9">
      <w:pPr>
        <w:spacing w:after="0" w:line="240" w:lineRule="auto"/>
      </w:pPr>
      <w:r w:rsidRPr="006A4C0B">
        <w:t>2501 S. State Highway 121 Business</w:t>
      </w:r>
    </w:p>
    <w:p w14:paraId="3BBEE3C6" w14:textId="77777777" w:rsidR="00277606" w:rsidRPr="006A4C0B" w:rsidRDefault="00797EB9">
      <w:pPr>
        <w:spacing w:after="0" w:line="240" w:lineRule="auto"/>
      </w:pPr>
      <w:r w:rsidRPr="006A4C0B">
        <w:t>Suite 400</w:t>
      </w:r>
    </w:p>
    <w:p w14:paraId="3BBEE3C7" w14:textId="77777777" w:rsidR="00277606" w:rsidRPr="006A4C0B" w:rsidRDefault="00797EB9">
      <w:pPr>
        <w:spacing w:after="0" w:line="240" w:lineRule="auto"/>
      </w:pPr>
      <w:r w:rsidRPr="006A4C0B">
        <w:t>Lewisville, TX 75067</w:t>
      </w:r>
    </w:p>
    <w:p w14:paraId="3BBEE3C8" w14:textId="77777777" w:rsidR="00277606" w:rsidRPr="006A4C0B" w:rsidRDefault="00277606">
      <w:pPr>
        <w:spacing w:after="0" w:line="240" w:lineRule="auto"/>
      </w:pPr>
    </w:p>
    <w:p w14:paraId="3BBEE3C9" w14:textId="77777777" w:rsidR="00277606" w:rsidRPr="006A4C0B" w:rsidRDefault="00797EB9">
      <w:pPr>
        <w:spacing w:line="240" w:lineRule="auto"/>
        <w:rPr>
          <w:b/>
        </w:rPr>
      </w:pPr>
      <w:r w:rsidRPr="006A4C0B">
        <w:rPr>
          <w:b/>
        </w:rPr>
        <w:t>RE: Immigrant Petition for Alien Worker</w:t>
      </w:r>
    </w:p>
    <w:p w14:paraId="3BBEE3CA" w14:textId="77777777" w:rsidR="00277606" w:rsidRPr="006A4C0B" w:rsidRDefault="00797EB9">
      <w:pPr>
        <w:spacing w:line="240" w:lineRule="auto"/>
        <w:ind w:left="1440"/>
        <w:rPr>
          <w:b/>
        </w:rPr>
      </w:pPr>
      <w:r w:rsidRPr="006A4C0B">
        <w:rPr>
          <w:b/>
        </w:rPr>
        <w:t>Petitioner/Beneficiary:</w:t>
      </w:r>
      <w:r w:rsidRPr="006A4C0B">
        <w:rPr>
          <w:b/>
        </w:rPr>
        <w:tab/>
        <w:t>Hao WANG, Ph.D.</w:t>
      </w:r>
    </w:p>
    <w:p w14:paraId="3BBEE3CB" w14:textId="77777777" w:rsidR="00277606" w:rsidRPr="006A4C0B" w:rsidRDefault="00797EB9">
      <w:pPr>
        <w:spacing w:line="240" w:lineRule="auto"/>
        <w:ind w:left="1440"/>
        <w:rPr>
          <w:b/>
        </w:rPr>
      </w:pPr>
      <w:r w:rsidRPr="006A4C0B">
        <w:rPr>
          <w:b/>
        </w:rPr>
        <w:t>Type of Petition:</w:t>
      </w:r>
      <w:r w:rsidRPr="006A4C0B">
        <w:rPr>
          <w:b/>
        </w:rPr>
        <w:tab/>
      </w:r>
      <w:r w:rsidRPr="006A4C0B">
        <w:rPr>
          <w:b/>
        </w:rPr>
        <w:tab/>
        <w:t>I-140</w:t>
      </w:r>
    </w:p>
    <w:p w14:paraId="3BBEE3CC" w14:textId="77777777" w:rsidR="00277606" w:rsidRPr="006A4C0B" w:rsidRDefault="00797EB9">
      <w:pPr>
        <w:spacing w:after="0" w:line="240" w:lineRule="auto"/>
        <w:ind w:left="1440"/>
        <w:rPr>
          <w:b/>
        </w:rPr>
      </w:pPr>
      <w:r w:rsidRPr="006A4C0B">
        <w:rPr>
          <w:b/>
        </w:rPr>
        <w:t>Classification Sought:</w:t>
      </w:r>
      <w:r w:rsidRPr="006A4C0B">
        <w:rPr>
          <w:b/>
        </w:rPr>
        <w:tab/>
        <w:t>INA §203(b)(2)(B)</w:t>
      </w:r>
    </w:p>
    <w:p w14:paraId="3BBEE3CD" w14:textId="77777777" w:rsidR="00277606" w:rsidRPr="006A4C0B" w:rsidRDefault="00797EB9">
      <w:pPr>
        <w:spacing w:line="240" w:lineRule="auto"/>
        <w:ind w:left="4320"/>
        <w:rPr>
          <w:b/>
        </w:rPr>
      </w:pPr>
      <w:r w:rsidRPr="006A4C0B">
        <w:rPr>
          <w:b/>
        </w:rPr>
        <w:t>National Interest Waiver</w:t>
      </w:r>
    </w:p>
    <w:p w14:paraId="3BBEE3CE" w14:textId="77777777" w:rsidR="00277606" w:rsidRPr="006A4C0B" w:rsidRDefault="00277606">
      <w:pPr>
        <w:spacing w:line="240" w:lineRule="auto"/>
        <w:rPr>
          <w:b/>
        </w:rPr>
      </w:pPr>
    </w:p>
    <w:p w14:paraId="3BBEE3CF" w14:textId="77777777" w:rsidR="00277606" w:rsidRPr="006A4C0B" w:rsidRDefault="00797EB9">
      <w:pPr>
        <w:spacing w:line="240" w:lineRule="auto"/>
      </w:pPr>
      <w:r w:rsidRPr="006A4C0B">
        <w:tab/>
        <w:t xml:space="preserve">This letter is respectfully submitted in support of Dr. Hao Wang’s immigrant petition for classification as a member of the professions holding an advanced degree requesting a national interest waiver of the requirement of a job offer. The submitted evidence demonstrates that Dr. Wang qualifies for a national interest waiver under the analytical framework set forth in </w:t>
      </w:r>
      <w:r w:rsidRPr="006A4C0B">
        <w:rPr>
          <w:i/>
        </w:rPr>
        <w:t>Matter of DHANASAR</w:t>
      </w:r>
      <w:r w:rsidRPr="006A4C0B">
        <w:t>, 26 I&amp;N Dec. 884 (AAO 2016). Specifically, the submitted evidence will prove:</w:t>
      </w:r>
    </w:p>
    <w:p w14:paraId="3BBEE3D0" w14:textId="77777777" w:rsidR="00277606" w:rsidRPr="006A4C0B" w:rsidRDefault="00797EB9">
      <w:pPr>
        <w:numPr>
          <w:ilvl w:val="0"/>
          <w:numId w:val="10"/>
        </w:numPr>
        <w:pBdr>
          <w:top w:val="nil"/>
          <w:left w:val="nil"/>
          <w:bottom w:val="nil"/>
          <w:right w:val="nil"/>
          <w:between w:val="nil"/>
        </w:pBdr>
        <w:spacing w:line="240" w:lineRule="auto"/>
        <w:rPr>
          <w:color w:val="000000"/>
        </w:rPr>
      </w:pPr>
      <w:r w:rsidRPr="006A4C0B">
        <w:t>Dr. Wang</w:t>
      </w:r>
      <w:r w:rsidRPr="006A4C0B">
        <w:rPr>
          <w:color w:val="000000"/>
        </w:rPr>
        <w:t xml:space="preserve"> is a member of the professions holding an advanced degree;</w:t>
      </w:r>
    </w:p>
    <w:p w14:paraId="3BBEE3D1" w14:textId="77777777" w:rsidR="00277606" w:rsidRPr="006A4C0B" w:rsidRDefault="00797EB9">
      <w:pPr>
        <w:numPr>
          <w:ilvl w:val="0"/>
          <w:numId w:val="10"/>
        </w:numPr>
        <w:pBdr>
          <w:top w:val="nil"/>
          <w:left w:val="nil"/>
          <w:bottom w:val="nil"/>
          <w:right w:val="nil"/>
          <w:between w:val="nil"/>
        </w:pBdr>
        <w:spacing w:line="240" w:lineRule="auto"/>
        <w:rPr>
          <w:color w:val="000000"/>
        </w:rPr>
      </w:pPr>
      <w:r w:rsidRPr="006A4C0B">
        <w:t>Dr. Wang</w:t>
      </w:r>
      <w:r w:rsidRPr="006A4C0B">
        <w:rPr>
          <w:color w:val="000000"/>
        </w:rPr>
        <w:t>’s proposed endeavor has both substantial merit and national importance;</w:t>
      </w:r>
    </w:p>
    <w:p w14:paraId="3BBEE3D2" w14:textId="77777777" w:rsidR="00277606" w:rsidRPr="006A4C0B" w:rsidRDefault="00797EB9">
      <w:pPr>
        <w:numPr>
          <w:ilvl w:val="0"/>
          <w:numId w:val="10"/>
        </w:numPr>
        <w:pBdr>
          <w:top w:val="nil"/>
          <w:left w:val="nil"/>
          <w:bottom w:val="nil"/>
          <w:right w:val="nil"/>
          <w:between w:val="nil"/>
        </w:pBdr>
        <w:spacing w:line="240" w:lineRule="auto"/>
        <w:rPr>
          <w:color w:val="000000"/>
        </w:rPr>
      </w:pPr>
      <w:r w:rsidRPr="006A4C0B">
        <w:t>Dr. Wang</w:t>
      </w:r>
      <w:r w:rsidRPr="006A4C0B">
        <w:rPr>
          <w:color w:val="000000"/>
        </w:rPr>
        <w:t xml:space="preserve"> is well positioned to advance the proposed endeavor; and</w:t>
      </w:r>
    </w:p>
    <w:p w14:paraId="3BBEE3D3" w14:textId="77777777" w:rsidR="00277606" w:rsidRPr="006A4C0B" w:rsidRDefault="00797EB9">
      <w:pPr>
        <w:numPr>
          <w:ilvl w:val="0"/>
          <w:numId w:val="10"/>
        </w:numPr>
        <w:pBdr>
          <w:top w:val="nil"/>
          <w:left w:val="nil"/>
          <w:bottom w:val="nil"/>
          <w:right w:val="nil"/>
          <w:between w:val="nil"/>
        </w:pBdr>
        <w:spacing w:line="240" w:lineRule="auto"/>
        <w:rPr>
          <w:color w:val="000000"/>
        </w:rPr>
      </w:pPr>
      <w:r w:rsidRPr="006A4C0B">
        <w:rPr>
          <w:color w:val="000000"/>
        </w:rPr>
        <w:t>On balance, it would be beneficial to the United States to waive the requirements of a job offer and thus of a labor certification.</w:t>
      </w:r>
    </w:p>
    <w:p w14:paraId="3BBEE3D4" w14:textId="77777777" w:rsidR="00277606" w:rsidRPr="006A4C0B" w:rsidRDefault="00797EB9">
      <w:pPr>
        <w:spacing w:line="240" w:lineRule="auto"/>
      </w:pPr>
      <w:r w:rsidRPr="006A4C0B">
        <w:br w:type="page"/>
      </w:r>
    </w:p>
    <w:p w14:paraId="3BBEE3D5" w14:textId="77777777" w:rsidR="00277606" w:rsidRPr="006A4C0B" w:rsidRDefault="00797EB9">
      <w:pPr>
        <w:keepNext/>
        <w:keepLines/>
        <w:pBdr>
          <w:top w:val="nil"/>
          <w:left w:val="nil"/>
          <w:bottom w:val="nil"/>
          <w:right w:val="nil"/>
          <w:between w:val="nil"/>
        </w:pBdr>
        <w:spacing w:line="240" w:lineRule="auto"/>
        <w:ind w:left="720" w:hanging="720"/>
        <w:jc w:val="center"/>
        <w:rPr>
          <w:color w:val="000000"/>
        </w:rPr>
      </w:pPr>
      <w:bookmarkStart w:id="0" w:name="_heading=h.gjdgxs" w:colFirst="0" w:colLast="0"/>
      <w:bookmarkEnd w:id="0"/>
      <w:r w:rsidRPr="006A4C0B">
        <w:rPr>
          <w:color w:val="000000"/>
        </w:rPr>
        <w:lastRenderedPageBreak/>
        <w:t>TABLE OF CONTENTS</w:t>
      </w:r>
    </w:p>
    <w:sdt>
      <w:sdtPr>
        <w:rPr>
          <w:noProof w:val="0"/>
        </w:rPr>
        <w:id w:val="1309213436"/>
        <w:docPartObj>
          <w:docPartGallery w:val="Table of Contents"/>
          <w:docPartUnique/>
        </w:docPartObj>
      </w:sdtPr>
      <w:sdtEndPr/>
      <w:sdtContent>
        <w:p w14:paraId="5734DA4F" w14:textId="52A9F684" w:rsidR="00FA00CD" w:rsidRPr="006A4C0B" w:rsidRDefault="00797EB9">
          <w:pPr>
            <w:pStyle w:val="11"/>
            <w:rPr>
              <w:rFonts w:asciiTheme="minorHAnsi" w:eastAsiaTheme="minorEastAsia" w:hAnsiTheme="minorHAnsi" w:cstheme="minorBidi"/>
              <w:sz w:val="22"/>
              <w:szCs w:val="22"/>
            </w:rPr>
          </w:pPr>
          <w:r w:rsidRPr="006A4C0B">
            <w:fldChar w:fldCharType="begin"/>
          </w:r>
          <w:r w:rsidRPr="006A4C0B">
            <w:instrText xml:space="preserve"> TOC \h \u \z </w:instrText>
          </w:r>
          <w:r w:rsidRPr="006A4C0B">
            <w:fldChar w:fldCharType="separate"/>
          </w:r>
          <w:hyperlink w:anchor="_Toc95718894" w:history="1">
            <w:r w:rsidR="00FA00CD" w:rsidRPr="006A4C0B">
              <w:rPr>
                <w:rStyle w:val="af3"/>
              </w:rPr>
              <w:t>I.</w:t>
            </w:r>
            <w:r w:rsidR="00FA00CD" w:rsidRPr="006A4C0B">
              <w:rPr>
                <w:rFonts w:asciiTheme="minorHAnsi" w:eastAsiaTheme="minorEastAsia" w:hAnsiTheme="minorHAnsi" w:cstheme="minorBidi"/>
                <w:sz w:val="22"/>
                <w:szCs w:val="22"/>
              </w:rPr>
              <w:tab/>
            </w:r>
            <w:r w:rsidR="00FA00CD" w:rsidRPr="006A4C0B">
              <w:rPr>
                <w:rStyle w:val="af3"/>
              </w:rPr>
              <w:t>Dr. Wang is a member of the professions holding an advanced degree</w:t>
            </w:r>
            <w:r w:rsidR="00FA00CD" w:rsidRPr="006A4C0B">
              <w:rPr>
                <w:webHidden/>
              </w:rPr>
              <w:tab/>
            </w:r>
            <w:r w:rsidR="00FA00CD" w:rsidRPr="006A4C0B">
              <w:rPr>
                <w:webHidden/>
              </w:rPr>
              <w:fldChar w:fldCharType="begin"/>
            </w:r>
            <w:r w:rsidR="00FA00CD" w:rsidRPr="006A4C0B">
              <w:rPr>
                <w:webHidden/>
              </w:rPr>
              <w:instrText xml:space="preserve"> PAGEREF _Toc95718894 \h </w:instrText>
            </w:r>
            <w:r w:rsidR="00FA00CD" w:rsidRPr="006A4C0B">
              <w:rPr>
                <w:webHidden/>
              </w:rPr>
            </w:r>
            <w:r w:rsidR="00FA00CD" w:rsidRPr="006A4C0B">
              <w:rPr>
                <w:webHidden/>
              </w:rPr>
              <w:fldChar w:fldCharType="separate"/>
            </w:r>
            <w:r w:rsidR="00AE2447">
              <w:rPr>
                <w:webHidden/>
              </w:rPr>
              <w:t>4</w:t>
            </w:r>
            <w:r w:rsidR="00FA00CD" w:rsidRPr="006A4C0B">
              <w:rPr>
                <w:webHidden/>
              </w:rPr>
              <w:fldChar w:fldCharType="end"/>
            </w:r>
          </w:hyperlink>
        </w:p>
        <w:p w14:paraId="21A7FDF7" w14:textId="32123444" w:rsidR="00FA00CD" w:rsidRPr="006A4C0B" w:rsidRDefault="004F43EF">
          <w:pPr>
            <w:pStyle w:val="11"/>
            <w:rPr>
              <w:rFonts w:asciiTheme="minorHAnsi" w:eastAsiaTheme="minorEastAsia" w:hAnsiTheme="minorHAnsi" w:cstheme="minorBidi"/>
              <w:sz w:val="22"/>
              <w:szCs w:val="22"/>
            </w:rPr>
          </w:pPr>
          <w:hyperlink w:anchor="_Toc95718895" w:history="1">
            <w:r w:rsidR="00FA00CD" w:rsidRPr="006A4C0B">
              <w:rPr>
                <w:rStyle w:val="af3"/>
              </w:rPr>
              <w:t>II.</w:t>
            </w:r>
            <w:r w:rsidR="00FA00CD" w:rsidRPr="006A4C0B">
              <w:rPr>
                <w:rFonts w:asciiTheme="minorHAnsi" w:eastAsiaTheme="minorEastAsia" w:hAnsiTheme="minorHAnsi" w:cstheme="minorBidi"/>
                <w:sz w:val="22"/>
                <w:szCs w:val="22"/>
              </w:rPr>
              <w:tab/>
            </w:r>
            <w:r w:rsidR="00FA00CD" w:rsidRPr="006A4C0B">
              <w:rPr>
                <w:rStyle w:val="af3"/>
              </w:rPr>
              <w:t>Dr. Wang’s proposed endeavor is to develop new models of human physiology in order to advance understanding and treatment of bacterial infection and gastrointestinal diseases</w:t>
            </w:r>
            <w:r w:rsidR="00FA00CD" w:rsidRPr="006A4C0B">
              <w:rPr>
                <w:webHidden/>
              </w:rPr>
              <w:tab/>
            </w:r>
            <w:r w:rsidR="00FA00CD" w:rsidRPr="006A4C0B">
              <w:rPr>
                <w:webHidden/>
              </w:rPr>
              <w:fldChar w:fldCharType="begin"/>
            </w:r>
            <w:r w:rsidR="00FA00CD" w:rsidRPr="006A4C0B">
              <w:rPr>
                <w:webHidden/>
              </w:rPr>
              <w:instrText xml:space="preserve"> PAGEREF _Toc95718895 \h </w:instrText>
            </w:r>
            <w:r w:rsidR="00FA00CD" w:rsidRPr="006A4C0B">
              <w:rPr>
                <w:webHidden/>
              </w:rPr>
            </w:r>
            <w:r w:rsidR="00FA00CD" w:rsidRPr="006A4C0B">
              <w:rPr>
                <w:webHidden/>
              </w:rPr>
              <w:fldChar w:fldCharType="separate"/>
            </w:r>
            <w:r w:rsidR="00AE2447">
              <w:rPr>
                <w:webHidden/>
              </w:rPr>
              <w:t>4</w:t>
            </w:r>
            <w:r w:rsidR="00FA00CD" w:rsidRPr="006A4C0B">
              <w:rPr>
                <w:webHidden/>
              </w:rPr>
              <w:fldChar w:fldCharType="end"/>
            </w:r>
          </w:hyperlink>
        </w:p>
        <w:p w14:paraId="44C6AA79" w14:textId="1FF74C0A" w:rsidR="00FA00CD" w:rsidRPr="006A4C0B" w:rsidRDefault="004F43EF">
          <w:pPr>
            <w:pStyle w:val="11"/>
            <w:rPr>
              <w:rFonts w:asciiTheme="minorHAnsi" w:eastAsiaTheme="minorEastAsia" w:hAnsiTheme="minorHAnsi" w:cstheme="minorBidi"/>
              <w:sz w:val="22"/>
              <w:szCs w:val="22"/>
            </w:rPr>
          </w:pPr>
          <w:hyperlink w:anchor="_Toc95718896" w:history="1">
            <w:r w:rsidR="00FA00CD" w:rsidRPr="006A4C0B">
              <w:rPr>
                <w:rStyle w:val="af3"/>
              </w:rPr>
              <w:t>III.</w:t>
            </w:r>
            <w:r w:rsidR="00FA00CD" w:rsidRPr="006A4C0B">
              <w:rPr>
                <w:rFonts w:asciiTheme="minorHAnsi" w:eastAsiaTheme="minorEastAsia" w:hAnsiTheme="minorHAnsi" w:cstheme="minorBidi"/>
                <w:sz w:val="22"/>
                <w:szCs w:val="22"/>
              </w:rPr>
              <w:tab/>
            </w:r>
            <w:r w:rsidR="00FA00CD" w:rsidRPr="006A4C0B">
              <w:rPr>
                <w:rStyle w:val="af3"/>
              </w:rPr>
              <w:t>Dr. Wang’s proposed endeavor of developing new models of human physiology in order to advance understanding and treatment of bacterial infection and gastrointestinal diseases has both substantial merit and national importance</w:t>
            </w:r>
            <w:r w:rsidR="00FA00CD" w:rsidRPr="006A4C0B">
              <w:rPr>
                <w:webHidden/>
              </w:rPr>
              <w:tab/>
            </w:r>
            <w:r w:rsidR="00FA00CD" w:rsidRPr="006A4C0B">
              <w:rPr>
                <w:webHidden/>
              </w:rPr>
              <w:fldChar w:fldCharType="begin"/>
            </w:r>
            <w:r w:rsidR="00FA00CD" w:rsidRPr="006A4C0B">
              <w:rPr>
                <w:webHidden/>
              </w:rPr>
              <w:instrText xml:space="preserve"> PAGEREF _Toc95718896 \h </w:instrText>
            </w:r>
            <w:r w:rsidR="00FA00CD" w:rsidRPr="006A4C0B">
              <w:rPr>
                <w:webHidden/>
              </w:rPr>
            </w:r>
            <w:r w:rsidR="00FA00CD" w:rsidRPr="006A4C0B">
              <w:rPr>
                <w:webHidden/>
              </w:rPr>
              <w:fldChar w:fldCharType="separate"/>
            </w:r>
            <w:r w:rsidR="00AE2447">
              <w:rPr>
                <w:webHidden/>
              </w:rPr>
              <w:t>4</w:t>
            </w:r>
            <w:r w:rsidR="00FA00CD" w:rsidRPr="006A4C0B">
              <w:rPr>
                <w:webHidden/>
              </w:rPr>
              <w:fldChar w:fldCharType="end"/>
            </w:r>
          </w:hyperlink>
        </w:p>
        <w:p w14:paraId="1486B136" w14:textId="6573217D" w:rsidR="00FA00CD" w:rsidRPr="006A4C0B" w:rsidRDefault="004F43EF">
          <w:pPr>
            <w:pStyle w:val="21"/>
            <w:rPr>
              <w:rFonts w:asciiTheme="minorHAnsi" w:eastAsiaTheme="minorEastAsia" w:hAnsiTheme="minorHAnsi" w:cstheme="minorBidi"/>
              <w:noProof/>
              <w:sz w:val="22"/>
              <w:szCs w:val="22"/>
            </w:rPr>
          </w:pPr>
          <w:hyperlink w:anchor="_Toc95718897" w:history="1">
            <w:r w:rsidR="00FA00CD" w:rsidRPr="006A4C0B">
              <w:rPr>
                <w:rStyle w:val="af3"/>
                <w:noProof/>
              </w:rPr>
              <w:t>i.</w:t>
            </w:r>
            <w:r w:rsidR="00FA00CD" w:rsidRPr="006A4C0B">
              <w:rPr>
                <w:rFonts w:asciiTheme="minorHAnsi" w:eastAsiaTheme="minorEastAsia" w:hAnsiTheme="minorHAnsi" w:cstheme="minorBidi"/>
                <w:noProof/>
                <w:sz w:val="22"/>
                <w:szCs w:val="22"/>
              </w:rPr>
              <w:tab/>
            </w:r>
            <w:r w:rsidR="00FA00CD" w:rsidRPr="006A4C0B">
              <w:rPr>
                <w:rStyle w:val="af3"/>
                <w:noProof/>
              </w:rPr>
              <w:t>Dr. Wang’s proposed endeavor has substantial merit</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_Toc95718897 \h </w:instrText>
            </w:r>
            <w:r w:rsidR="00FA00CD" w:rsidRPr="006A4C0B">
              <w:rPr>
                <w:noProof/>
                <w:webHidden/>
              </w:rPr>
            </w:r>
            <w:r w:rsidR="00FA00CD" w:rsidRPr="006A4C0B">
              <w:rPr>
                <w:noProof/>
                <w:webHidden/>
              </w:rPr>
              <w:fldChar w:fldCharType="separate"/>
            </w:r>
            <w:r w:rsidR="00AE2447">
              <w:rPr>
                <w:noProof/>
                <w:webHidden/>
              </w:rPr>
              <w:t>5</w:t>
            </w:r>
            <w:r w:rsidR="00FA00CD" w:rsidRPr="006A4C0B">
              <w:rPr>
                <w:noProof/>
                <w:webHidden/>
              </w:rPr>
              <w:fldChar w:fldCharType="end"/>
            </w:r>
          </w:hyperlink>
        </w:p>
        <w:p w14:paraId="0E492283" w14:textId="405F4F8D" w:rsidR="00FA00CD" w:rsidRPr="006A4C0B" w:rsidRDefault="004F43EF">
          <w:pPr>
            <w:pStyle w:val="21"/>
            <w:rPr>
              <w:rFonts w:asciiTheme="minorHAnsi" w:eastAsiaTheme="minorEastAsia" w:hAnsiTheme="minorHAnsi" w:cstheme="minorBidi"/>
              <w:noProof/>
              <w:sz w:val="22"/>
              <w:szCs w:val="22"/>
            </w:rPr>
          </w:pPr>
          <w:hyperlink w:anchor="_Toc95718898" w:history="1">
            <w:r w:rsidR="00FA00CD" w:rsidRPr="006A4C0B">
              <w:rPr>
                <w:rStyle w:val="af3"/>
                <w:noProof/>
              </w:rPr>
              <w:t>ii.</w:t>
            </w:r>
            <w:r w:rsidR="00FA00CD" w:rsidRPr="006A4C0B">
              <w:rPr>
                <w:rFonts w:asciiTheme="minorHAnsi" w:eastAsiaTheme="minorEastAsia" w:hAnsiTheme="minorHAnsi" w:cstheme="minorBidi"/>
                <w:noProof/>
                <w:sz w:val="22"/>
                <w:szCs w:val="22"/>
              </w:rPr>
              <w:tab/>
            </w:r>
            <w:r w:rsidR="00FA00CD" w:rsidRPr="006A4C0B">
              <w:rPr>
                <w:rStyle w:val="af3"/>
                <w:noProof/>
              </w:rPr>
              <w:t>Dr. Wang’s proposed endeavor has national importance</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_Toc95718898 \h </w:instrText>
            </w:r>
            <w:r w:rsidR="00FA00CD" w:rsidRPr="006A4C0B">
              <w:rPr>
                <w:noProof/>
                <w:webHidden/>
              </w:rPr>
            </w:r>
            <w:r w:rsidR="00FA00CD" w:rsidRPr="006A4C0B">
              <w:rPr>
                <w:noProof/>
                <w:webHidden/>
              </w:rPr>
              <w:fldChar w:fldCharType="separate"/>
            </w:r>
            <w:r w:rsidR="00AE2447">
              <w:rPr>
                <w:noProof/>
                <w:webHidden/>
              </w:rPr>
              <w:t>6</w:t>
            </w:r>
            <w:r w:rsidR="00FA00CD" w:rsidRPr="006A4C0B">
              <w:rPr>
                <w:noProof/>
                <w:webHidden/>
              </w:rPr>
              <w:fldChar w:fldCharType="end"/>
            </w:r>
          </w:hyperlink>
        </w:p>
        <w:p w14:paraId="26BDB06B" w14:textId="76C4D44C" w:rsidR="00FA00CD" w:rsidRPr="006A4C0B" w:rsidRDefault="004F43EF">
          <w:pPr>
            <w:pStyle w:val="11"/>
            <w:rPr>
              <w:rFonts w:asciiTheme="minorHAnsi" w:eastAsiaTheme="minorEastAsia" w:hAnsiTheme="minorHAnsi" w:cstheme="minorBidi"/>
              <w:sz w:val="22"/>
              <w:szCs w:val="22"/>
            </w:rPr>
          </w:pPr>
          <w:hyperlink w:anchor="_Toc95718899" w:history="1">
            <w:r w:rsidR="00FA00CD" w:rsidRPr="006A4C0B">
              <w:rPr>
                <w:rStyle w:val="af3"/>
              </w:rPr>
              <w:t>IV.</w:t>
            </w:r>
            <w:r w:rsidR="00FA00CD" w:rsidRPr="006A4C0B">
              <w:rPr>
                <w:rFonts w:asciiTheme="minorHAnsi" w:eastAsiaTheme="minorEastAsia" w:hAnsiTheme="minorHAnsi" w:cstheme="minorBidi"/>
                <w:sz w:val="22"/>
                <w:szCs w:val="22"/>
              </w:rPr>
              <w:tab/>
            </w:r>
            <w:r w:rsidR="00FA00CD" w:rsidRPr="006A4C0B">
              <w:rPr>
                <w:rStyle w:val="af3"/>
              </w:rPr>
              <w:t>Dr. Wang is well positioned to advance the proposed endeavor of developing new models of human physiology in order to advance understanding and treatment of bacterial infection and gastrointestinal diseases</w:t>
            </w:r>
            <w:r w:rsidR="00FA00CD" w:rsidRPr="006A4C0B">
              <w:rPr>
                <w:webHidden/>
              </w:rPr>
              <w:tab/>
            </w:r>
            <w:r w:rsidR="00FA00CD" w:rsidRPr="006A4C0B">
              <w:rPr>
                <w:webHidden/>
              </w:rPr>
              <w:fldChar w:fldCharType="begin"/>
            </w:r>
            <w:r w:rsidR="00FA00CD" w:rsidRPr="006A4C0B">
              <w:rPr>
                <w:webHidden/>
              </w:rPr>
              <w:instrText xml:space="preserve"> PAGEREF _Toc95718899 \h </w:instrText>
            </w:r>
            <w:r w:rsidR="00FA00CD" w:rsidRPr="006A4C0B">
              <w:rPr>
                <w:webHidden/>
              </w:rPr>
            </w:r>
            <w:r w:rsidR="00FA00CD" w:rsidRPr="006A4C0B">
              <w:rPr>
                <w:webHidden/>
              </w:rPr>
              <w:fldChar w:fldCharType="separate"/>
            </w:r>
            <w:r w:rsidR="00AE2447">
              <w:rPr>
                <w:webHidden/>
              </w:rPr>
              <w:t>7</w:t>
            </w:r>
            <w:r w:rsidR="00FA00CD" w:rsidRPr="006A4C0B">
              <w:rPr>
                <w:webHidden/>
              </w:rPr>
              <w:fldChar w:fldCharType="end"/>
            </w:r>
          </w:hyperlink>
        </w:p>
        <w:p w14:paraId="5625AE85" w14:textId="401ADA98" w:rsidR="00FA00CD" w:rsidRPr="006A4C0B" w:rsidRDefault="004F43EF">
          <w:pPr>
            <w:pStyle w:val="21"/>
            <w:rPr>
              <w:rFonts w:asciiTheme="minorHAnsi" w:eastAsiaTheme="minorEastAsia" w:hAnsiTheme="minorHAnsi" w:cstheme="minorBidi"/>
              <w:noProof/>
              <w:sz w:val="22"/>
              <w:szCs w:val="22"/>
            </w:rPr>
          </w:pPr>
          <w:hyperlink w:anchor="_Toc95718900" w:history="1">
            <w:r w:rsidR="00FA00CD" w:rsidRPr="006A4C0B">
              <w:rPr>
                <w:rStyle w:val="af3"/>
                <w:noProof/>
              </w:rPr>
              <w:t>i.</w:t>
            </w:r>
            <w:r w:rsidR="00FA00CD" w:rsidRPr="006A4C0B">
              <w:rPr>
                <w:rFonts w:asciiTheme="minorHAnsi" w:eastAsiaTheme="minorEastAsia" w:hAnsiTheme="minorHAnsi" w:cstheme="minorBidi"/>
                <w:noProof/>
                <w:sz w:val="22"/>
                <w:szCs w:val="22"/>
              </w:rPr>
              <w:tab/>
            </w:r>
            <w:r w:rsidR="00FA00CD" w:rsidRPr="006A4C0B">
              <w:rPr>
                <w:rStyle w:val="af3"/>
                <w:noProof/>
              </w:rPr>
              <w:t>Education, Skills, and Knowledge</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_Toc95718900 \h </w:instrText>
            </w:r>
            <w:r w:rsidR="00FA00CD" w:rsidRPr="006A4C0B">
              <w:rPr>
                <w:noProof/>
                <w:webHidden/>
              </w:rPr>
            </w:r>
            <w:r w:rsidR="00FA00CD" w:rsidRPr="006A4C0B">
              <w:rPr>
                <w:noProof/>
                <w:webHidden/>
              </w:rPr>
              <w:fldChar w:fldCharType="separate"/>
            </w:r>
            <w:r w:rsidR="00AE2447">
              <w:rPr>
                <w:noProof/>
                <w:webHidden/>
              </w:rPr>
              <w:t>7</w:t>
            </w:r>
            <w:r w:rsidR="00FA00CD" w:rsidRPr="006A4C0B">
              <w:rPr>
                <w:noProof/>
                <w:webHidden/>
              </w:rPr>
              <w:fldChar w:fldCharType="end"/>
            </w:r>
          </w:hyperlink>
        </w:p>
        <w:p w14:paraId="7EA50040" w14:textId="70C0120F" w:rsidR="00FA00CD" w:rsidRPr="006A4C0B" w:rsidRDefault="004F43EF">
          <w:pPr>
            <w:pStyle w:val="21"/>
            <w:rPr>
              <w:rFonts w:asciiTheme="minorHAnsi" w:eastAsiaTheme="minorEastAsia" w:hAnsiTheme="minorHAnsi" w:cstheme="minorBidi"/>
              <w:noProof/>
              <w:sz w:val="22"/>
              <w:szCs w:val="22"/>
            </w:rPr>
          </w:pPr>
          <w:hyperlink w:anchor="_Toc95718901" w:history="1">
            <w:r w:rsidR="00FA00CD" w:rsidRPr="006A4C0B">
              <w:rPr>
                <w:rStyle w:val="af3"/>
                <w:noProof/>
              </w:rPr>
              <w:t>ii.</w:t>
            </w:r>
            <w:r w:rsidR="00FA00CD" w:rsidRPr="006A4C0B">
              <w:rPr>
                <w:rFonts w:asciiTheme="minorHAnsi" w:eastAsiaTheme="minorEastAsia" w:hAnsiTheme="minorHAnsi" w:cstheme="minorBidi"/>
                <w:noProof/>
                <w:sz w:val="22"/>
                <w:szCs w:val="22"/>
              </w:rPr>
              <w:tab/>
            </w:r>
            <w:r w:rsidR="00FA00CD" w:rsidRPr="006A4C0B">
              <w:rPr>
                <w:rStyle w:val="af3"/>
                <w:noProof/>
              </w:rPr>
              <w:t>Record of Success in Related or Similar Efforts and Interest of Relevant Individuals</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_Toc95718901 \h </w:instrText>
            </w:r>
            <w:r w:rsidR="00FA00CD" w:rsidRPr="006A4C0B">
              <w:rPr>
                <w:noProof/>
                <w:webHidden/>
              </w:rPr>
            </w:r>
            <w:r w:rsidR="00FA00CD" w:rsidRPr="006A4C0B">
              <w:rPr>
                <w:noProof/>
                <w:webHidden/>
              </w:rPr>
              <w:fldChar w:fldCharType="separate"/>
            </w:r>
            <w:r w:rsidR="00AE2447">
              <w:rPr>
                <w:noProof/>
                <w:webHidden/>
              </w:rPr>
              <w:t>7</w:t>
            </w:r>
            <w:r w:rsidR="00FA00CD" w:rsidRPr="006A4C0B">
              <w:rPr>
                <w:noProof/>
                <w:webHidden/>
              </w:rPr>
              <w:fldChar w:fldCharType="end"/>
            </w:r>
          </w:hyperlink>
        </w:p>
        <w:p w14:paraId="1B079296" w14:textId="311EEFEE" w:rsidR="00FA00CD" w:rsidRPr="006A4C0B" w:rsidRDefault="004F43EF">
          <w:pPr>
            <w:pStyle w:val="21"/>
            <w:rPr>
              <w:rFonts w:asciiTheme="minorHAnsi" w:eastAsiaTheme="minorEastAsia" w:hAnsiTheme="minorHAnsi" w:cstheme="minorBidi"/>
              <w:noProof/>
              <w:sz w:val="22"/>
              <w:szCs w:val="22"/>
            </w:rPr>
          </w:pPr>
          <w:hyperlink w:anchor="_Toc95718902" w:history="1">
            <w:r w:rsidR="00FA00CD" w:rsidRPr="006A4C0B">
              <w:rPr>
                <w:rStyle w:val="af3"/>
                <w:noProof/>
              </w:rPr>
              <w:t>a.</w:t>
            </w:r>
            <w:r w:rsidR="00FA00CD" w:rsidRPr="006A4C0B">
              <w:rPr>
                <w:rFonts w:asciiTheme="minorHAnsi" w:eastAsiaTheme="minorEastAsia" w:hAnsiTheme="minorHAnsi" w:cstheme="minorBidi"/>
                <w:noProof/>
                <w:sz w:val="22"/>
                <w:szCs w:val="22"/>
              </w:rPr>
              <w:tab/>
            </w:r>
            <w:r w:rsidR="00FA00CD" w:rsidRPr="006A4C0B">
              <w:rPr>
                <w:rStyle w:val="af3"/>
                <w:noProof/>
              </w:rPr>
              <w:t>Dr. Wang’s research has been published in some of the top publication venues in his field</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_Toc95718902 \h </w:instrText>
            </w:r>
            <w:r w:rsidR="00FA00CD" w:rsidRPr="006A4C0B">
              <w:rPr>
                <w:noProof/>
                <w:webHidden/>
              </w:rPr>
            </w:r>
            <w:r w:rsidR="00FA00CD" w:rsidRPr="006A4C0B">
              <w:rPr>
                <w:noProof/>
                <w:webHidden/>
              </w:rPr>
              <w:fldChar w:fldCharType="separate"/>
            </w:r>
            <w:r w:rsidR="00AE2447">
              <w:rPr>
                <w:noProof/>
                <w:webHidden/>
              </w:rPr>
              <w:t>8</w:t>
            </w:r>
            <w:r w:rsidR="00FA00CD" w:rsidRPr="006A4C0B">
              <w:rPr>
                <w:noProof/>
                <w:webHidden/>
              </w:rPr>
              <w:fldChar w:fldCharType="end"/>
            </w:r>
          </w:hyperlink>
        </w:p>
        <w:p w14:paraId="0C8F375F" w14:textId="44AB5C64" w:rsidR="00FA00CD" w:rsidRPr="006A4C0B" w:rsidRDefault="004F43EF">
          <w:pPr>
            <w:pStyle w:val="21"/>
            <w:rPr>
              <w:rFonts w:asciiTheme="minorHAnsi" w:eastAsiaTheme="minorEastAsia" w:hAnsiTheme="minorHAnsi" w:cstheme="minorBidi"/>
              <w:noProof/>
              <w:sz w:val="22"/>
              <w:szCs w:val="22"/>
            </w:rPr>
          </w:pPr>
          <w:hyperlink w:anchor="_Toc95718903" w:history="1">
            <w:r w:rsidR="00FA00CD" w:rsidRPr="006A4C0B">
              <w:rPr>
                <w:rStyle w:val="af3"/>
                <w:noProof/>
              </w:rPr>
              <w:t>b.</w:t>
            </w:r>
            <w:r w:rsidR="00FA00CD" w:rsidRPr="006A4C0B">
              <w:rPr>
                <w:rFonts w:asciiTheme="minorHAnsi" w:eastAsiaTheme="minorEastAsia" w:hAnsiTheme="minorHAnsi" w:cstheme="minorBidi"/>
                <w:noProof/>
                <w:sz w:val="22"/>
                <w:szCs w:val="22"/>
              </w:rPr>
              <w:tab/>
            </w:r>
            <w:r w:rsidR="00FA00CD" w:rsidRPr="006A4C0B">
              <w:rPr>
                <w:rStyle w:val="af3"/>
                <w:noProof/>
              </w:rPr>
              <w:t>Researchers from around the world have relied upon Dr. Wang’s research to further their own investigations in the field</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_Toc95718903 \h </w:instrText>
            </w:r>
            <w:r w:rsidR="00FA00CD" w:rsidRPr="006A4C0B">
              <w:rPr>
                <w:noProof/>
                <w:webHidden/>
              </w:rPr>
            </w:r>
            <w:r w:rsidR="00FA00CD" w:rsidRPr="006A4C0B">
              <w:rPr>
                <w:noProof/>
                <w:webHidden/>
              </w:rPr>
              <w:fldChar w:fldCharType="separate"/>
            </w:r>
            <w:r w:rsidR="00AE2447">
              <w:rPr>
                <w:noProof/>
                <w:webHidden/>
              </w:rPr>
              <w:t>9</w:t>
            </w:r>
            <w:r w:rsidR="00FA00CD" w:rsidRPr="006A4C0B">
              <w:rPr>
                <w:noProof/>
                <w:webHidden/>
              </w:rPr>
              <w:fldChar w:fldCharType="end"/>
            </w:r>
          </w:hyperlink>
        </w:p>
        <w:p w14:paraId="6D4BF7CC" w14:textId="51CB01FC" w:rsidR="00FA00CD" w:rsidRPr="006A4C0B" w:rsidRDefault="004F43EF">
          <w:pPr>
            <w:pStyle w:val="21"/>
            <w:rPr>
              <w:rFonts w:asciiTheme="minorHAnsi" w:eastAsiaTheme="minorEastAsia" w:hAnsiTheme="minorHAnsi" w:cstheme="minorBidi"/>
              <w:noProof/>
              <w:sz w:val="22"/>
              <w:szCs w:val="22"/>
            </w:rPr>
          </w:pPr>
          <w:hyperlink w:anchor="_Toc95718904" w:history="1">
            <w:r w:rsidR="00FA00CD" w:rsidRPr="006A4C0B">
              <w:rPr>
                <w:rStyle w:val="af3"/>
                <w:noProof/>
              </w:rPr>
              <w:t>c.</w:t>
            </w:r>
            <w:r w:rsidR="00FA00CD" w:rsidRPr="006A4C0B">
              <w:rPr>
                <w:rFonts w:asciiTheme="minorHAnsi" w:eastAsiaTheme="minorEastAsia" w:hAnsiTheme="minorHAnsi" w:cstheme="minorBidi"/>
                <w:noProof/>
                <w:sz w:val="22"/>
                <w:szCs w:val="22"/>
              </w:rPr>
              <w:tab/>
            </w:r>
            <w:r w:rsidR="00FA00CD" w:rsidRPr="006A4C0B">
              <w:rPr>
                <w:rStyle w:val="af3"/>
                <w:noProof/>
              </w:rPr>
              <w:t>At least 5 of Dr. Wang’s papers are among the most highly cited in the field of Microbiology for their years of publication</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_Toc95718904 \h </w:instrText>
            </w:r>
            <w:r w:rsidR="00FA00CD" w:rsidRPr="006A4C0B">
              <w:rPr>
                <w:noProof/>
                <w:webHidden/>
              </w:rPr>
            </w:r>
            <w:r w:rsidR="00FA00CD" w:rsidRPr="006A4C0B">
              <w:rPr>
                <w:noProof/>
                <w:webHidden/>
              </w:rPr>
              <w:fldChar w:fldCharType="separate"/>
            </w:r>
            <w:r w:rsidR="00AE2447">
              <w:rPr>
                <w:noProof/>
                <w:webHidden/>
              </w:rPr>
              <w:t>10</w:t>
            </w:r>
            <w:r w:rsidR="00FA00CD" w:rsidRPr="006A4C0B">
              <w:rPr>
                <w:noProof/>
                <w:webHidden/>
              </w:rPr>
              <w:fldChar w:fldCharType="end"/>
            </w:r>
          </w:hyperlink>
        </w:p>
        <w:p w14:paraId="166E4778" w14:textId="0119D1CB" w:rsidR="00FA00CD" w:rsidRPr="006A4C0B" w:rsidRDefault="004F43EF">
          <w:pPr>
            <w:pStyle w:val="21"/>
            <w:rPr>
              <w:rFonts w:asciiTheme="minorHAnsi" w:eastAsiaTheme="minorEastAsia" w:hAnsiTheme="minorHAnsi" w:cstheme="minorBidi"/>
              <w:noProof/>
              <w:sz w:val="22"/>
              <w:szCs w:val="22"/>
            </w:rPr>
          </w:pPr>
          <w:hyperlink w:anchor="_Toc95718905" w:history="1">
            <w:r w:rsidR="00FA00CD" w:rsidRPr="006A4C0B">
              <w:rPr>
                <w:rStyle w:val="af3"/>
                <w:noProof/>
              </w:rPr>
              <w:t>d.</w:t>
            </w:r>
            <w:r w:rsidR="00FA00CD" w:rsidRPr="006A4C0B">
              <w:rPr>
                <w:rFonts w:asciiTheme="minorHAnsi" w:eastAsiaTheme="minorEastAsia" w:hAnsiTheme="minorHAnsi" w:cstheme="minorBidi"/>
                <w:noProof/>
                <w:sz w:val="22"/>
                <w:szCs w:val="22"/>
              </w:rPr>
              <w:tab/>
            </w:r>
            <w:r w:rsidR="00FA00CD" w:rsidRPr="006A4C0B">
              <w:rPr>
                <w:rStyle w:val="af3"/>
                <w:noProof/>
              </w:rPr>
              <w:t>Dr. Wang’s research is highly novel and influential in his field</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_Toc95718905 \h </w:instrText>
            </w:r>
            <w:r w:rsidR="00FA00CD" w:rsidRPr="006A4C0B">
              <w:rPr>
                <w:noProof/>
                <w:webHidden/>
              </w:rPr>
            </w:r>
            <w:r w:rsidR="00FA00CD" w:rsidRPr="006A4C0B">
              <w:rPr>
                <w:noProof/>
                <w:webHidden/>
              </w:rPr>
              <w:fldChar w:fldCharType="separate"/>
            </w:r>
            <w:r w:rsidR="00AE2447">
              <w:rPr>
                <w:noProof/>
                <w:webHidden/>
              </w:rPr>
              <w:t>11</w:t>
            </w:r>
            <w:r w:rsidR="00FA00CD" w:rsidRPr="006A4C0B">
              <w:rPr>
                <w:noProof/>
                <w:webHidden/>
              </w:rPr>
              <w:fldChar w:fldCharType="end"/>
            </w:r>
          </w:hyperlink>
        </w:p>
        <w:p w14:paraId="1FB891E6" w14:textId="009F8F6C" w:rsidR="00FA00CD" w:rsidRPr="006A4C0B" w:rsidRDefault="004F43EF">
          <w:pPr>
            <w:pStyle w:val="51"/>
            <w:tabs>
              <w:tab w:val="right" w:leader="dot" w:pos="9350"/>
            </w:tabs>
            <w:rPr>
              <w:rFonts w:asciiTheme="minorHAnsi" w:eastAsiaTheme="minorEastAsia" w:hAnsiTheme="minorHAnsi" w:cstheme="minorBidi"/>
              <w:noProof/>
              <w:sz w:val="22"/>
              <w:szCs w:val="22"/>
            </w:rPr>
          </w:pPr>
          <w:hyperlink w:anchor="_Toc95718906" w:history="1">
            <w:r w:rsidR="00FA00CD" w:rsidRPr="006A4C0B">
              <w:rPr>
                <w:rStyle w:val="af3"/>
                <w:b/>
                <w:noProof/>
              </w:rPr>
              <w:t>1. Controlling bacterial biofilms with electric energy</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_Toc95718906 \h </w:instrText>
            </w:r>
            <w:r w:rsidR="00FA00CD" w:rsidRPr="006A4C0B">
              <w:rPr>
                <w:noProof/>
                <w:webHidden/>
              </w:rPr>
            </w:r>
            <w:r w:rsidR="00FA00CD" w:rsidRPr="006A4C0B">
              <w:rPr>
                <w:noProof/>
                <w:webHidden/>
              </w:rPr>
              <w:fldChar w:fldCharType="separate"/>
            </w:r>
            <w:r w:rsidR="00AE2447">
              <w:rPr>
                <w:noProof/>
                <w:webHidden/>
              </w:rPr>
              <w:t>11</w:t>
            </w:r>
            <w:r w:rsidR="00FA00CD" w:rsidRPr="006A4C0B">
              <w:rPr>
                <w:noProof/>
                <w:webHidden/>
              </w:rPr>
              <w:fldChar w:fldCharType="end"/>
            </w:r>
          </w:hyperlink>
        </w:p>
        <w:p w14:paraId="06C1ED17" w14:textId="11219991" w:rsidR="00FA00CD" w:rsidRPr="006A4C0B" w:rsidRDefault="004F43EF">
          <w:pPr>
            <w:pStyle w:val="51"/>
            <w:tabs>
              <w:tab w:val="right" w:leader="dot" w:pos="9350"/>
            </w:tabs>
            <w:rPr>
              <w:rFonts w:asciiTheme="minorHAnsi" w:eastAsiaTheme="minorEastAsia" w:hAnsiTheme="minorHAnsi" w:cstheme="minorBidi"/>
              <w:noProof/>
              <w:sz w:val="22"/>
              <w:szCs w:val="22"/>
            </w:rPr>
          </w:pPr>
          <w:hyperlink w:anchor="_Toc95718907" w:history="1">
            <w:r w:rsidR="00FA00CD" w:rsidRPr="006A4C0B">
              <w:rPr>
                <w:rStyle w:val="af3"/>
                <w:b/>
                <w:noProof/>
              </w:rPr>
              <w:t>2. A role of material stiffness in ophthalmic biofilm formation and virulence of bacteria</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_Toc95718907 \h </w:instrText>
            </w:r>
            <w:r w:rsidR="00FA00CD" w:rsidRPr="006A4C0B">
              <w:rPr>
                <w:noProof/>
                <w:webHidden/>
              </w:rPr>
            </w:r>
            <w:r w:rsidR="00FA00CD" w:rsidRPr="006A4C0B">
              <w:rPr>
                <w:noProof/>
                <w:webHidden/>
              </w:rPr>
              <w:fldChar w:fldCharType="separate"/>
            </w:r>
            <w:r w:rsidR="00AE2447">
              <w:rPr>
                <w:noProof/>
                <w:webHidden/>
              </w:rPr>
              <w:t>12</w:t>
            </w:r>
            <w:r w:rsidR="00FA00CD" w:rsidRPr="006A4C0B">
              <w:rPr>
                <w:noProof/>
                <w:webHidden/>
              </w:rPr>
              <w:fldChar w:fldCharType="end"/>
            </w:r>
          </w:hyperlink>
        </w:p>
        <w:p w14:paraId="58B1383D" w14:textId="649F92A6" w:rsidR="00FA00CD" w:rsidRPr="006A4C0B" w:rsidRDefault="004F43EF">
          <w:pPr>
            <w:pStyle w:val="51"/>
            <w:tabs>
              <w:tab w:val="right" w:leader="dot" w:pos="9350"/>
            </w:tabs>
            <w:rPr>
              <w:rFonts w:asciiTheme="minorHAnsi" w:eastAsiaTheme="minorEastAsia" w:hAnsiTheme="minorHAnsi" w:cstheme="minorBidi"/>
              <w:noProof/>
              <w:sz w:val="22"/>
              <w:szCs w:val="22"/>
            </w:rPr>
          </w:pPr>
          <w:hyperlink w:anchor="_Toc95718908" w:history="1">
            <w:r w:rsidR="00FA00CD" w:rsidRPr="006A4C0B">
              <w:rPr>
                <w:rStyle w:val="af3"/>
                <w:b/>
                <w:noProof/>
              </w:rPr>
              <w:t>3. Modeling medical device-mediated bacterial infection</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_Toc95718908 \h </w:instrText>
            </w:r>
            <w:r w:rsidR="00FA00CD" w:rsidRPr="006A4C0B">
              <w:rPr>
                <w:noProof/>
                <w:webHidden/>
              </w:rPr>
            </w:r>
            <w:r w:rsidR="00FA00CD" w:rsidRPr="006A4C0B">
              <w:rPr>
                <w:noProof/>
                <w:webHidden/>
              </w:rPr>
              <w:fldChar w:fldCharType="separate"/>
            </w:r>
            <w:r w:rsidR="00AE2447">
              <w:rPr>
                <w:noProof/>
                <w:webHidden/>
              </w:rPr>
              <w:t>14</w:t>
            </w:r>
            <w:r w:rsidR="00FA00CD" w:rsidRPr="006A4C0B">
              <w:rPr>
                <w:noProof/>
                <w:webHidden/>
              </w:rPr>
              <w:fldChar w:fldCharType="end"/>
            </w:r>
          </w:hyperlink>
        </w:p>
        <w:p w14:paraId="21C74E6F" w14:textId="48E3B991" w:rsidR="00FA00CD" w:rsidRPr="006A4C0B" w:rsidRDefault="004F43EF">
          <w:pPr>
            <w:pStyle w:val="21"/>
            <w:rPr>
              <w:rFonts w:asciiTheme="minorHAnsi" w:eastAsiaTheme="minorEastAsia" w:hAnsiTheme="minorHAnsi" w:cstheme="minorBidi"/>
              <w:noProof/>
              <w:sz w:val="22"/>
              <w:szCs w:val="22"/>
            </w:rPr>
          </w:pPr>
          <w:hyperlink w:anchor="_Toc95718909" w:history="1">
            <w:r w:rsidR="00FA00CD" w:rsidRPr="006A4C0B">
              <w:rPr>
                <w:rStyle w:val="af3"/>
                <w:noProof/>
              </w:rPr>
              <w:t>iii.</w:t>
            </w:r>
            <w:r w:rsidR="00FA00CD" w:rsidRPr="006A4C0B">
              <w:rPr>
                <w:rFonts w:asciiTheme="minorHAnsi" w:eastAsiaTheme="minorEastAsia" w:hAnsiTheme="minorHAnsi" w:cstheme="minorBidi"/>
                <w:noProof/>
                <w:sz w:val="22"/>
                <w:szCs w:val="22"/>
              </w:rPr>
              <w:tab/>
            </w:r>
            <w:r w:rsidR="00FA00CD" w:rsidRPr="006A4C0B">
              <w:rPr>
                <w:rStyle w:val="af3"/>
                <w:noProof/>
              </w:rPr>
              <w:t>Progress Toward Achieving the Proposed Endeavor &amp; Plan for Future Activity in the Field</w:t>
            </w:r>
            <w:r w:rsidR="00FA00CD" w:rsidRPr="006A4C0B">
              <w:rPr>
                <w:noProof/>
                <w:webHidden/>
              </w:rPr>
              <w:tab/>
            </w:r>
            <w:r w:rsidR="00FA00CD" w:rsidRPr="006A4C0B">
              <w:rPr>
                <w:noProof/>
                <w:webHidden/>
              </w:rPr>
              <w:fldChar w:fldCharType="begin"/>
            </w:r>
            <w:r w:rsidR="00FA00CD" w:rsidRPr="006A4C0B">
              <w:rPr>
                <w:noProof/>
                <w:webHidden/>
              </w:rPr>
              <w:instrText xml:space="preserve"> PAGEREF _Toc95718909 \h </w:instrText>
            </w:r>
            <w:r w:rsidR="00FA00CD" w:rsidRPr="006A4C0B">
              <w:rPr>
                <w:noProof/>
                <w:webHidden/>
              </w:rPr>
            </w:r>
            <w:r w:rsidR="00FA00CD" w:rsidRPr="006A4C0B">
              <w:rPr>
                <w:noProof/>
                <w:webHidden/>
              </w:rPr>
              <w:fldChar w:fldCharType="separate"/>
            </w:r>
            <w:r w:rsidR="00AE2447">
              <w:rPr>
                <w:noProof/>
                <w:webHidden/>
              </w:rPr>
              <w:t>15</w:t>
            </w:r>
            <w:r w:rsidR="00FA00CD" w:rsidRPr="006A4C0B">
              <w:rPr>
                <w:noProof/>
                <w:webHidden/>
              </w:rPr>
              <w:fldChar w:fldCharType="end"/>
            </w:r>
          </w:hyperlink>
        </w:p>
        <w:p w14:paraId="7618BCBB" w14:textId="75474199" w:rsidR="00FA00CD" w:rsidRPr="006A4C0B" w:rsidRDefault="004F43EF">
          <w:pPr>
            <w:pStyle w:val="11"/>
            <w:rPr>
              <w:rFonts w:asciiTheme="minorHAnsi" w:eastAsiaTheme="minorEastAsia" w:hAnsiTheme="minorHAnsi" w:cstheme="minorBidi"/>
              <w:sz w:val="22"/>
              <w:szCs w:val="22"/>
            </w:rPr>
          </w:pPr>
          <w:hyperlink w:anchor="_Toc95718910" w:history="1">
            <w:r w:rsidR="00FA00CD" w:rsidRPr="006A4C0B">
              <w:rPr>
                <w:rStyle w:val="af3"/>
              </w:rPr>
              <w:t>V.</w:t>
            </w:r>
            <w:r w:rsidR="00FA00CD" w:rsidRPr="006A4C0B">
              <w:rPr>
                <w:rFonts w:asciiTheme="minorHAnsi" w:eastAsiaTheme="minorEastAsia" w:hAnsiTheme="minorHAnsi" w:cstheme="minorBidi"/>
                <w:sz w:val="22"/>
                <w:szCs w:val="22"/>
              </w:rPr>
              <w:tab/>
            </w:r>
            <w:r w:rsidR="00FA00CD" w:rsidRPr="006A4C0B">
              <w:rPr>
                <w:rStyle w:val="af3"/>
              </w:rPr>
              <w:t>On balance, it would be beneficial to the United States to waive the requirements of a job offer and thus of a labor certification</w:t>
            </w:r>
            <w:r w:rsidR="00FA00CD" w:rsidRPr="006A4C0B">
              <w:rPr>
                <w:webHidden/>
              </w:rPr>
              <w:tab/>
            </w:r>
            <w:r w:rsidR="00FA00CD" w:rsidRPr="006A4C0B">
              <w:rPr>
                <w:webHidden/>
              </w:rPr>
              <w:fldChar w:fldCharType="begin"/>
            </w:r>
            <w:r w:rsidR="00FA00CD" w:rsidRPr="006A4C0B">
              <w:rPr>
                <w:webHidden/>
              </w:rPr>
              <w:instrText xml:space="preserve"> PAGEREF _Toc95718910 \h </w:instrText>
            </w:r>
            <w:r w:rsidR="00FA00CD" w:rsidRPr="006A4C0B">
              <w:rPr>
                <w:webHidden/>
              </w:rPr>
            </w:r>
            <w:r w:rsidR="00FA00CD" w:rsidRPr="006A4C0B">
              <w:rPr>
                <w:webHidden/>
              </w:rPr>
              <w:fldChar w:fldCharType="separate"/>
            </w:r>
            <w:r w:rsidR="00AE2447">
              <w:rPr>
                <w:webHidden/>
              </w:rPr>
              <w:t>15</w:t>
            </w:r>
            <w:r w:rsidR="00FA00CD" w:rsidRPr="006A4C0B">
              <w:rPr>
                <w:webHidden/>
              </w:rPr>
              <w:fldChar w:fldCharType="end"/>
            </w:r>
          </w:hyperlink>
        </w:p>
        <w:p w14:paraId="2E0D4BEB" w14:textId="7BF118AF" w:rsidR="00FA00CD" w:rsidRPr="006A4C0B" w:rsidRDefault="004F43EF">
          <w:pPr>
            <w:pStyle w:val="11"/>
            <w:rPr>
              <w:rFonts w:asciiTheme="minorHAnsi" w:eastAsiaTheme="minorEastAsia" w:hAnsiTheme="minorHAnsi" w:cstheme="minorBidi"/>
              <w:sz w:val="22"/>
              <w:szCs w:val="22"/>
            </w:rPr>
          </w:pPr>
          <w:hyperlink w:anchor="_Toc95718911" w:history="1">
            <w:r w:rsidR="00FA00CD" w:rsidRPr="006A4C0B">
              <w:rPr>
                <w:rStyle w:val="af3"/>
              </w:rPr>
              <w:t>VI.</w:t>
            </w:r>
            <w:r w:rsidR="00FA00CD" w:rsidRPr="006A4C0B">
              <w:rPr>
                <w:rFonts w:asciiTheme="minorHAnsi" w:eastAsiaTheme="minorEastAsia" w:hAnsiTheme="minorHAnsi" w:cstheme="minorBidi"/>
                <w:sz w:val="22"/>
                <w:szCs w:val="22"/>
              </w:rPr>
              <w:tab/>
            </w:r>
            <w:r w:rsidR="00FA00CD" w:rsidRPr="006A4C0B">
              <w:rPr>
                <w:rStyle w:val="af3"/>
              </w:rPr>
              <w:t>Conclusion</w:t>
            </w:r>
            <w:r w:rsidR="00FA00CD" w:rsidRPr="006A4C0B">
              <w:rPr>
                <w:webHidden/>
              </w:rPr>
              <w:tab/>
            </w:r>
            <w:r w:rsidR="00FA00CD" w:rsidRPr="006A4C0B">
              <w:rPr>
                <w:webHidden/>
              </w:rPr>
              <w:fldChar w:fldCharType="begin"/>
            </w:r>
            <w:r w:rsidR="00FA00CD" w:rsidRPr="006A4C0B">
              <w:rPr>
                <w:webHidden/>
              </w:rPr>
              <w:instrText xml:space="preserve"> PAGEREF _Toc95718911 \h </w:instrText>
            </w:r>
            <w:r w:rsidR="00FA00CD" w:rsidRPr="006A4C0B">
              <w:rPr>
                <w:webHidden/>
              </w:rPr>
            </w:r>
            <w:r w:rsidR="00FA00CD" w:rsidRPr="006A4C0B">
              <w:rPr>
                <w:webHidden/>
              </w:rPr>
              <w:fldChar w:fldCharType="separate"/>
            </w:r>
            <w:r w:rsidR="00AE2447">
              <w:rPr>
                <w:webHidden/>
              </w:rPr>
              <w:t>16</w:t>
            </w:r>
            <w:r w:rsidR="00FA00CD" w:rsidRPr="006A4C0B">
              <w:rPr>
                <w:webHidden/>
              </w:rPr>
              <w:fldChar w:fldCharType="end"/>
            </w:r>
          </w:hyperlink>
        </w:p>
        <w:p w14:paraId="4F26451F" w14:textId="4C04AF6F" w:rsidR="00FA00CD" w:rsidRPr="006A4C0B" w:rsidRDefault="004F43EF">
          <w:pPr>
            <w:pStyle w:val="11"/>
            <w:rPr>
              <w:rFonts w:asciiTheme="minorHAnsi" w:eastAsiaTheme="minorEastAsia" w:hAnsiTheme="minorHAnsi" w:cstheme="minorBidi"/>
              <w:sz w:val="22"/>
              <w:szCs w:val="22"/>
            </w:rPr>
          </w:pPr>
          <w:hyperlink w:anchor="_Toc95718912" w:history="1">
            <w:r w:rsidR="00FA00CD" w:rsidRPr="006A4C0B">
              <w:rPr>
                <w:rStyle w:val="af3"/>
              </w:rPr>
              <w:t>INDEX OF EXHIBITS</w:t>
            </w:r>
            <w:r w:rsidR="00FA00CD" w:rsidRPr="006A4C0B">
              <w:rPr>
                <w:webHidden/>
              </w:rPr>
              <w:tab/>
            </w:r>
            <w:r w:rsidR="00FA00CD" w:rsidRPr="006A4C0B">
              <w:rPr>
                <w:webHidden/>
              </w:rPr>
              <w:fldChar w:fldCharType="begin"/>
            </w:r>
            <w:r w:rsidR="00FA00CD" w:rsidRPr="006A4C0B">
              <w:rPr>
                <w:webHidden/>
              </w:rPr>
              <w:instrText xml:space="preserve"> PAGEREF _Toc95718912 \h </w:instrText>
            </w:r>
            <w:r w:rsidR="00FA00CD" w:rsidRPr="006A4C0B">
              <w:rPr>
                <w:webHidden/>
              </w:rPr>
            </w:r>
            <w:r w:rsidR="00FA00CD" w:rsidRPr="006A4C0B">
              <w:rPr>
                <w:webHidden/>
              </w:rPr>
              <w:fldChar w:fldCharType="separate"/>
            </w:r>
            <w:r w:rsidR="00AE2447">
              <w:rPr>
                <w:webHidden/>
              </w:rPr>
              <w:t>17</w:t>
            </w:r>
            <w:r w:rsidR="00FA00CD" w:rsidRPr="006A4C0B">
              <w:rPr>
                <w:webHidden/>
              </w:rPr>
              <w:fldChar w:fldCharType="end"/>
            </w:r>
          </w:hyperlink>
        </w:p>
        <w:p w14:paraId="0A368C6F" w14:textId="1A4CF5C1" w:rsidR="00FA00CD" w:rsidRPr="006A4C0B" w:rsidRDefault="004F43EF">
          <w:pPr>
            <w:pStyle w:val="11"/>
            <w:rPr>
              <w:rFonts w:asciiTheme="minorHAnsi" w:eastAsiaTheme="minorEastAsia" w:hAnsiTheme="minorHAnsi" w:cstheme="minorBidi"/>
              <w:sz w:val="22"/>
              <w:szCs w:val="22"/>
            </w:rPr>
          </w:pPr>
          <w:hyperlink w:anchor="_Toc95718913" w:history="1">
            <w:r w:rsidR="00FA00CD" w:rsidRPr="006A4C0B">
              <w:rPr>
                <w:rStyle w:val="af3"/>
                <w:bCs/>
              </w:rPr>
              <w:t>Letters of Recommendation</w:t>
            </w:r>
            <w:r w:rsidR="00FA00CD" w:rsidRPr="006A4C0B">
              <w:rPr>
                <w:webHidden/>
              </w:rPr>
              <w:tab/>
            </w:r>
            <w:r w:rsidR="00FA00CD" w:rsidRPr="006A4C0B">
              <w:rPr>
                <w:webHidden/>
              </w:rPr>
              <w:fldChar w:fldCharType="begin"/>
            </w:r>
            <w:r w:rsidR="00FA00CD" w:rsidRPr="006A4C0B">
              <w:rPr>
                <w:webHidden/>
              </w:rPr>
              <w:instrText xml:space="preserve"> PAGEREF _Toc95718913 \h </w:instrText>
            </w:r>
            <w:r w:rsidR="00FA00CD" w:rsidRPr="006A4C0B">
              <w:rPr>
                <w:webHidden/>
              </w:rPr>
            </w:r>
            <w:r w:rsidR="00FA00CD" w:rsidRPr="006A4C0B">
              <w:rPr>
                <w:webHidden/>
              </w:rPr>
              <w:fldChar w:fldCharType="separate"/>
            </w:r>
            <w:r w:rsidR="00AE2447">
              <w:rPr>
                <w:webHidden/>
              </w:rPr>
              <w:t>17</w:t>
            </w:r>
            <w:r w:rsidR="00FA00CD" w:rsidRPr="006A4C0B">
              <w:rPr>
                <w:webHidden/>
              </w:rPr>
              <w:fldChar w:fldCharType="end"/>
            </w:r>
          </w:hyperlink>
        </w:p>
        <w:p w14:paraId="69B62D74" w14:textId="169F9D4B" w:rsidR="00FA00CD" w:rsidRPr="006A4C0B" w:rsidRDefault="004F43EF">
          <w:pPr>
            <w:pStyle w:val="11"/>
            <w:rPr>
              <w:rFonts w:asciiTheme="minorHAnsi" w:eastAsiaTheme="minorEastAsia" w:hAnsiTheme="minorHAnsi" w:cstheme="minorBidi"/>
              <w:sz w:val="22"/>
              <w:szCs w:val="22"/>
            </w:rPr>
          </w:pPr>
          <w:hyperlink w:anchor="_Toc95718914" w:history="1">
            <w:r w:rsidR="00FA00CD" w:rsidRPr="006A4C0B">
              <w:rPr>
                <w:rStyle w:val="af3"/>
                <w:bCs/>
              </w:rPr>
              <w:t>Academic and Professional Background</w:t>
            </w:r>
            <w:r w:rsidR="00FA00CD" w:rsidRPr="006A4C0B">
              <w:rPr>
                <w:webHidden/>
              </w:rPr>
              <w:tab/>
            </w:r>
            <w:r w:rsidR="00FA00CD" w:rsidRPr="006A4C0B">
              <w:rPr>
                <w:webHidden/>
              </w:rPr>
              <w:fldChar w:fldCharType="begin"/>
            </w:r>
            <w:r w:rsidR="00FA00CD" w:rsidRPr="006A4C0B">
              <w:rPr>
                <w:webHidden/>
              </w:rPr>
              <w:instrText xml:space="preserve"> PAGEREF _Toc95718914 \h </w:instrText>
            </w:r>
            <w:r w:rsidR="00FA00CD" w:rsidRPr="006A4C0B">
              <w:rPr>
                <w:webHidden/>
              </w:rPr>
            </w:r>
            <w:r w:rsidR="00FA00CD" w:rsidRPr="006A4C0B">
              <w:rPr>
                <w:webHidden/>
              </w:rPr>
              <w:fldChar w:fldCharType="separate"/>
            </w:r>
            <w:r w:rsidR="00AE2447">
              <w:rPr>
                <w:webHidden/>
              </w:rPr>
              <w:t>17</w:t>
            </w:r>
            <w:r w:rsidR="00FA00CD" w:rsidRPr="006A4C0B">
              <w:rPr>
                <w:webHidden/>
              </w:rPr>
              <w:fldChar w:fldCharType="end"/>
            </w:r>
          </w:hyperlink>
        </w:p>
        <w:p w14:paraId="0CFA9EA6" w14:textId="5CF25960" w:rsidR="00FA00CD" w:rsidRPr="006A4C0B" w:rsidRDefault="004F43EF">
          <w:pPr>
            <w:pStyle w:val="11"/>
            <w:rPr>
              <w:rFonts w:asciiTheme="minorHAnsi" w:eastAsiaTheme="minorEastAsia" w:hAnsiTheme="minorHAnsi" w:cstheme="minorBidi"/>
              <w:sz w:val="22"/>
              <w:szCs w:val="22"/>
            </w:rPr>
          </w:pPr>
          <w:hyperlink w:anchor="_Toc95718915" w:history="1">
            <w:r w:rsidR="00FA00CD" w:rsidRPr="006A4C0B">
              <w:rPr>
                <w:rStyle w:val="af3"/>
                <w:bCs/>
              </w:rPr>
              <w:t>Peer-reviewed Publications and Citations</w:t>
            </w:r>
            <w:r w:rsidR="00FA00CD" w:rsidRPr="006A4C0B">
              <w:rPr>
                <w:webHidden/>
              </w:rPr>
              <w:tab/>
            </w:r>
            <w:r w:rsidR="00FA00CD" w:rsidRPr="006A4C0B">
              <w:rPr>
                <w:webHidden/>
              </w:rPr>
              <w:fldChar w:fldCharType="begin"/>
            </w:r>
            <w:r w:rsidR="00FA00CD" w:rsidRPr="006A4C0B">
              <w:rPr>
                <w:webHidden/>
              </w:rPr>
              <w:instrText xml:space="preserve"> PAGEREF _Toc95718915 \h </w:instrText>
            </w:r>
            <w:r w:rsidR="00FA00CD" w:rsidRPr="006A4C0B">
              <w:rPr>
                <w:webHidden/>
              </w:rPr>
            </w:r>
            <w:r w:rsidR="00FA00CD" w:rsidRPr="006A4C0B">
              <w:rPr>
                <w:webHidden/>
              </w:rPr>
              <w:fldChar w:fldCharType="separate"/>
            </w:r>
            <w:r w:rsidR="00AE2447">
              <w:rPr>
                <w:webHidden/>
              </w:rPr>
              <w:t>17</w:t>
            </w:r>
            <w:r w:rsidR="00FA00CD" w:rsidRPr="006A4C0B">
              <w:rPr>
                <w:webHidden/>
              </w:rPr>
              <w:fldChar w:fldCharType="end"/>
            </w:r>
          </w:hyperlink>
        </w:p>
        <w:p w14:paraId="05A5022D" w14:textId="010575C5" w:rsidR="00FA00CD" w:rsidRPr="006A4C0B" w:rsidRDefault="004F43EF">
          <w:pPr>
            <w:pStyle w:val="11"/>
            <w:rPr>
              <w:rFonts w:asciiTheme="minorHAnsi" w:eastAsiaTheme="minorEastAsia" w:hAnsiTheme="minorHAnsi" w:cstheme="minorBidi"/>
              <w:sz w:val="22"/>
              <w:szCs w:val="22"/>
            </w:rPr>
          </w:pPr>
          <w:hyperlink w:anchor="_Toc95718916" w:history="1">
            <w:r w:rsidR="00FA00CD" w:rsidRPr="006A4C0B">
              <w:rPr>
                <w:rStyle w:val="af3"/>
                <w:bCs/>
              </w:rPr>
              <w:t>Other</w:t>
            </w:r>
            <w:r w:rsidR="00FA00CD" w:rsidRPr="006A4C0B">
              <w:rPr>
                <w:webHidden/>
              </w:rPr>
              <w:tab/>
            </w:r>
            <w:r w:rsidR="00FA00CD" w:rsidRPr="006A4C0B">
              <w:rPr>
                <w:webHidden/>
              </w:rPr>
              <w:fldChar w:fldCharType="begin"/>
            </w:r>
            <w:r w:rsidR="00FA00CD" w:rsidRPr="006A4C0B">
              <w:rPr>
                <w:webHidden/>
              </w:rPr>
              <w:instrText xml:space="preserve"> PAGEREF _Toc95718916 \h </w:instrText>
            </w:r>
            <w:r w:rsidR="00FA00CD" w:rsidRPr="006A4C0B">
              <w:rPr>
                <w:webHidden/>
              </w:rPr>
            </w:r>
            <w:r w:rsidR="00FA00CD" w:rsidRPr="006A4C0B">
              <w:rPr>
                <w:webHidden/>
              </w:rPr>
              <w:fldChar w:fldCharType="separate"/>
            </w:r>
            <w:r w:rsidR="00AE2447">
              <w:rPr>
                <w:webHidden/>
              </w:rPr>
              <w:t>18</w:t>
            </w:r>
            <w:r w:rsidR="00FA00CD" w:rsidRPr="006A4C0B">
              <w:rPr>
                <w:webHidden/>
              </w:rPr>
              <w:fldChar w:fldCharType="end"/>
            </w:r>
          </w:hyperlink>
        </w:p>
        <w:p w14:paraId="3BBEE3F1" w14:textId="265130D8" w:rsidR="00277606" w:rsidRPr="006A4C0B" w:rsidRDefault="00797EB9">
          <w:pPr>
            <w:spacing w:line="240" w:lineRule="auto"/>
          </w:pPr>
          <w:r w:rsidRPr="006A4C0B">
            <w:fldChar w:fldCharType="end"/>
          </w:r>
        </w:p>
      </w:sdtContent>
    </w:sdt>
    <w:p w14:paraId="3BBEE3F2" w14:textId="77777777" w:rsidR="00277606" w:rsidRPr="006A4C0B" w:rsidRDefault="00797EB9">
      <w:pPr>
        <w:rPr>
          <w:b/>
        </w:rPr>
      </w:pPr>
      <w:r w:rsidRPr="006A4C0B">
        <w:br w:type="page"/>
      </w:r>
    </w:p>
    <w:p w14:paraId="3BBEE3F3" w14:textId="77777777" w:rsidR="00277606" w:rsidRPr="006A4C0B" w:rsidRDefault="00797EB9">
      <w:pPr>
        <w:spacing w:after="400" w:line="240" w:lineRule="auto"/>
        <w:ind w:firstLine="720"/>
      </w:pPr>
      <w:bookmarkStart w:id="1" w:name="_heading=h.30j0zll" w:colFirst="0" w:colLast="0"/>
      <w:bookmarkEnd w:id="1"/>
      <w:r w:rsidRPr="006A4C0B">
        <w:lastRenderedPageBreak/>
        <w:t xml:space="preserve">Note that the standard of proof for petitions filed for National Interest Waiver cases is the “preponderance of the evidence” standard. See </w:t>
      </w:r>
      <w:r w:rsidRPr="006A4C0B">
        <w:rPr>
          <w:i/>
        </w:rPr>
        <w:t xml:space="preserve">Matter of </w:t>
      </w:r>
      <w:proofErr w:type="spellStart"/>
      <w:r w:rsidRPr="006A4C0B">
        <w:rPr>
          <w:i/>
        </w:rPr>
        <w:t>Dhanasar</w:t>
      </w:r>
      <w:proofErr w:type="spellEnd"/>
      <w:r w:rsidRPr="006A4C0B">
        <w:t xml:space="preserve">, 26 I&amp;N Dec. 884, 889 (AAO 2016). Thus, if the petitioner submits relevant, probative, and credible evidence that leads USCIS to believe that the claim is “more likely than not” or “probably true,” the petitioner has satisfied the standard of proof. Matter of E-M-, 20 I&amp;N Dec. 77, 79-80 (Comm’r 1989); see also </w:t>
      </w:r>
      <w:r w:rsidRPr="006A4C0B">
        <w:rPr>
          <w:i/>
        </w:rPr>
        <w:t>U.S. v. Cardoza-Fonseca</w:t>
      </w:r>
      <w:r w:rsidRPr="006A4C0B">
        <w:t>, 480 U.S. 421 (1987) (discussing “more likely than not” as a greater than 50% chance of an occurrence taking place).</w:t>
      </w:r>
    </w:p>
    <w:p w14:paraId="3BBEE3F4" w14:textId="77777777" w:rsidR="00277606" w:rsidRPr="006A4C0B" w:rsidRDefault="00797EB9">
      <w:pPr>
        <w:pStyle w:val="1"/>
        <w:numPr>
          <w:ilvl w:val="0"/>
          <w:numId w:val="3"/>
        </w:numPr>
      </w:pPr>
      <w:bookmarkStart w:id="2" w:name="_Toc95718894"/>
      <w:r w:rsidRPr="006A4C0B">
        <w:t>Dr. Wang is a member of the professions holding an advanced degree</w:t>
      </w:r>
      <w:bookmarkEnd w:id="2"/>
    </w:p>
    <w:p w14:paraId="3BBEE3F5" w14:textId="30AA974F" w:rsidR="00277606" w:rsidRPr="006A4C0B" w:rsidRDefault="00797EB9">
      <w:pPr>
        <w:spacing w:after="400" w:line="240" w:lineRule="auto"/>
        <w:ind w:firstLine="720"/>
      </w:pPr>
      <w:bookmarkStart w:id="3" w:name="_heading=h.3znysh7" w:colFirst="0" w:colLast="0"/>
      <w:bookmarkEnd w:id="3"/>
      <w:r w:rsidRPr="006A4C0B">
        <w:t xml:space="preserve">Dr. Wang received a Ph.D. in chemical engineering from Syracuse University in 2019. As evidence of this, we are submitting copies of Dr. Wang’s diploma and transcripts (Exhibit </w:t>
      </w:r>
      <w:r w:rsidR="005A2E37" w:rsidRPr="006A4C0B">
        <w:t>6</w:t>
      </w:r>
      <w:r w:rsidRPr="006A4C0B">
        <w:t>). As such, Dr. Wang is qualified as a member of the professions holding an advanced degree.</w:t>
      </w:r>
    </w:p>
    <w:p w14:paraId="3BBEE3F6" w14:textId="6D1FB0CD" w:rsidR="00277606" w:rsidRPr="006A4C0B" w:rsidRDefault="00797EB9">
      <w:pPr>
        <w:pStyle w:val="1"/>
        <w:numPr>
          <w:ilvl w:val="0"/>
          <w:numId w:val="3"/>
        </w:numPr>
      </w:pPr>
      <w:bookmarkStart w:id="4" w:name="_Toc95718895"/>
      <w:r w:rsidRPr="006A4C0B">
        <w:t xml:space="preserve">Dr. Wang’s proposed endeavor is to develop new models of human physiology in order to advance understanding and treatment of bacterial infection and </w:t>
      </w:r>
      <w:r w:rsidR="007B6E77" w:rsidRPr="006A4C0B">
        <w:t>gastrointestinal diseases</w:t>
      </w:r>
      <w:bookmarkEnd w:id="4"/>
    </w:p>
    <w:p w14:paraId="3BBEE3F7" w14:textId="488CEF83" w:rsidR="00277606" w:rsidRPr="006A4C0B" w:rsidRDefault="00797EB9">
      <w:pPr>
        <w:spacing w:line="240" w:lineRule="auto"/>
        <w:ind w:firstLine="720"/>
      </w:pPr>
      <w:bookmarkStart w:id="5" w:name="_heading=h.tyjcwt" w:colFirst="0" w:colLast="0"/>
      <w:bookmarkEnd w:id="5"/>
      <w:r w:rsidRPr="006A4C0B">
        <w:rPr>
          <w:b/>
        </w:rPr>
        <w:t xml:space="preserve">As an expert in the field of biomedical engineering, Dr. Wang’s proposed endeavor is to continue his research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rPr>
          <w:b/>
        </w:rPr>
        <w:t>gastrointestinal diseases</w:t>
      </w:r>
      <w:r w:rsidRPr="006A4C0B">
        <w:t xml:space="preserve"> (Exhibits </w:t>
      </w:r>
      <w:r w:rsidR="002F5251" w:rsidRPr="006A4C0B">
        <w:t>7</w:t>
      </w:r>
      <w:r w:rsidRPr="006A4C0B">
        <w:t xml:space="preserve">). </w:t>
      </w:r>
    </w:p>
    <w:p w14:paraId="3BBEE3F8" w14:textId="5828DA9B" w:rsidR="00277606" w:rsidRPr="006A4C0B" w:rsidRDefault="00797EB9">
      <w:pPr>
        <w:spacing w:after="400" w:line="240" w:lineRule="auto"/>
        <w:ind w:firstLine="720"/>
      </w:pPr>
      <w:r w:rsidRPr="006A4C0B">
        <w:t xml:space="preserve">This petition waives the job offer requirement, and the petitioner's proposed endeavor is separate from their proposed employment. However, we are submitting Dr. Wang’s plans for employment in the field to confirm their commitment and capacity to advance their proposed endeavor. Based on his education and research background, Dr. Wang is currently conducting research at the University of Washington (Exhibit </w:t>
      </w:r>
      <w:r w:rsidR="002F5251" w:rsidRPr="006A4C0B">
        <w:t>7</w:t>
      </w:r>
      <w:r w:rsidRPr="006A4C0B">
        <w:t>). Dr. Wang intends to continue his research on modeling human physiology and infection. Specifically, he will develop an accurate cell culture model of the intestine, use that model to study the interactions between human cells and microbes, investigate how probiotics protect against infection by pathogens, and publish original biomedical engineering research in peer-reviewed journal articles, conference papers, patents, and commercialized products</w:t>
      </w:r>
      <w:r w:rsidRPr="006A4C0B">
        <w:rPr>
          <w:i/>
        </w:rPr>
        <w:t xml:space="preserve"> </w:t>
      </w:r>
      <w:r w:rsidRPr="006A4C0B">
        <w:t xml:space="preserve">(Exhibits </w:t>
      </w:r>
      <w:r w:rsidR="002F5251" w:rsidRPr="006A4C0B">
        <w:t>7</w:t>
      </w:r>
      <w:r w:rsidRPr="006A4C0B">
        <w:t>). This said, the focus of this prong should be on the proposed endeavor itself rather than Dr. Wang’s employment.</w:t>
      </w:r>
    </w:p>
    <w:p w14:paraId="3BBEE3F9" w14:textId="1443DC3E" w:rsidR="00277606" w:rsidRPr="006A4C0B" w:rsidRDefault="00797EB9">
      <w:pPr>
        <w:pStyle w:val="1"/>
        <w:numPr>
          <w:ilvl w:val="0"/>
          <w:numId w:val="3"/>
        </w:numPr>
      </w:pPr>
      <w:bookmarkStart w:id="6" w:name="_Toc95718896"/>
      <w:r w:rsidRPr="006A4C0B">
        <w:t xml:space="preserve">Dr. Wang’s proposed endeavor of developing new models of human physiology in order to advance understanding and treatment of bacterial infection and </w:t>
      </w:r>
      <w:r w:rsidR="007B6E77" w:rsidRPr="006A4C0B">
        <w:t>gastrointestinal diseases</w:t>
      </w:r>
      <w:r w:rsidRPr="006A4C0B">
        <w:t xml:space="preserve"> has both substantial merit and national importance</w:t>
      </w:r>
      <w:bookmarkEnd w:id="6"/>
    </w:p>
    <w:p w14:paraId="3BBEE3FA" w14:textId="5F3D291C" w:rsidR="00277606" w:rsidRPr="006A4C0B" w:rsidRDefault="00797EB9">
      <w:pPr>
        <w:spacing w:line="240" w:lineRule="auto"/>
        <w:ind w:firstLine="720"/>
      </w:pPr>
      <w:r w:rsidRPr="006A4C0B">
        <w:t xml:space="preserve">Dr. Wang’s research related to modeling human physiology and infection has great substantial merit and national importance. Among other applications, Dr. Wang’s research is relevant to mitigating the global burden of bacterial infections, including antibiotic-resistant infections (Exhibits 1-4, </w:t>
      </w:r>
      <w:r w:rsidR="002F5251" w:rsidRPr="006A4C0B">
        <w:t>8-19</w:t>
      </w:r>
      <w:r w:rsidRPr="006A4C0B">
        <w:t xml:space="preserve">). </w:t>
      </w:r>
    </w:p>
    <w:p w14:paraId="3BBEE3FB" w14:textId="77777777" w:rsidR="00277606" w:rsidRPr="006A4C0B" w:rsidRDefault="00797EB9">
      <w:pPr>
        <w:pStyle w:val="2"/>
        <w:numPr>
          <w:ilvl w:val="0"/>
          <w:numId w:val="2"/>
        </w:numPr>
      </w:pPr>
      <w:bookmarkStart w:id="7" w:name="_Toc95718897"/>
      <w:r w:rsidRPr="006A4C0B">
        <w:lastRenderedPageBreak/>
        <w:t>Dr. Wang’s proposed endeavor has substantial merit</w:t>
      </w:r>
      <w:bookmarkEnd w:id="7"/>
    </w:p>
    <w:p w14:paraId="3BBEE3FC" w14:textId="1D73BE89" w:rsidR="00277606" w:rsidRPr="006A4C0B" w:rsidRDefault="00797EB9">
      <w:pPr>
        <w:spacing w:line="240" w:lineRule="auto"/>
        <w:ind w:firstLine="720"/>
      </w:pPr>
      <w:bookmarkStart w:id="8" w:name="_heading=h.4d34og8" w:colFirst="0" w:colLast="0"/>
      <w:bookmarkEnd w:id="8"/>
      <w:r w:rsidRPr="006A4C0B">
        <w:t xml:space="preserve">Dr. Wang’s research advancing his proposed endeavor is of great importance because it advances new means of resolving bacterial infections, which currently pose a major health threat. Every year, hundreds of millions of years of healthy life are lost to bacterial infections. These include respiratory infections and tuberculosis, enteric infections, and a variety of other conditions that collectively account for over 400 million years of lost healthy life (Exhibit </w:t>
      </w:r>
      <w:r w:rsidR="00C7082D" w:rsidRPr="006A4C0B">
        <w:t>25</w:t>
      </w:r>
      <w:r w:rsidRPr="006A4C0B">
        <w:t xml:space="preserve">]). Unfortunately, our ability to treat these conditions is being outpaced by the causative pathogens’ evolution, which is leading to the rise of antimicrobial resistance (AMR). In 2019 alone, 4.95 million people died with a drug-resistant infection and AMR was assigned as the immediate cause of death in 1.27 million of those cases. Of those lives lost, fully 20% were children. This is part of a worsening trend that underscores our need to accelerate development of new treatments for infectious diseases to a pace that exceeds the development of AMR (Exhibit </w:t>
      </w:r>
      <w:r w:rsidR="00C7082D" w:rsidRPr="006A4C0B">
        <w:t>26</w:t>
      </w:r>
      <w:r w:rsidRPr="006A4C0B">
        <w:t xml:space="preserve">). Dr. Wang’s work advancing our understanding of colonic bacteria, including pathogens, shines new light on methods to limit and treat bacterial infections and is critical to ensuring available medical treatments are not outpaced by the rise of AMR (Exhibits 1-4, </w:t>
      </w:r>
      <w:r w:rsidR="002F5251" w:rsidRPr="006A4C0B">
        <w:t>8-19</w:t>
      </w:r>
      <w:r w:rsidRPr="006A4C0B">
        <w:t xml:space="preserve">). Dr. Wang’s proposed research on modeling human physiology and infection, including his current research at the University of Washington, therefore has substantial merit (Exhibits </w:t>
      </w:r>
      <w:r w:rsidR="002F5251" w:rsidRPr="006A4C0B">
        <w:rPr>
          <w:color w:val="222222"/>
        </w:rPr>
        <w:t>7</w:t>
      </w:r>
      <w:r w:rsidRPr="006A4C0B">
        <w:t>). Fellow experts in the field provide additional insight into the merit of this endeavor:</w:t>
      </w:r>
    </w:p>
    <w:p w14:paraId="3BBEE3FD" w14:textId="6DF24103" w:rsidR="00277606" w:rsidRPr="006A4C0B" w:rsidRDefault="00797EB9">
      <w:pPr>
        <w:numPr>
          <w:ilvl w:val="0"/>
          <w:numId w:val="5"/>
        </w:numPr>
        <w:pBdr>
          <w:top w:val="nil"/>
          <w:left w:val="nil"/>
          <w:bottom w:val="nil"/>
          <w:right w:val="nil"/>
          <w:between w:val="nil"/>
        </w:pBdr>
        <w:spacing w:line="240" w:lineRule="auto"/>
        <w:rPr>
          <w:i/>
          <w:color w:val="000000"/>
        </w:rPr>
      </w:pPr>
      <w:r w:rsidRPr="006A4C0B">
        <w:rPr>
          <w:i/>
          <w:color w:val="000000"/>
        </w:rPr>
        <w:t>“</w:t>
      </w:r>
      <w:r w:rsidRPr="006A4C0B">
        <w:rPr>
          <w:i/>
        </w:rPr>
        <w:t xml:space="preserve">Both of these studies display that Dr. Wang is working to mitigate the impact of bacterial biofilms in healthcare settings. This is a complex issue that impacts the health of countless patients and imposes high costs on healthcare. </w:t>
      </w:r>
      <w:r w:rsidRPr="006A4C0B">
        <w:rPr>
          <w:b/>
          <w:i/>
        </w:rPr>
        <w:t xml:space="preserve">Studies of the topic have found that around 80% of bacterial infections are a result of a developing biofilm and this equals a major portion of infections acquired in hospitals per year. </w:t>
      </w:r>
      <w:r w:rsidRPr="006A4C0B">
        <w:rPr>
          <w:i/>
        </w:rPr>
        <w:t xml:space="preserve">Dr. Wang's novel strategies to analyze and engineer a solution to this problem provide new avenues to treat and avoid biofilm occurring in the first place. </w:t>
      </w:r>
      <w:r w:rsidRPr="006A4C0B">
        <w:rPr>
          <w:b/>
          <w:i/>
        </w:rPr>
        <w:t>Research on the economic toll of biofilm infections finds that the annual cost nears $94 billion, demonstrating the great effect of these infections.</w:t>
      </w:r>
      <w:r w:rsidRPr="006A4C0B">
        <w:rPr>
          <w:i/>
        </w:rPr>
        <w:t xml:space="preserve"> Dr. Wang's solutions are unique to his field and reveal great insights for further study, and he has proven an inherent ability to commit substantial studies on these topics.</w:t>
      </w:r>
      <w:r w:rsidRPr="006A4C0B">
        <w:rPr>
          <w:i/>
          <w:color w:val="000000"/>
        </w:rPr>
        <w:t xml:space="preserve">” </w:t>
      </w:r>
      <w:r w:rsidRPr="006A4C0B">
        <w:t xml:space="preserve">(Exhibit 1. Dr. </w:t>
      </w:r>
      <w:proofErr w:type="spellStart"/>
      <w:r w:rsidRPr="006A4C0B">
        <w:t>Dacheng</w:t>
      </w:r>
      <w:proofErr w:type="spellEnd"/>
      <w:r w:rsidRPr="006A4C0B">
        <w:t xml:space="preserve"> Ren, </w:t>
      </w:r>
      <w:r w:rsidR="009E5288" w:rsidRPr="009E5288">
        <w:t>Stevenson Endowed Professor</w:t>
      </w:r>
      <w:r w:rsidRPr="006A4C0B">
        <w:t>, Syracuse University, New York)</w:t>
      </w:r>
    </w:p>
    <w:p w14:paraId="3BBEE3FE" w14:textId="77777777" w:rsidR="00277606" w:rsidRPr="006A4C0B" w:rsidRDefault="00797EB9">
      <w:pPr>
        <w:numPr>
          <w:ilvl w:val="0"/>
          <w:numId w:val="5"/>
        </w:numPr>
        <w:pBdr>
          <w:top w:val="nil"/>
          <w:left w:val="nil"/>
          <w:bottom w:val="nil"/>
          <w:right w:val="nil"/>
          <w:between w:val="nil"/>
        </w:pBdr>
        <w:spacing w:line="240" w:lineRule="auto"/>
        <w:rPr>
          <w:i/>
          <w:color w:val="000000"/>
        </w:rPr>
      </w:pPr>
      <w:r w:rsidRPr="006A4C0B">
        <w:rPr>
          <w:i/>
          <w:color w:val="000000"/>
        </w:rPr>
        <w:t>“</w:t>
      </w:r>
      <w:r w:rsidRPr="006A4C0B">
        <w:rPr>
          <w:i/>
        </w:rPr>
        <w:t xml:space="preserve">Important research on device-associated infection allows for better medical preparation for patients requiring medical implants. While there are higher infection risks when providing internal medicine and devices, there are situations in which the treatment necessitates such procedures. Therefore, work accomplished by Dr. Wang helps to ensure safer practices and a finer understanding of procedural risks. One of the most common internal medical devices impacting infection rates is urinary catheters, which raise the level of urinary tract infections (UTI). </w:t>
      </w:r>
      <w:r w:rsidRPr="006A4C0B">
        <w:rPr>
          <w:b/>
          <w:i/>
        </w:rPr>
        <w:t>Of all UTIs acquired while hospitalized, 75% are caused by catheters, and between 15 and 25% of all inpatients receive a urinary catheter while at the hospital. This leads to high statistics of infectious diseases caused within a hospital and reveals a weakness of modern healthcare.</w:t>
      </w:r>
      <w:r w:rsidRPr="006A4C0B">
        <w:rPr>
          <w:i/>
        </w:rPr>
        <w:t xml:space="preserve"> Dr. Wang's work to better explain the causes of bacterial infections is protecting American health. I am confident that through his research Dr. Wang has demonstrated his ongoing contribution and commitment to improving the health of Americans.</w:t>
      </w:r>
      <w:r w:rsidRPr="006A4C0B">
        <w:rPr>
          <w:i/>
          <w:color w:val="000000"/>
        </w:rPr>
        <w:t xml:space="preserve">” </w:t>
      </w:r>
      <w:r w:rsidRPr="006A4C0B">
        <w:t xml:space="preserve">(Exhibit 4. Dr. Paul </w:t>
      </w:r>
      <w:proofErr w:type="spellStart"/>
      <w:r w:rsidRPr="006A4C0B">
        <w:t>Stoodley</w:t>
      </w:r>
      <w:proofErr w:type="spellEnd"/>
      <w:r w:rsidRPr="006A4C0B">
        <w:t>, Professor, Ohio State University, Ohio)</w:t>
      </w:r>
      <w:r w:rsidRPr="006A4C0B">
        <w:rPr>
          <w:b/>
        </w:rPr>
        <w:t xml:space="preserve"> (Independent Advisory Opinion)</w:t>
      </w:r>
    </w:p>
    <w:p w14:paraId="3BBEE3FF" w14:textId="77777777" w:rsidR="00277606" w:rsidRPr="006A4C0B" w:rsidRDefault="00797EB9">
      <w:pPr>
        <w:pStyle w:val="2"/>
        <w:numPr>
          <w:ilvl w:val="0"/>
          <w:numId w:val="2"/>
        </w:numPr>
      </w:pPr>
      <w:bookmarkStart w:id="9" w:name="_Toc95718898"/>
      <w:r w:rsidRPr="006A4C0B">
        <w:lastRenderedPageBreak/>
        <w:t>Dr. Wang’s proposed endeavor has national importance</w:t>
      </w:r>
      <w:bookmarkEnd w:id="9"/>
    </w:p>
    <w:p w14:paraId="3BBEE400" w14:textId="2DB98721" w:rsidR="00277606" w:rsidRPr="006A4C0B" w:rsidRDefault="00797EB9">
      <w:pPr>
        <w:spacing w:line="240" w:lineRule="auto"/>
        <w:ind w:firstLine="720"/>
      </w:pPr>
      <w:bookmarkStart w:id="10" w:name="_heading=h.17dp8vu" w:colFirst="0" w:colLast="0"/>
      <w:bookmarkEnd w:id="10"/>
      <w:r w:rsidRPr="006A4C0B">
        <w:t xml:space="preserve">Dr. Wang’s proposed endeavor also has broad implications for the United States. Over 2.8 million cases of antibiotic resistance occur in the U.S. every year and total infections associated with antibiotic use are in excess of 3 million, leading to approximately 48,000 deaths. Preventive action and control measures have met with some success reducing antibiotic resistance, including a 30% reduction in hospitals, but total antibiotic-resistant infections remain dangerously high. Moreover, the cost to treat these bacteria is exceptionally high, with only six multi-drug resistant pathogens generating $4.6 billion in annual healthcare costs (Exhibit </w:t>
      </w:r>
      <w:r w:rsidR="00460E10" w:rsidRPr="006A4C0B">
        <w:t>27</w:t>
      </w:r>
      <w:r w:rsidRPr="006A4C0B">
        <w:t xml:space="preserve">). As a result of the ongoing dangers posed by antibiotic resistant bacteria, the federal government launched a nationwide initiative dedicated to counteracting AMR. Key goals associated with this initiative include advancing antibiotic research, development of new antimicrobial drugs, and advancing understanding of methods that limit the spread of antibiotic resistant infection (Exhibit </w:t>
      </w:r>
      <w:r w:rsidR="00460E10" w:rsidRPr="006A4C0B">
        <w:t>28</w:t>
      </w:r>
      <w:r w:rsidRPr="006A4C0B">
        <w:t xml:space="preserve">). By expanding our understanding of enteric pathogens and of how bacterial infections occur, including the dangers posed by biofilms on medical devices, Dr. Wang’s work directly contributes to the realization of these goals (Exhibits 1-4, </w:t>
      </w:r>
      <w:r w:rsidR="002F5251" w:rsidRPr="006A4C0B">
        <w:t>8-19</w:t>
      </w:r>
      <w:r w:rsidRPr="006A4C0B">
        <w:t xml:space="preserve">). </w:t>
      </w:r>
    </w:p>
    <w:p w14:paraId="3BBEE401" w14:textId="194DFF4C" w:rsidR="00277606" w:rsidRPr="006A4C0B" w:rsidRDefault="00797EB9">
      <w:pPr>
        <w:spacing w:line="240" w:lineRule="auto"/>
        <w:ind w:firstLine="720"/>
      </w:pPr>
      <w:r w:rsidRPr="006A4C0B">
        <w:t>Due to its clear national importance, Dr. Wang’s research has in fact been supported with funding from the National Institutes of Health (NIH) (</w:t>
      </w:r>
      <w:r w:rsidR="0088277E" w:rsidRPr="006A4C0B">
        <w:t>Exhibit 23a</w:t>
      </w:r>
      <w:r w:rsidRPr="006A4C0B">
        <w:t>). This funding is reserved solely for research directed at advancing the national interest, including advancing understanding of the causes and treatment of human disease (</w:t>
      </w:r>
      <w:r w:rsidR="0088277E" w:rsidRPr="006A4C0B">
        <w:t>Exhibit 23</w:t>
      </w:r>
      <w:r w:rsidR="00C9092F">
        <w:t>b</w:t>
      </w:r>
      <w:r w:rsidRPr="006A4C0B">
        <w:t xml:space="preserve">). </w:t>
      </w:r>
    </w:p>
    <w:p w14:paraId="3BBEE402" w14:textId="3463CBF7" w:rsidR="00277606" w:rsidRPr="006A4C0B" w:rsidRDefault="00797EB9">
      <w:pPr>
        <w:spacing w:line="240" w:lineRule="auto"/>
        <w:ind w:firstLine="720"/>
      </w:pPr>
      <w:r w:rsidRPr="006A4C0B">
        <w:t xml:space="preserve">Dr. Wang’s proposed research on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 xml:space="preserve">, including his current research at the University of Washington, is therefore also nationally important (Exhibits </w:t>
      </w:r>
      <w:r w:rsidR="002F5251" w:rsidRPr="006A4C0B">
        <w:rPr>
          <w:color w:val="222222"/>
        </w:rPr>
        <w:t>7</w:t>
      </w:r>
      <w:r w:rsidRPr="006A4C0B">
        <w:t>). Fellow experts in the field have provided further detail on the importance of this endeavor to the United States:</w:t>
      </w:r>
    </w:p>
    <w:p w14:paraId="3BBEE403" w14:textId="70DA51A1" w:rsidR="00277606" w:rsidRPr="006A4C0B" w:rsidRDefault="00797EB9">
      <w:pPr>
        <w:numPr>
          <w:ilvl w:val="0"/>
          <w:numId w:val="4"/>
        </w:numPr>
        <w:pBdr>
          <w:top w:val="nil"/>
          <w:left w:val="nil"/>
          <w:bottom w:val="nil"/>
          <w:right w:val="nil"/>
          <w:between w:val="nil"/>
        </w:pBdr>
        <w:spacing w:line="240" w:lineRule="auto"/>
        <w:rPr>
          <w:i/>
          <w:color w:val="000000"/>
        </w:rPr>
      </w:pPr>
      <w:r w:rsidRPr="006A4C0B">
        <w:rPr>
          <w:i/>
          <w:color w:val="000000"/>
        </w:rPr>
        <w:t>“</w:t>
      </w:r>
      <w:r w:rsidRPr="006A4C0B">
        <w:rPr>
          <w:i/>
        </w:rPr>
        <w:t xml:space="preserve">Dr. Wang has made critically important contributions in understanding the pathogenesis of bacterial infections related to medical devices. In one of his projects, he explicitly displayed his impact on American healthcare by determining key factors that either inhibit or promote the formation of bacterial biofilms on medical implants. </w:t>
      </w:r>
      <w:r w:rsidRPr="006A4C0B">
        <w:rPr>
          <w:b/>
          <w:i/>
        </w:rPr>
        <w:t xml:space="preserve">His work specifically addressed problems involving </w:t>
      </w:r>
      <w:r w:rsidRPr="006A4C0B">
        <w:rPr>
          <w:b/>
        </w:rPr>
        <w:t xml:space="preserve">Escherichia coli </w:t>
      </w:r>
      <w:r w:rsidRPr="006A4C0B">
        <w:rPr>
          <w:b/>
          <w:i/>
        </w:rPr>
        <w:t xml:space="preserve">and </w:t>
      </w:r>
      <w:r w:rsidRPr="006A4C0B">
        <w:rPr>
          <w:b/>
        </w:rPr>
        <w:t>Pseudomonas aeruginosa</w:t>
      </w:r>
      <w:r w:rsidRPr="006A4C0B">
        <w:rPr>
          <w:b/>
          <w:i/>
        </w:rPr>
        <w:t>, both of which frequently cause clinical infection problems and are critical threats to American healthcare priorities.</w:t>
      </w:r>
      <w:r w:rsidRPr="006A4C0B">
        <w:rPr>
          <w:i/>
        </w:rPr>
        <w:t xml:space="preserve"> In short, his research contributions are essential for reducing the toll of these infections on American society.</w:t>
      </w:r>
      <w:r w:rsidRPr="006A4C0B">
        <w:rPr>
          <w:i/>
          <w:color w:val="000000"/>
        </w:rPr>
        <w:t xml:space="preserve">” </w:t>
      </w:r>
      <w:r w:rsidRPr="006A4C0B">
        <w:t xml:space="preserve">(Exhibit 2. Dr. Matthew </w:t>
      </w:r>
      <w:r w:rsidR="009E5288">
        <w:t xml:space="preserve">R. </w:t>
      </w:r>
      <w:r w:rsidRPr="006A4C0B">
        <w:t xml:space="preserve">Libera, Professor, Stevens Institute of Technology, New Jersey) </w:t>
      </w:r>
      <w:r w:rsidRPr="006A4C0B">
        <w:rPr>
          <w:b/>
        </w:rPr>
        <w:t>(Independent Advisory Opinion)</w:t>
      </w:r>
    </w:p>
    <w:p w14:paraId="3BBEE404" w14:textId="1D6F4765" w:rsidR="00277606" w:rsidRPr="006A4C0B" w:rsidRDefault="00797EB9">
      <w:pPr>
        <w:numPr>
          <w:ilvl w:val="0"/>
          <w:numId w:val="4"/>
        </w:numPr>
        <w:pBdr>
          <w:top w:val="nil"/>
          <w:left w:val="nil"/>
          <w:bottom w:val="nil"/>
          <w:right w:val="nil"/>
          <w:between w:val="nil"/>
        </w:pBdr>
        <w:spacing w:line="240" w:lineRule="auto"/>
        <w:rPr>
          <w:i/>
          <w:color w:val="000000"/>
        </w:rPr>
      </w:pPr>
      <w:r w:rsidRPr="006A4C0B">
        <w:rPr>
          <w:i/>
          <w:color w:val="000000"/>
        </w:rPr>
        <w:t>“</w:t>
      </w:r>
      <w:r w:rsidRPr="006A4C0B">
        <w:rPr>
          <w:i/>
        </w:rPr>
        <w:t xml:space="preserve">Dr. Hao Wang is developing novel methods to prevent bacterial infections associated with medical implants. His background in the field of biomedical engineering has prepared him to make contributions to our collective knowledge of this topic. </w:t>
      </w:r>
      <w:r w:rsidRPr="006A4C0B">
        <w:rPr>
          <w:b/>
          <w:i/>
        </w:rPr>
        <w:t>Annually, approximately 4.3% of the total 2.6 million orthopedic devices implanted in the United States are infected.</w:t>
      </w:r>
      <w:r w:rsidRPr="006A4C0B">
        <w:rPr>
          <w:i/>
        </w:rPr>
        <w:t xml:space="preserve"> The risk of infections associated with hearing aid implants is also approximately 4% higher among young patients. Many factors have an impact on a person's likelihood of developing an infection. One major contributor to this high statistic is medical procedures that require the insertion and implant of devices to monitor and </w:t>
      </w:r>
      <w:r w:rsidRPr="006A4C0B">
        <w:rPr>
          <w:i/>
        </w:rPr>
        <w:lastRenderedPageBreak/>
        <w:t xml:space="preserve">ensure the health of the patient. At times, these devices allow for the invasion of pathogens, often as a biofilm buildup upon the device. </w:t>
      </w:r>
      <w:r w:rsidRPr="006A4C0B">
        <w:rPr>
          <w:b/>
          <w:i/>
        </w:rPr>
        <w:t>Dr. Wang is providing key insights into the practices that contribute to the pathogenesis of infection and methods to avoid them occurring.</w:t>
      </w:r>
      <w:r w:rsidRPr="006A4C0B">
        <w:rPr>
          <w:i/>
        </w:rPr>
        <w:t xml:space="preserve"> This demonstrates the key influence he has on the furthering of medical work, and the strength of his fieldwork to answer important questions in modern medicine.</w:t>
      </w:r>
      <w:r w:rsidRPr="006A4C0B">
        <w:rPr>
          <w:i/>
          <w:color w:val="000000"/>
        </w:rPr>
        <w:t xml:space="preserve">” </w:t>
      </w:r>
      <w:r w:rsidRPr="006A4C0B">
        <w:t xml:space="preserve">(Exhibit 3. Dr. Jessica </w:t>
      </w:r>
      <w:r w:rsidR="009E5288">
        <w:t xml:space="preserve">D. </w:t>
      </w:r>
      <w:r w:rsidRPr="006A4C0B">
        <w:t xml:space="preserve">Schiffman, Associate Professor, University of Massachusetts Amherst, Massachusetts) </w:t>
      </w:r>
      <w:r w:rsidRPr="006A4C0B">
        <w:rPr>
          <w:b/>
        </w:rPr>
        <w:t>(Independent Advisory Opinion)</w:t>
      </w:r>
    </w:p>
    <w:p w14:paraId="3BBEE405" w14:textId="77777777" w:rsidR="00277606" w:rsidRPr="006A4C0B" w:rsidRDefault="00797EB9">
      <w:pPr>
        <w:spacing w:after="400" w:line="240" w:lineRule="auto"/>
        <w:ind w:firstLine="720"/>
      </w:pPr>
      <w:bookmarkStart w:id="11" w:name="_heading=h.3rdcrjn" w:colFirst="0" w:colLast="0"/>
      <w:bookmarkEnd w:id="11"/>
      <w:r w:rsidRPr="006A4C0B">
        <w:rPr>
          <w:color w:val="000000"/>
        </w:rPr>
        <w:t xml:space="preserve">Because </w:t>
      </w:r>
      <w:r w:rsidRPr="006A4C0B">
        <w:t>Dr. Wang</w:t>
      </w:r>
      <w:r w:rsidRPr="006A4C0B">
        <w:rPr>
          <w:color w:val="000000"/>
        </w:rPr>
        <w:t xml:space="preserve">’s proposed endeavor has both substantial merit and national importance, </w:t>
      </w:r>
      <w:r w:rsidRPr="006A4C0B">
        <w:t>he</w:t>
      </w:r>
      <w:r w:rsidRPr="006A4C0B">
        <w:rPr>
          <w:color w:val="000000"/>
        </w:rPr>
        <w:t xml:space="preserve"> satisfies this prong.</w:t>
      </w:r>
    </w:p>
    <w:p w14:paraId="3BBEE406" w14:textId="04CC560A" w:rsidR="00277606" w:rsidRPr="006A4C0B" w:rsidRDefault="00797EB9">
      <w:pPr>
        <w:pStyle w:val="1"/>
        <w:numPr>
          <w:ilvl w:val="0"/>
          <w:numId w:val="3"/>
        </w:numPr>
      </w:pPr>
      <w:bookmarkStart w:id="12" w:name="_Toc95718899"/>
      <w:r w:rsidRPr="006A4C0B">
        <w:t xml:space="preserve">Dr. Wang is well positioned to advance the proposed endeavor of developing new models of human physiology in order to advance understanding and treatment of bacterial infection and </w:t>
      </w:r>
      <w:r w:rsidR="007B6E77" w:rsidRPr="006A4C0B">
        <w:t>gastrointestinal diseases</w:t>
      </w:r>
      <w:bookmarkEnd w:id="12"/>
    </w:p>
    <w:p w14:paraId="3BBEE407" w14:textId="421EE756" w:rsidR="00277606" w:rsidRPr="006A4C0B" w:rsidRDefault="00797EB9">
      <w:pPr>
        <w:spacing w:before="200" w:line="240" w:lineRule="auto"/>
        <w:ind w:firstLine="720"/>
      </w:pPr>
      <w:proofErr w:type="spellStart"/>
      <w:r w:rsidRPr="006A4C0B">
        <w:rPr>
          <w:i/>
          <w:color w:val="000000"/>
        </w:rPr>
        <w:t>Dhanasar</w:t>
      </w:r>
      <w:proofErr w:type="spellEnd"/>
      <w:r w:rsidRPr="006A4C0B">
        <w:rPr>
          <w:color w:val="000000"/>
        </w:rPr>
        <w:t xml:space="preserve"> indicates that the second prong of the analysis must consider whether the petitioner is well positioned to advance the proposed endeavor (</w:t>
      </w:r>
      <w:proofErr w:type="spellStart"/>
      <w:r w:rsidRPr="006A4C0B">
        <w:rPr>
          <w:i/>
          <w:color w:val="000000"/>
        </w:rPr>
        <w:t>Dhanasar</w:t>
      </w:r>
      <w:proofErr w:type="spellEnd"/>
      <w:r w:rsidRPr="006A4C0B">
        <w:rPr>
          <w:color w:val="000000"/>
        </w:rPr>
        <w:t>, at 890). This multifactorial assessment includes an evaluation of the petitioner’s education, skills, knowledge, and record of success in related efforts; a model or plan for future activities; any progress made toward achieving the proposed endeavor; and the interest of potential customers, users, investors, or other relevant entities or individuals (</w:t>
      </w:r>
      <w:r w:rsidRPr="006A4C0B">
        <w:rPr>
          <w:i/>
          <w:color w:val="000000"/>
        </w:rPr>
        <w:t>Id</w:t>
      </w:r>
      <w:r w:rsidRPr="006A4C0B">
        <w:rPr>
          <w:color w:val="000000"/>
        </w:rPr>
        <w:t xml:space="preserve">.). Importantly, </w:t>
      </w:r>
      <w:proofErr w:type="spellStart"/>
      <w:r w:rsidRPr="006A4C0B">
        <w:rPr>
          <w:i/>
          <w:color w:val="000000"/>
        </w:rPr>
        <w:t>Dhanasar</w:t>
      </w:r>
      <w:proofErr w:type="spellEnd"/>
      <w:r w:rsidRPr="006A4C0B">
        <w:rPr>
          <w:color w:val="000000"/>
        </w:rPr>
        <w:t xml:space="preserve"> points out the inherent difficulty in “</w:t>
      </w:r>
      <w:r w:rsidRPr="006A4C0B">
        <w:rPr>
          <w:i/>
          <w:color w:val="000000"/>
        </w:rPr>
        <w:t>forecasting feasibility or future success</w:t>
      </w:r>
      <w:r w:rsidRPr="006A4C0B">
        <w:rPr>
          <w:color w:val="000000"/>
        </w:rPr>
        <w:t>,” even in the presence of a cogent plan and competent execution; therefore, petitioners are not required to show that their proposed endeavor is more likely than not to succeed (</w:t>
      </w:r>
      <w:r w:rsidRPr="006A4C0B">
        <w:rPr>
          <w:i/>
          <w:color w:val="000000"/>
        </w:rPr>
        <w:t>Id</w:t>
      </w:r>
      <w:r w:rsidRPr="006A4C0B">
        <w:rPr>
          <w:color w:val="000000"/>
        </w:rPr>
        <w:t xml:space="preserve">.) (Exhibit </w:t>
      </w:r>
      <w:r w:rsidR="00AB4FB6" w:rsidRPr="006A4C0B">
        <w:rPr>
          <w:color w:val="000000"/>
        </w:rPr>
        <w:t>29</w:t>
      </w:r>
      <w:r w:rsidRPr="006A4C0B">
        <w:rPr>
          <w:color w:val="000000"/>
        </w:rPr>
        <w:t xml:space="preserve">). </w:t>
      </w:r>
    </w:p>
    <w:p w14:paraId="3BBEE408" w14:textId="57802AAF" w:rsidR="00277606" w:rsidRPr="006A4C0B" w:rsidRDefault="00797EB9">
      <w:pPr>
        <w:spacing w:before="200" w:line="240" w:lineRule="auto"/>
        <w:ind w:firstLine="720"/>
      </w:pPr>
      <w:r w:rsidRPr="006A4C0B">
        <w:rPr>
          <w:color w:val="000000"/>
        </w:rPr>
        <w:t xml:space="preserve">Based on this multifactorial assessment, it is clear that </w:t>
      </w:r>
      <w:r w:rsidRPr="006A4C0B">
        <w:t>Dr. Wang</w:t>
      </w:r>
      <w:r w:rsidRPr="006A4C0B">
        <w:rPr>
          <w:color w:val="000000"/>
        </w:rPr>
        <w:t>’s education, experience, expertise, documented record of success</w:t>
      </w:r>
      <w:r w:rsidRPr="006A4C0B">
        <w:rPr>
          <w:color w:val="00796B"/>
        </w:rPr>
        <w:t>,</w:t>
      </w:r>
      <w:r w:rsidRPr="006A4C0B">
        <w:rPr>
          <w:color w:val="000000"/>
        </w:rPr>
        <w:t xml:space="preserve"> influence in </w:t>
      </w:r>
      <w:r w:rsidRPr="006A4C0B">
        <w:t>his</w:t>
      </w:r>
      <w:r w:rsidRPr="006A4C0B">
        <w:rPr>
          <w:color w:val="000000"/>
        </w:rPr>
        <w:t xml:space="preserve"> field, and </w:t>
      </w:r>
      <w:r w:rsidRPr="006A4C0B">
        <w:t>his</w:t>
      </w:r>
      <w:r w:rsidRPr="006A4C0B">
        <w:rPr>
          <w:color w:val="000000"/>
        </w:rPr>
        <w:t xml:space="preserve"> future plan</w:t>
      </w:r>
      <w:r w:rsidRPr="006A4C0B">
        <w:rPr>
          <w:color w:val="00796B"/>
        </w:rPr>
        <w:t xml:space="preserve"> </w:t>
      </w:r>
      <w:r w:rsidRPr="006A4C0B">
        <w:rPr>
          <w:color w:val="000000"/>
        </w:rPr>
        <w:t xml:space="preserve">have altogether well positioned </w:t>
      </w:r>
      <w:r w:rsidRPr="006A4C0B">
        <w:t>him</w:t>
      </w:r>
      <w:r w:rsidRPr="006A4C0B">
        <w:rPr>
          <w:color w:val="000000"/>
        </w:rPr>
        <w:t xml:space="preserve"> to advance the proposed endeavor of </w:t>
      </w:r>
      <w:r w:rsidRPr="006A4C0B">
        <w:t xml:space="preserve">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rPr>
          <w:color w:val="000000"/>
        </w:rPr>
        <w:t>.</w:t>
      </w:r>
    </w:p>
    <w:p w14:paraId="3BBEE409" w14:textId="77777777" w:rsidR="00277606" w:rsidRPr="006A4C0B" w:rsidRDefault="00797EB9">
      <w:pPr>
        <w:pStyle w:val="2"/>
        <w:numPr>
          <w:ilvl w:val="0"/>
          <w:numId w:val="13"/>
        </w:numPr>
      </w:pPr>
      <w:bookmarkStart w:id="13" w:name="_Toc95718900"/>
      <w:r w:rsidRPr="006A4C0B">
        <w:t>Education, Skills, and Knowledge</w:t>
      </w:r>
      <w:bookmarkEnd w:id="13"/>
      <w:r w:rsidRPr="006A4C0B">
        <w:t> </w:t>
      </w:r>
    </w:p>
    <w:p w14:paraId="3BBEE40A" w14:textId="55CFACD0" w:rsidR="00277606" w:rsidRPr="006A4C0B" w:rsidRDefault="00797EB9">
      <w:pPr>
        <w:spacing w:line="240" w:lineRule="auto"/>
        <w:ind w:firstLine="720"/>
      </w:pPr>
      <w:bookmarkStart w:id="14" w:name="_heading=h.35nkun2" w:colFirst="0" w:colLast="0"/>
      <w:bookmarkEnd w:id="14"/>
      <w:r w:rsidRPr="006A4C0B">
        <w:t>Dr. Wang holds a Ph.D. and an M.S. in chemical engineering from Syracuse University and the University of Dayton, respectively. He also holds a B.</w:t>
      </w:r>
      <w:r w:rsidR="00512585" w:rsidRPr="006A4C0B">
        <w:t>E</w:t>
      </w:r>
      <w:r w:rsidRPr="006A4C0B">
        <w:t xml:space="preserve">. in pharmaceutical engineering from Southeast University. His postgraduate work experience includes postdoctoral training at the U.S. Food and Drug Administration, where he worked at the Center for Devices and Radiological Health (Exhibits </w:t>
      </w:r>
      <w:r w:rsidR="00270848" w:rsidRPr="006A4C0B">
        <w:t>5, 6</w:t>
      </w:r>
      <w:r w:rsidRPr="006A4C0B">
        <w:t>). Based on this background, Dr. Wang has secured a position</w:t>
      </w:r>
      <w:r w:rsidRPr="006A4C0B">
        <w:rPr>
          <w:b/>
          <w:i/>
        </w:rPr>
        <w:t xml:space="preserve"> </w:t>
      </w:r>
      <w:r w:rsidRPr="006A4C0B">
        <w:t xml:space="preserve">with the University of Washington, where he will continue his research into models of human colonic tissue and bacteria-human interactions at the cellular level (Exhibit </w:t>
      </w:r>
      <w:r w:rsidR="002F5251" w:rsidRPr="006A4C0B">
        <w:t>7</w:t>
      </w:r>
      <w:r w:rsidRPr="006A4C0B">
        <w:t xml:space="preserve">). Fellow experts have described the importance of Dr. Wang’s background and experience in more detail in letters of support (Exhibits 1, 3).  </w:t>
      </w:r>
    </w:p>
    <w:p w14:paraId="70C5A755" w14:textId="0B0BE018" w:rsidR="00DA57D5" w:rsidRPr="006A4C0B" w:rsidRDefault="00DA57D5">
      <w:pPr>
        <w:pStyle w:val="2"/>
        <w:numPr>
          <w:ilvl w:val="0"/>
          <w:numId w:val="13"/>
        </w:numPr>
      </w:pPr>
      <w:bookmarkStart w:id="15" w:name="_Toc95718901"/>
      <w:r w:rsidRPr="006A4C0B">
        <w:t>Record of Success in Related or Similar Efforts and Interest of Relevant Individuals</w:t>
      </w:r>
      <w:bookmarkEnd w:id="15"/>
    </w:p>
    <w:p w14:paraId="2672F0E0" w14:textId="7F790A28" w:rsidR="00DA57D5" w:rsidRPr="006A4C0B" w:rsidRDefault="00DA57D5" w:rsidP="00F526EF">
      <w:pPr>
        <w:spacing w:line="240" w:lineRule="auto"/>
        <w:ind w:firstLine="720"/>
      </w:pPr>
      <w:r w:rsidRPr="006A4C0B">
        <w:t xml:space="preserve">Throughout his time working in the field, Dr. Wang has built an impressive record of success. As detailed below, Dr. Wang’s original research on nationally important topics like </w:t>
      </w:r>
      <w:r w:rsidRPr="006A4C0B">
        <w:lastRenderedPageBreak/>
        <w:t xml:space="preserve">modeling medical device-mediated bacterial infection, implanted device </w:t>
      </w:r>
      <w:r w:rsidR="007B6E77" w:rsidRPr="006A4C0B">
        <w:t>disinfection</w:t>
      </w:r>
      <w:r w:rsidRPr="006A4C0B">
        <w:t xml:space="preserve">, and material stiffness and biofilms has been published in top-tier peer-reviewed journals and </w:t>
      </w:r>
      <w:r w:rsidR="00433266" w:rsidRPr="006A4C0B">
        <w:t>cited heavily by his peers</w:t>
      </w:r>
      <w:r w:rsidRPr="006A4C0B">
        <w:t xml:space="preserve"> (Exhibits 1-</w:t>
      </w:r>
      <w:r w:rsidR="00AB4FB6" w:rsidRPr="006A4C0B">
        <w:t>22</w:t>
      </w:r>
      <w:r w:rsidRPr="006A4C0B">
        <w:t xml:space="preserve">). This is an unusually strong record of success for a researcher in biomedical engineering and demonstrates Dr. Wang’s ability to continue pursuing his proposed endeavor of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w:t>
      </w:r>
    </w:p>
    <w:p w14:paraId="7F340AA0" w14:textId="77777777" w:rsidR="00DA57D5" w:rsidRPr="006A4C0B" w:rsidRDefault="00DA57D5" w:rsidP="00DA57D5">
      <w:pPr>
        <w:pStyle w:val="2"/>
        <w:numPr>
          <w:ilvl w:val="1"/>
          <w:numId w:val="13"/>
        </w:numPr>
        <w:rPr>
          <w:rFonts w:eastAsia="Times New Roman" w:cs="Times New Roman"/>
          <w:color w:val="000000"/>
          <w:szCs w:val="24"/>
        </w:rPr>
      </w:pPr>
      <w:bookmarkStart w:id="16" w:name="_Toc95718902"/>
      <w:r w:rsidRPr="006A4C0B">
        <w:t>Dr. Wang</w:t>
      </w:r>
      <w:r w:rsidRPr="006A4C0B">
        <w:rPr>
          <w:rFonts w:eastAsia="Times New Roman" w:cs="Times New Roman"/>
          <w:color w:val="000000"/>
          <w:szCs w:val="24"/>
        </w:rPr>
        <w:t xml:space="preserve">’s </w:t>
      </w:r>
      <w:r w:rsidRPr="006A4C0B">
        <w:t>research</w:t>
      </w:r>
      <w:r w:rsidRPr="006A4C0B">
        <w:rPr>
          <w:rFonts w:eastAsia="Times New Roman" w:cs="Times New Roman"/>
          <w:color w:val="000000"/>
          <w:szCs w:val="24"/>
        </w:rPr>
        <w:t xml:space="preserve"> has been published in some of the top publication venues in </w:t>
      </w:r>
      <w:r w:rsidRPr="006A4C0B">
        <w:t>his</w:t>
      </w:r>
      <w:r w:rsidRPr="006A4C0B">
        <w:rPr>
          <w:rFonts w:eastAsia="Times New Roman" w:cs="Times New Roman"/>
          <w:color w:val="000000"/>
          <w:szCs w:val="24"/>
        </w:rPr>
        <w:t xml:space="preserve"> field</w:t>
      </w:r>
      <w:bookmarkStart w:id="17" w:name="_heading=h.3j2qqm3" w:colFirst="0" w:colLast="0"/>
      <w:bookmarkEnd w:id="16"/>
      <w:bookmarkEnd w:id="17"/>
    </w:p>
    <w:p w14:paraId="7F4E7D29" w14:textId="3827BE7E" w:rsidR="00DA57D5" w:rsidRPr="006A4C0B" w:rsidRDefault="00DA57D5" w:rsidP="00DA57D5">
      <w:pPr>
        <w:spacing w:line="240" w:lineRule="auto"/>
        <w:ind w:firstLine="720"/>
        <w:rPr>
          <w:color w:val="000000"/>
        </w:rPr>
      </w:pPr>
      <w:r w:rsidRPr="006A4C0B">
        <w:t xml:space="preserve">Dr. Wang’s research has resulted in </w:t>
      </w:r>
      <w:r w:rsidRPr="006A4C0B">
        <w:rPr>
          <w:b/>
        </w:rPr>
        <w:t>1</w:t>
      </w:r>
      <w:r w:rsidR="00726DF9">
        <w:rPr>
          <w:b/>
        </w:rPr>
        <w:t>2</w:t>
      </w:r>
      <w:r w:rsidRPr="006A4C0B">
        <w:rPr>
          <w:b/>
        </w:rPr>
        <w:t xml:space="preserve"> peer-reviewed journal articles (</w:t>
      </w:r>
      <w:r w:rsidR="00223CC8">
        <w:rPr>
          <w:b/>
        </w:rPr>
        <w:t>3</w:t>
      </w:r>
      <w:r w:rsidRPr="006A4C0B">
        <w:rPr>
          <w:b/>
        </w:rPr>
        <w:t xml:space="preserve"> of them first-authored)</w:t>
      </w:r>
      <w:r w:rsidR="00726DF9">
        <w:rPr>
          <w:b/>
        </w:rPr>
        <w:t>, 1 first-authored book chapter, and</w:t>
      </w:r>
      <w:r w:rsidRPr="006A4C0B">
        <w:rPr>
          <w:b/>
        </w:rPr>
        <w:t xml:space="preserve"> 1 patent</w:t>
      </w:r>
      <w:r w:rsidR="009E5288">
        <w:rPr>
          <w:b/>
        </w:rPr>
        <w:t xml:space="preserve"> application</w:t>
      </w:r>
      <w:r w:rsidRPr="006A4C0B">
        <w:t xml:space="preserve"> (Exhibits </w:t>
      </w:r>
      <w:r w:rsidR="002F5251" w:rsidRPr="006A4C0B">
        <w:t>8-19</w:t>
      </w:r>
      <w:r w:rsidRPr="006A4C0B">
        <w:t xml:space="preserve">). Moreover, these papers have been published in the top journals in Dr. Wang’s field, reflecting his peers’ recognition of the value of this research (Exhibits </w:t>
      </w:r>
      <w:r w:rsidR="002F5251" w:rsidRPr="006A4C0B">
        <w:t>8-20</w:t>
      </w:r>
      <w:r w:rsidRPr="006A4C0B">
        <w:t>). Dr. Wang</w:t>
      </w:r>
      <w:r w:rsidRPr="006A4C0B">
        <w:rPr>
          <w:color w:val="00000A"/>
        </w:rPr>
        <w:t xml:space="preserve"> has published papers in no fewer than </w:t>
      </w:r>
      <w:r w:rsidRPr="006A4C0B">
        <w:rPr>
          <w:b/>
        </w:rPr>
        <w:t>7</w:t>
      </w:r>
      <w:r w:rsidRPr="006A4C0B">
        <w:rPr>
          <w:b/>
          <w:color w:val="00000A"/>
        </w:rPr>
        <w:t xml:space="preserve"> highly ranked peer-reviewed journals </w:t>
      </w:r>
      <w:r w:rsidRPr="006A4C0B">
        <w:rPr>
          <w:color w:val="00000A"/>
        </w:rPr>
        <w:t xml:space="preserve">(Exhibits </w:t>
      </w:r>
      <w:r w:rsidR="002F5251" w:rsidRPr="006A4C0B">
        <w:rPr>
          <w:color w:val="00000A"/>
        </w:rPr>
        <w:t>8-20</w:t>
      </w:r>
      <w:r w:rsidRPr="006A4C0B">
        <w:rPr>
          <w:color w:val="00000A"/>
        </w:rPr>
        <w:t>). The prestige of these journals is outlined below:</w:t>
      </w:r>
    </w:p>
    <w:p w14:paraId="01248662" w14:textId="77777777" w:rsidR="00DA57D5" w:rsidRPr="006A4C0B" w:rsidRDefault="00DA57D5" w:rsidP="00DA57D5">
      <w:pPr>
        <w:numPr>
          <w:ilvl w:val="0"/>
          <w:numId w:val="11"/>
        </w:numPr>
        <w:pBdr>
          <w:top w:val="nil"/>
          <w:left w:val="nil"/>
          <w:bottom w:val="nil"/>
          <w:right w:val="nil"/>
          <w:between w:val="nil"/>
        </w:pBdr>
        <w:spacing w:line="240" w:lineRule="auto"/>
        <w:rPr>
          <w:b/>
          <w:color w:val="000000"/>
        </w:rPr>
      </w:pPr>
      <w:r w:rsidRPr="006A4C0B">
        <w:rPr>
          <w:i/>
        </w:rPr>
        <w:t>Biomaterials</w:t>
      </w:r>
      <w:r w:rsidRPr="006A4C0B">
        <w:rPr>
          <w:color w:val="000000"/>
        </w:rPr>
        <w:t xml:space="preserve">: </w:t>
      </w:r>
      <w:r w:rsidRPr="006A4C0B">
        <w:rPr>
          <w:b/>
          <w:color w:val="000000"/>
        </w:rPr>
        <w:t xml:space="preserve">Impact Factor = </w:t>
      </w:r>
      <w:r w:rsidRPr="006A4C0B">
        <w:rPr>
          <w:b/>
        </w:rPr>
        <w:t>12.479</w:t>
      </w:r>
      <w:r w:rsidRPr="006A4C0B">
        <w:rPr>
          <w:color w:val="000000"/>
        </w:rPr>
        <w:t xml:space="preserve">. </w:t>
      </w:r>
      <w:r w:rsidRPr="006A4C0B">
        <w:rPr>
          <w:b/>
          <w:color w:val="000000"/>
        </w:rPr>
        <w:t>Ranked #</w:t>
      </w:r>
      <w:r w:rsidRPr="006A4C0B">
        <w:rPr>
          <w:b/>
        </w:rPr>
        <w:t>1</w:t>
      </w:r>
      <w:r w:rsidRPr="006A4C0B">
        <w:rPr>
          <w:b/>
          <w:color w:val="000000"/>
        </w:rPr>
        <w:t xml:space="preserve"> </w:t>
      </w:r>
      <w:r w:rsidRPr="006A4C0B">
        <w:rPr>
          <w:color w:val="000000"/>
        </w:rPr>
        <w:t xml:space="preserve">in </w:t>
      </w:r>
      <w:r w:rsidRPr="006A4C0B">
        <w:t>Biomedical Technology</w:t>
      </w:r>
      <w:r w:rsidRPr="006A4C0B">
        <w:rPr>
          <w:b/>
          <w:color w:val="000000"/>
        </w:rPr>
        <w:t xml:space="preserve"> </w:t>
      </w:r>
      <w:r w:rsidRPr="006A4C0B">
        <w:rPr>
          <w:color w:val="000000"/>
        </w:rPr>
        <w:t>by Google Scholar.</w:t>
      </w:r>
    </w:p>
    <w:p w14:paraId="71441412" w14:textId="77777777" w:rsidR="00DA57D5" w:rsidRPr="006A4C0B" w:rsidRDefault="00DA57D5" w:rsidP="00DA57D5">
      <w:pPr>
        <w:numPr>
          <w:ilvl w:val="0"/>
          <w:numId w:val="11"/>
        </w:numPr>
        <w:spacing w:line="240" w:lineRule="auto"/>
      </w:pPr>
      <w:r w:rsidRPr="006A4C0B">
        <w:rPr>
          <w:i/>
        </w:rPr>
        <w:t>ACS Applied Materials &amp; Interfaces</w:t>
      </w:r>
      <w:r w:rsidRPr="006A4C0B">
        <w:t xml:space="preserve">: </w:t>
      </w:r>
      <w:r w:rsidRPr="006A4C0B">
        <w:rPr>
          <w:b/>
        </w:rPr>
        <w:t>Impact Factor = 9.229</w:t>
      </w:r>
      <w:r w:rsidRPr="006A4C0B">
        <w:t xml:space="preserve">. </w:t>
      </w:r>
      <w:r w:rsidRPr="006A4C0B">
        <w:rPr>
          <w:b/>
        </w:rPr>
        <w:t xml:space="preserve">Ranked #3 </w:t>
      </w:r>
      <w:r w:rsidRPr="006A4C0B">
        <w:t xml:space="preserve">in Nanotechnology and </w:t>
      </w:r>
      <w:r w:rsidRPr="006A4C0B">
        <w:rPr>
          <w:b/>
        </w:rPr>
        <w:t xml:space="preserve">#8 </w:t>
      </w:r>
      <w:r w:rsidRPr="006A4C0B">
        <w:t>in Materials Engineering by Google Scholar.</w:t>
      </w:r>
    </w:p>
    <w:p w14:paraId="5BC2F8C4" w14:textId="3C6B7139" w:rsidR="00DA57D5" w:rsidRPr="006A4C0B" w:rsidRDefault="00DA57D5" w:rsidP="00DA57D5">
      <w:pPr>
        <w:numPr>
          <w:ilvl w:val="0"/>
          <w:numId w:val="11"/>
        </w:numPr>
        <w:spacing w:line="240" w:lineRule="auto"/>
      </w:pPr>
      <w:r w:rsidRPr="006A4C0B">
        <w:rPr>
          <w:i/>
        </w:rPr>
        <w:t xml:space="preserve">Acta </w:t>
      </w:r>
      <w:proofErr w:type="spellStart"/>
      <w:r w:rsidRPr="006A4C0B">
        <w:rPr>
          <w:i/>
        </w:rPr>
        <w:t>Biomaterialia</w:t>
      </w:r>
      <w:proofErr w:type="spellEnd"/>
      <w:r w:rsidRPr="006A4C0B">
        <w:t xml:space="preserve">: </w:t>
      </w:r>
      <w:r w:rsidRPr="006A4C0B">
        <w:rPr>
          <w:b/>
        </w:rPr>
        <w:t>Impact Factor = 8.947</w:t>
      </w:r>
      <w:r w:rsidRPr="006A4C0B">
        <w:t xml:space="preserve">. </w:t>
      </w:r>
      <w:r w:rsidRPr="006A4C0B">
        <w:rPr>
          <w:b/>
        </w:rPr>
        <w:t>Ranked #</w:t>
      </w:r>
      <w:r w:rsidR="009943B6">
        <w:rPr>
          <w:b/>
        </w:rPr>
        <w:t>2</w:t>
      </w:r>
      <w:r w:rsidRPr="006A4C0B">
        <w:rPr>
          <w:b/>
        </w:rPr>
        <w:t xml:space="preserve"> </w:t>
      </w:r>
      <w:r w:rsidRPr="006A4C0B">
        <w:t>in Biomedical Technology</w:t>
      </w:r>
      <w:r w:rsidRPr="006A4C0B">
        <w:rPr>
          <w:b/>
        </w:rPr>
        <w:t xml:space="preserve"> </w:t>
      </w:r>
      <w:r w:rsidRPr="006A4C0B">
        <w:t>by Google Scholar.</w:t>
      </w:r>
    </w:p>
    <w:p w14:paraId="61CE50BE" w14:textId="77777777" w:rsidR="00DA57D5" w:rsidRPr="006A4C0B" w:rsidRDefault="00DA57D5" w:rsidP="00DA57D5">
      <w:pPr>
        <w:numPr>
          <w:ilvl w:val="0"/>
          <w:numId w:val="11"/>
        </w:numPr>
        <w:spacing w:line="240" w:lineRule="auto"/>
      </w:pPr>
      <w:r w:rsidRPr="006A4C0B">
        <w:rPr>
          <w:i/>
        </w:rPr>
        <w:t>Frontiers in Microbiology</w:t>
      </w:r>
      <w:r w:rsidRPr="006A4C0B">
        <w:t xml:space="preserve">: </w:t>
      </w:r>
      <w:r w:rsidRPr="006A4C0B">
        <w:rPr>
          <w:b/>
        </w:rPr>
        <w:t>Impact Factor = 5.640</w:t>
      </w:r>
      <w:r w:rsidRPr="006A4C0B">
        <w:t xml:space="preserve">. </w:t>
      </w:r>
      <w:r w:rsidRPr="006A4C0B">
        <w:rPr>
          <w:b/>
        </w:rPr>
        <w:t xml:space="preserve">Ranked #1 </w:t>
      </w:r>
      <w:r w:rsidRPr="006A4C0B">
        <w:t>in Microbiology</w:t>
      </w:r>
      <w:r w:rsidRPr="006A4C0B">
        <w:rPr>
          <w:b/>
        </w:rPr>
        <w:t xml:space="preserve"> </w:t>
      </w:r>
      <w:r w:rsidRPr="006A4C0B">
        <w:t>by Google Scholar.</w:t>
      </w:r>
    </w:p>
    <w:p w14:paraId="42FC652F" w14:textId="77777777" w:rsidR="00DA57D5" w:rsidRPr="006A4C0B" w:rsidRDefault="00DA57D5" w:rsidP="00DA57D5">
      <w:pPr>
        <w:numPr>
          <w:ilvl w:val="0"/>
          <w:numId w:val="11"/>
        </w:numPr>
        <w:spacing w:line="240" w:lineRule="auto"/>
      </w:pPr>
      <w:r w:rsidRPr="006A4C0B">
        <w:rPr>
          <w:i/>
        </w:rPr>
        <w:t>Applied Microbiology and Biotechnology</w:t>
      </w:r>
      <w:r w:rsidRPr="006A4C0B">
        <w:t xml:space="preserve">: </w:t>
      </w:r>
      <w:r w:rsidRPr="006A4C0B">
        <w:rPr>
          <w:b/>
        </w:rPr>
        <w:t>Impact Factor = 4.813</w:t>
      </w:r>
      <w:r w:rsidRPr="006A4C0B">
        <w:t xml:space="preserve">. </w:t>
      </w:r>
      <w:r w:rsidRPr="006A4C0B">
        <w:rPr>
          <w:b/>
        </w:rPr>
        <w:t>Ranked #6</w:t>
      </w:r>
      <w:r w:rsidRPr="006A4C0B">
        <w:t xml:space="preserve"> in Biotechnology and</w:t>
      </w:r>
      <w:r w:rsidRPr="006A4C0B">
        <w:rPr>
          <w:b/>
        </w:rPr>
        <w:t xml:space="preserve"> #9 </w:t>
      </w:r>
      <w:r w:rsidRPr="006A4C0B">
        <w:t>in Microbiology</w:t>
      </w:r>
      <w:r w:rsidRPr="006A4C0B">
        <w:rPr>
          <w:b/>
        </w:rPr>
        <w:t xml:space="preserve"> </w:t>
      </w:r>
      <w:r w:rsidRPr="006A4C0B">
        <w:t>by Google Scholar.</w:t>
      </w:r>
    </w:p>
    <w:p w14:paraId="67C2A5F2" w14:textId="77777777" w:rsidR="00DA57D5" w:rsidRPr="006A4C0B" w:rsidRDefault="00DA57D5" w:rsidP="00DA57D5">
      <w:pPr>
        <w:numPr>
          <w:ilvl w:val="0"/>
          <w:numId w:val="11"/>
        </w:numPr>
        <w:spacing w:line="240" w:lineRule="auto"/>
      </w:pPr>
      <w:r w:rsidRPr="006A4C0B">
        <w:rPr>
          <w:i/>
        </w:rPr>
        <w:t>ACS Biomaterials Science &amp; Engineering</w:t>
      </w:r>
      <w:r w:rsidRPr="006A4C0B">
        <w:t xml:space="preserve">: </w:t>
      </w:r>
      <w:r w:rsidRPr="006A4C0B">
        <w:rPr>
          <w:b/>
        </w:rPr>
        <w:t>Impact Factor = 4.749</w:t>
      </w:r>
      <w:r w:rsidRPr="006A4C0B">
        <w:t xml:space="preserve">. </w:t>
      </w:r>
      <w:r w:rsidRPr="006A4C0B">
        <w:rPr>
          <w:b/>
        </w:rPr>
        <w:t xml:space="preserve">Ranked #6 </w:t>
      </w:r>
      <w:r w:rsidRPr="006A4C0B">
        <w:t>in Biomedical Technology</w:t>
      </w:r>
      <w:r w:rsidRPr="006A4C0B">
        <w:rPr>
          <w:b/>
        </w:rPr>
        <w:t xml:space="preserve"> </w:t>
      </w:r>
      <w:r w:rsidRPr="006A4C0B">
        <w:t>by Google Scholar.</w:t>
      </w:r>
    </w:p>
    <w:p w14:paraId="31652801" w14:textId="77777777" w:rsidR="00DA57D5" w:rsidRPr="006A4C0B" w:rsidRDefault="00DA57D5" w:rsidP="00DA57D5">
      <w:pPr>
        <w:numPr>
          <w:ilvl w:val="0"/>
          <w:numId w:val="11"/>
        </w:numPr>
        <w:spacing w:line="240" w:lineRule="auto"/>
      </w:pPr>
      <w:r w:rsidRPr="006A4C0B">
        <w:rPr>
          <w:i/>
        </w:rPr>
        <w:t>Scientific Reports</w:t>
      </w:r>
      <w:r w:rsidRPr="006A4C0B">
        <w:t xml:space="preserve">: </w:t>
      </w:r>
      <w:r w:rsidRPr="006A4C0B">
        <w:rPr>
          <w:b/>
        </w:rPr>
        <w:t>Impact Factor = 4.380</w:t>
      </w:r>
      <w:r w:rsidRPr="006A4C0B">
        <w:t xml:space="preserve">. </w:t>
      </w:r>
      <w:r w:rsidRPr="006A4C0B">
        <w:rPr>
          <w:b/>
        </w:rPr>
        <w:t xml:space="preserve">Ranked #5 </w:t>
      </w:r>
      <w:r w:rsidRPr="006A4C0B">
        <w:t xml:space="preserve">in Life Sciences &amp; Earth Sciences (general) and </w:t>
      </w:r>
      <w:r w:rsidRPr="006A4C0B">
        <w:rPr>
          <w:b/>
        </w:rPr>
        <w:t>#7</w:t>
      </w:r>
      <w:r w:rsidRPr="006A4C0B">
        <w:t xml:space="preserve"> in Life Sciences &amp; Earth Sciences</w:t>
      </w:r>
      <w:r w:rsidRPr="006A4C0B">
        <w:rPr>
          <w:b/>
        </w:rPr>
        <w:t xml:space="preserve"> </w:t>
      </w:r>
      <w:r w:rsidRPr="006A4C0B">
        <w:t>by Google Scholar.</w:t>
      </w:r>
    </w:p>
    <w:p w14:paraId="10BC8835" w14:textId="77777777" w:rsidR="00DA57D5" w:rsidRPr="006A4C0B" w:rsidRDefault="00DA57D5" w:rsidP="00DA57D5">
      <w:pPr>
        <w:spacing w:line="240" w:lineRule="auto"/>
        <w:ind w:firstLine="720"/>
        <w:rPr>
          <w:color w:val="00000A"/>
        </w:rPr>
      </w:pPr>
      <w:bookmarkStart w:id="18" w:name="_heading=h.2xcytpi" w:colFirst="0" w:colLast="0"/>
      <w:bookmarkEnd w:id="18"/>
      <w:r w:rsidRPr="006A4C0B">
        <w:rPr>
          <w:color w:val="00000A"/>
        </w:rPr>
        <w:t xml:space="preserve">Google Scholar rankings constitute an objective measure of the degree to which a journal has achieved a high level of influence in its field. Furthermore, as journals with high Google Scholar rankings receive more submissions than they are able to accept for publication, the selection of </w:t>
      </w:r>
      <w:r w:rsidRPr="006A4C0B">
        <w:t>Dr. Wang</w:t>
      </w:r>
      <w:r w:rsidRPr="006A4C0B">
        <w:rPr>
          <w:color w:val="00000A"/>
        </w:rPr>
        <w:t xml:space="preserve">’s research for publication in these journals therefore affirms the fact that the quality of </w:t>
      </w:r>
      <w:r w:rsidRPr="006A4C0B">
        <w:t>his</w:t>
      </w:r>
      <w:r w:rsidRPr="006A4C0B">
        <w:rPr>
          <w:color w:val="00000A"/>
        </w:rPr>
        <w:t xml:space="preserve"> research has set him apart from </w:t>
      </w:r>
      <w:r w:rsidRPr="006A4C0B">
        <w:t>his</w:t>
      </w:r>
      <w:r w:rsidRPr="006A4C0B">
        <w:rPr>
          <w:color w:val="00000A"/>
        </w:rPr>
        <w:t xml:space="preserve"> peers. </w:t>
      </w:r>
    </w:p>
    <w:p w14:paraId="2BC20490" w14:textId="77777777" w:rsidR="00DA57D5" w:rsidRPr="006A4C0B" w:rsidRDefault="00DA57D5" w:rsidP="00DA57D5">
      <w:pPr>
        <w:spacing w:line="240" w:lineRule="auto"/>
        <w:ind w:firstLine="720"/>
        <w:rPr>
          <w:i/>
        </w:rPr>
      </w:pPr>
      <w:r w:rsidRPr="006A4C0B">
        <w:t xml:space="preserve">Experts in the field have submitted letters confirming that Dr. Wang’s record of successful research has well positioned him to continue advancing the proposed endeavor (Exhibits 1-4). </w:t>
      </w:r>
    </w:p>
    <w:p w14:paraId="37C7DE55" w14:textId="77777777" w:rsidR="00DA57D5" w:rsidRPr="006A4C0B" w:rsidRDefault="00DA57D5" w:rsidP="00DA57D5"/>
    <w:p w14:paraId="04BA4F68" w14:textId="476E2EF1" w:rsidR="00EC04CE" w:rsidRPr="006A4C0B" w:rsidRDefault="003924C6" w:rsidP="00EC04CE">
      <w:pPr>
        <w:pStyle w:val="2"/>
        <w:numPr>
          <w:ilvl w:val="1"/>
          <w:numId w:val="13"/>
        </w:numPr>
        <w:rPr>
          <w:rFonts w:eastAsia="Times New Roman"/>
          <w:color w:val="000000"/>
        </w:rPr>
      </w:pPr>
      <w:bookmarkStart w:id="19" w:name="_Toc95718903"/>
      <w:r w:rsidRPr="006A4C0B">
        <w:rPr>
          <w:rFonts w:eastAsia="Times New Roman"/>
          <w:color w:val="000000"/>
        </w:rPr>
        <w:t xml:space="preserve">Researchers from around the world have relied upon </w:t>
      </w:r>
      <w:r w:rsidRPr="006A4C0B">
        <w:t>Dr. Wang</w:t>
      </w:r>
      <w:r w:rsidRPr="006A4C0B">
        <w:rPr>
          <w:rFonts w:eastAsia="Times New Roman"/>
          <w:color w:val="000000"/>
        </w:rPr>
        <w:t xml:space="preserve">’s </w:t>
      </w:r>
      <w:r w:rsidRPr="006A4C0B">
        <w:t>research</w:t>
      </w:r>
      <w:r w:rsidRPr="006A4C0B">
        <w:rPr>
          <w:rFonts w:eastAsia="Times New Roman"/>
          <w:color w:val="000000"/>
        </w:rPr>
        <w:t xml:space="preserve"> to further their own investigations in the field</w:t>
      </w:r>
      <w:bookmarkEnd w:id="19"/>
    </w:p>
    <w:p w14:paraId="27F81595" w14:textId="52C0ED2C" w:rsidR="004C5DD7" w:rsidRPr="006A4C0B" w:rsidRDefault="004C5DD7" w:rsidP="004C5DD7">
      <w:pPr>
        <w:spacing w:line="240" w:lineRule="auto"/>
        <w:ind w:firstLine="720"/>
      </w:pPr>
      <w:r w:rsidRPr="006A4C0B">
        <w:t xml:space="preserve">Not only has Dr. Wang successfully completed and published the results of his research in the field, but his research has also gone on to influence his peers. That is, </w:t>
      </w:r>
      <w:r w:rsidRPr="006A4C0B">
        <w:rPr>
          <w:b/>
        </w:rPr>
        <w:t xml:space="preserve">Dr. Wang’s publications have been cited a total of </w:t>
      </w:r>
      <w:r w:rsidR="00A40ADD">
        <w:rPr>
          <w:b/>
        </w:rPr>
        <w:t>203</w:t>
      </w:r>
      <w:r w:rsidRPr="006A4C0B">
        <w:rPr>
          <w:b/>
        </w:rPr>
        <w:t xml:space="preserve"> times</w:t>
      </w:r>
      <w:r w:rsidRPr="006A4C0B">
        <w:t xml:space="preserve"> according to Google Scholar, thereby demonstrating that </w:t>
      </w:r>
      <w:r w:rsidRPr="006A4C0B">
        <w:rPr>
          <w:u w:val="single"/>
        </w:rPr>
        <w:t>these publications are widely recognized and relied upon in the field of biomedical engineering</w:t>
      </w:r>
      <w:r w:rsidRPr="006A4C0B">
        <w:t xml:space="preserve"> (Exhibit </w:t>
      </w:r>
      <w:r w:rsidR="002F5251" w:rsidRPr="006A4C0B">
        <w:t>21a</w:t>
      </w:r>
      <w:r w:rsidRPr="006A4C0B">
        <w:t xml:space="preserve">). </w:t>
      </w:r>
    </w:p>
    <w:p w14:paraId="7360B87D" w14:textId="27F80308" w:rsidR="004C5DD7" w:rsidRPr="006A4C0B" w:rsidRDefault="004C5DD7" w:rsidP="004C5DD7">
      <w:pPr>
        <w:spacing w:line="240" w:lineRule="auto"/>
        <w:ind w:firstLine="720"/>
      </w:pPr>
      <w:r w:rsidRPr="006A4C0B">
        <w:rPr>
          <w:color w:val="000000"/>
        </w:rPr>
        <w:t xml:space="preserve">Upon reviewing </w:t>
      </w:r>
      <w:r w:rsidRPr="006A4C0B">
        <w:t>Dr. Wang</w:t>
      </w:r>
      <w:r w:rsidRPr="006A4C0B">
        <w:rPr>
          <w:color w:val="000000"/>
        </w:rPr>
        <w:t xml:space="preserve">’s citation record, it is clear that </w:t>
      </w:r>
      <w:r w:rsidRPr="006A4C0B">
        <w:t>he</w:t>
      </w:r>
      <w:r w:rsidRPr="006A4C0B">
        <w:rPr>
          <w:color w:val="00000A"/>
        </w:rPr>
        <w:t xml:space="preserve"> has had a major influence on other scholars’ understanding of topics such as electrochemical </w:t>
      </w:r>
      <w:r w:rsidR="007B6E77" w:rsidRPr="006A4C0B">
        <w:rPr>
          <w:color w:val="00000A"/>
        </w:rPr>
        <w:t>disinfection</w:t>
      </w:r>
      <w:r w:rsidRPr="006A4C0B">
        <w:rPr>
          <w:color w:val="00000A"/>
        </w:rPr>
        <w:t xml:space="preserve"> and bacteria-surface interactions. </w:t>
      </w:r>
      <w:r w:rsidRPr="006A4C0B">
        <w:t xml:space="preserve">Illustrative examples of how others in the field have directly benefited from Dr. Wang’s research include (Exhibit </w:t>
      </w:r>
      <w:r w:rsidR="00AB4FB6" w:rsidRPr="006A4C0B">
        <w:t>22</w:t>
      </w:r>
      <w:r w:rsidRPr="006A4C0B">
        <w:t>):</w:t>
      </w:r>
    </w:p>
    <w:p w14:paraId="60927890" w14:textId="77777777" w:rsidR="004C5DD7" w:rsidRPr="006A4C0B" w:rsidRDefault="004C5DD7" w:rsidP="004C5DD7">
      <w:pPr>
        <w:numPr>
          <w:ilvl w:val="0"/>
          <w:numId w:val="9"/>
        </w:numPr>
        <w:spacing w:line="240" w:lineRule="auto"/>
      </w:pPr>
      <w:r w:rsidRPr="006A4C0B">
        <w:t>Schneider et al. (</w:t>
      </w:r>
      <w:r w:rsidRPr="006A4C0B">
        <w:rPr>
          <w:i/>
        </w:rPr>
        <w:t>Bioelectrochemistry</w:t>
      </w:r>
      <w:r w:rsidRPr="006A4C0B">
        <w:t>, 2018), who studied electrochemical techniques for removing biofilms from dental implants. Their focus on electrochemical techniques was based on Dr. Wang’s previous success in related research, which they described as a particularly important demonstration of the use of direct current to kill pathogenic bacteria.</w:t>
      </w:r>
    </w:p>
    <w:p w14:paraId="6E280E8A" w14:textId="77777777" w:rsidR="004C5DD7" w:rsidRPr="006A4C0B" w:rsidRDefault="004C5DD7" w:rsidP="004C5DD7">
      <w:pPr>
        <w:numPr>
          <w:ilvl w:val="0"/>
          <w:numId w:val="9"/>
        </w:numPr>
        <w:spacing w:line="240" w:lineRule="auto"/>
      </w:pPr>
      <w:proofErr w:type="spellStart"/>
      <w:r w:rsidRPr="006A4C0B">
        <w:t>Kolewe</w:t>
      </w:r>
      <w:proofErr w:type="spellEnd"/>
      <w:r w:rsidRPr="006A4C0B">
        <w:t xml:space="preserve"> et al. (</w:t>
      </w:r>
      <w:r w:rsidRPr="006A4C0B">
        <w:rPr>
          <w:i/>
        </w:rPr>
        <w:t>ACS Applied Materials &amp; Interfaces</w:t>
      </w:r>
      <w:r w:rsidRPr="006A4C0B">
        <w:t xml:space="preserve">, 2019), who showed that the mechanical and chemical properties of hydrogels and brushes regulate the surface transport direction of </w:t>
      </w:r>
      <w:r w:rsidRPr="006A4C0B">
        <w:rPr>
          <w:i/>
        </w:rPr>
        <w:t>Staphylococcus aureus</w:t>
      </w:r>
      <w:r w:rsidRPr="006A4C0B">
        <w:t>. They cited Dr. Wang’s research to confirm the inverse relationship between the stiffness of a poly(</w:t>
      </w:r>
      <w:proofErr w:type="spellStart"/>
      <w:r w:rsidRPr="006A4C0B">
        <w:t>dimethylsiloxane</w:t>
      </w:r>
      <w:proofErr w:type="spellEnd"/>
      <w:r w:rsidRPr="006A4C0B">
        <w:t>) substrate and bacterial attachment.</w:t>
      </w:r>
    </w:p>
    <w:p w14:paraId="11C2C95C" w14:textId="77777777" w:rsidR="004C5DD7" w:rsidRPr="006A4C0B" w:rsidRDefault="004C5DD7" w:rsidP="004C5DD7">
      <w:pPr>
        <w:numPr>
          <w:ilvl w:val="0"/>
          <w:numId w:val="9"/>
        </w:numPr>
        <w:spacing w:line="240" w:lineRule="auto"/>
      </w:pPr>
      <w:r w:rsidRPr="006A4C0B">
        <w:t>Peng et al. (</w:t>
      </w:r>
      <w:r w:rsidRPr="006A4C0B">
        <w:rPr>
          <w:i/>
        </w:rPr>
        <w:t>Langmuir</w:t>
      </w:r>
      <w:r w:rsidRPr="006A4C0B">
        <w:t>, 2019), who employed digital holographic microscopy to study bacterial motion near surfaces. Their understanding of the mechanism by which bacteria sense and respond to surfaces was based on data and analysis from Dr. Wang’s research.</w:t>
      </w:r>
    </w:p>
    <w:p w14:paraId="78B38065" w14:textId="13949203" w:rsidR="004C5DD7" w:rsidRPr="006A4C0B" w:rsidRDefault="004C5DD7" w:rsidP="004C5DD7">
      <w:pPr>
        <w:spacing w:line="240" w:lineRule="auto"/>
        <w:ind w:firstLine="720"/>
        <w:rPr>
          <w:i/>
          <w:color w:val="000000"/>
        </w:rPr>
      </w:pPr>
      <w:r w:rsidRPr="006A4C0B">
        <w:rPr>
          <w:color w:val="00000A"/>
        </w:rPr>
        <w:t xml:space="preserve">Among the researchers who have turned to </w:t>
      </w:r>
      <w:r w:rsidRPr="006A4C0B">
        <w:t>Dr. Wang</w:t>
      </w:r>
      <w:r w:rsidRPr="006A4C0B">
        <w:rPr>
          <w:color w:val="000000"/>
        </w:rPr>
        <w:t>’s</w:t>
      </w:r>
      <w:r w:rsidRPr="006A4C0B">
        <w:rPr>
          <w:color w:val="00000A"/>
        </w:rPr>
        <w:t xml:space="preserve"> research is his recommender, Dr. Jessica </w:t>
      </w:r>
      <w:r w:rsidR="009E5288">
        <w:rPr>
          <w:color w:val="00000A"/>
        </w:rPr>
        <w:t xml:space="preserve">D. </w:t>
      </w:r>
      <w:r w:rsidRPr="006A4C0B">
        <w:rPr>
          <w:color w:val="00000A"/>
        </w:rPr>
        <w:t>Schiffman:</w:t>
      </w:r>
    </w:p>
    <w:p w14:paraId="1951A8D1" w14:textId="13668965" w:rsidR="004C5DD7" w:rsidRPr="006A4C0B" w:rsidRDefault="004C5DD7" w:rsidP="002740E0">
      <w:pPr>
        <w:pBdr>
          <w:top w:val="nil"/>
          <w:left w:val="nil"/>
          <w:bottom w:val="nil"/>
          <w:right w:val="nil"/>
          <w:between w:val="nil"/>
        </w:pBdr>
        <w:spacing w:line="240" w:lineRule="auto"/>
        <w:ind w:left="720"/>
        <w:rPr>
          <w:i/>
          <w:color w:val="000000"/>
        </w:rPr>
      </w:pPr>
      <w:r w:rsidRPr="006A4C0B">
        <w:rPr>
          <w:i/>
          <w:color w:val="000000"/>
        </w:rPr>
        <w:t>“</w:t>
      </w:r>
      <w:r w:rsidRPr="006A4C0B">
        <w:rPr>
          <w:i/>
        </w:rPr>
        <w:t xml:space="preserve">For example, I cited Dr. Wang's research on biomaterial stiffness and biofilm formation in an article I co-authored with </w:t>
      </w:r>
      <w:proofErr w:type="spellStart"/>
      <w:r w:rsidRPr="006A4C0B">
        <w:rPr>
          <w:i/>
        </w:rPr>
        <w:t>Kolewe</w:t>
      </w:r>
      <w:proofErr w:type="spellEnd"/>
      <w:r w:rsidRPr="006A4C0B">
        <w:rPr>
          <w:i/>
        </w:rPr>
        <w:t xml:space="preserve"> et al. In this project, my colleagues and I studied the stiffness of hydrogels as a model of biomaterials used in medical devices. Specifically, we cited Dr. Wang's work to prove that bacterial biofilm formation and material stiffness are connected through an inverse relationship. </w:t>
      </w:r>
      <w:r w:rsidRPr="006A4C0B">
        <w:rPr>
          <w:b/>
          <w:i/>
        </w:rPr>
        <w:t>Thus, our citation demonstrates that the value of Dr. Wang's study extends beyond the scope of his initial project.</w:t>
      </w:r>
      <w:r w:rsidRPr="006A4C0B">
        <w:rPr>
          <w:i/>
          <w:color w:val="000000"/>
        </w:rPr>
        <w:t xml:space="preserve">” </w:t>
      </w:r>
      <w:r w:rsidRPr="006A4C0B">
        <w:t xml:space="preserve">(Exhibit 3. Dr. Jessica </w:t>
      </w:r>
      <w:r w:rsidR="009E5288">
        <w:t xml:space="preserve">D. </w:t>
      </w:r>
      <w:r w:rsidRPr="006A4C0B">
        <w:t xml:space="preserve">Schiffman, Associate Professor, University of Massachusetts Amherst, Massachusetts) </w:t>
      </w:r>
      <w:r w:rsidRPr="006A4C0B">
        <w:rPr>
          <w:b/>
        </w:rPr>
        <w:t>(Independent Advisory Opinion)</w:t>
      </w:r>
    </w:p>
    <w:p w14:paraId="054F4EC4" w14:textId="3CE7FD97" w:rsidR="003924C6" w:rsidRPr="006A4C0B" w:rsidRDefault="004C5DD7" w:rsidP="004C5DD7">
      <w:pPr>
        <w:spacing w:line="240" w:lineRule="auto"/>
        <w:ind w:firstLine="720"/>
      </w:pPr>
      <w:r w:rsidRPr="006A4C0B">
        <w:rPr>
          <w:color w:val="00000A"/>
        </w:rPr>
        <w:t xml:space="preserve">Thus, </w:t>
      </w:r>
      <w:r w:rsidRPr="006A4C0B">
        <w:t>Dr. Wang</w:t>
      </w:r>
      <w:r w:rsidRPr="006A4C0B">
        <w:rPr>
          <w:color w:val="00000A"/>
        </w:rPr>
        <w:t xml:space="preserve"> has provided independent researchers from around the world with useful approaches to the study of </w:t>
      </w:r>
      <w:r w:rsidRPr="006A4C0B">
        <w:rPr>
          <w:color w:val="000000"/>
        </w:rPr>
        <w:t xml:space="preserve">complex topics within the field of </w:t>
      </w:r>
      <w:r w:rsidRPr="006A4C0B">
        <w:t>biomedical engineering</w:t>
      </w:r>
      <w:r w:rsidRPr="006A4C0B">
        <w:rPr>
          <w:color w:val="00000A"/>
        </w:rPr>
        <w:t>. That other researchers consistently look to his methods and findings to inform and guide their own studies indicates that he is well positioned to make further useful discoveries in the field of biomedical engineering.</w:t>
      </w:r>
    </w:p>
    <w:p w14:paraId="32C14FE7" w14:textId="77777777" w:rsidR="00EC04CE" w:rsidRPr="006A4C0B" w:rsidRDefault="00EC04CE" w:rsidP="00EC04CE">
      <w:pPr>
        <w:pStyle w:val="2"/>
        <w:numPr>
          <w:ilvl w:val="1"/>
          <w:numId w:val="13"/>
        </w:numPr>
        <w:rPr>
          <w:rFonts w:eastAsia="Times New Roman" w:cs="Times New Roman"/>
          <w:color w:val="000000"/>
          <w:szCs w:val="24"/>
        </w:rPr>
      </w:pPr>
      <w:bookmarkStart w:id="20" w:name="_Toc95718904"/>
      <w:r w:rsidRPr="006A4C0B">
        <w:rPr>
          <w:rFonts w:eastAsia="Times New Roman" w:cs="Times New Roman"/>
          <w:color w:val="000000"/>
          <w:szCs w:val="24"/>
        </w:rPr>
        <w:lastRenderedPageBreak/>
        <w:t xml:space="preserve">At least </w:t>
      </w:r>
      <w:r w:rsidRPr="006A4C0B">
        <w:t>5</w:t>
      </w:r>
      <w:r w:rsidRPr="006A4C0B">
        <w:rPr>
          <w:rFonts w:eastAsia="Times New Roman" w:cs="Times New Roman"/>
          <w:color w:val="000000"/>
          <w:szCs w:val="24"/>
        </w:rPr>
        <w:t xml:space="preserve"> of </w:t>
      </w:r>
      <w:r w:rsidRPr="006A4C0B">
        <w:t>Dr. Wang</w:t>
      </w:r>
      <w:r w:rsidRPr="006A4C0B">
        <w:rPr>
          <w:rFonts w:eastAsia="Times New Roman" w:cs="Times New Roman"/>
          <w:color w:val="000000"/>
          <w:szCs w:val="24"/>
        </w:rPr>
        <w:t xml:space="preserve">’s papers are among the most highly cited in the field of </w:t>
      </w:r>
      <w:r w:rsidRPr="006A4C0B">
        <w:t>Microbiology</w:t>
      </w:r>
      <w:r w:rsidRPr="006A4C0B">
        <w:rPr>
          <w:rFonts w:eastAsia="Times New Roman" w:cs="Times New Roman"/>
          <w:color w:val="000000"/>
          <w:szCs w:val="24"/>
        </w:rPr>
        <w:t xml:space="preserve"> for their years of publication</w:t>
      </w:r>
      <w:bookmarkEnd w:id="20"/>
    </w:p>
    <w:p w14:paraId="3E138CA9" w14:textId="01F3F860" w:rsidR="00EC04CE" w:rsidRPr="006A4C0B" w:rsidRDefault="00EC04CE" w:rsidP="00EC04CE">
      <w:pPr>
        <w:spacing w:line="240" w:lineRule="auto"/>
        <w:ind w:firstLine="720"/>
        <w:rPr>
          <w:color w:val="000000"/>
        </w:rPr>
      </w:pPr>
      <w:r w:rsidRPr="006A4C0B">
        <w:t xml:space="preserve">In addition to being widely cited in general, many of Dr. Wang’s papers have in fact been among the most highly cited in the field, indicating both the originality and significance of his methods and results (Exhibit </w:t>
      </w:r>
      <w:r w:rsidR="002F5251" w:rsidRPr="006A4C0B">
        <w:t>21a, 21b</w:t>
      </w:r>
      <w:r w:rsidRPr="006A4C0B">
        <w:t>):</w:t>
      </w:r>
    </w:p>
    <w:p w14:paraId="0F080D0F" w14:textId="77777777" w:rsidR="00EC04CE" w:rsidRPr="006A4C0B" w:rsidRDefault="00EC04CE" w:rsidP="00EC04CE">
      <w:pPr>
        <w:numPr>
          <w:ilvl w:val="0"/>
          <w:numId w:val="1"/>
        </w:numPr>
        <w:pBdr>
          <w:top w:val="nil"/>
          <w:left w:val="nil"/>
          <w:bottom w:val="nil"/>
          <w:right w:val="nil"/>
          <w:between w:val="nil"/>
        </w:pBdr>
        <w:spacing w:line="240" w:lineRule="auto"/>
        <w:rPr>
          <w:color w:val="000000"/>
        </w:rPr>
      </w:pPr>
      <w:r w:rsidRPr="006A4C0B">
        <w:t>Dr. Wang</w:t>
      </w:r>
      <w:r w:rsidRPr="006A4C0B">
        <w:rPr>
          <w:color w:val="000000"/>
        </w:rPr>
        <w:t>’s article, “</w:t>
      </w:r>
      <w:r w:rsidRPr="006A4C0B">
        <w:t xml:space="preserve">How bacteria respond to material stiffness during attachment: a role of </w:t>
      </w:r>
      <w:r w:rsidRPr="006A4C0B">
        <w:rPr>
          <w:i/>
        </w:rPr>
        <w:t>Escherichia coli</w:t>
      </w:r>
      <w:r w:rsidRPr="006A4C0B">
        <w:t xml:space="preserve"> flagellar motility</w:t>
      </w:r>
      <w:r w:rsidRPr="006A4C0B">
        <w:rPr>
          <w:color w:val="000000"/>
        </w:rPr>
        <w:t xml:space="preserve">,” published in </w:t>
      </w:r>
      <w:r w:rsidRPr="006A4C0B">
        <w:t>2017</w:t>
      </w:r>
      <w:r w:rsidRPr="006A4C0B">
        <w:rPr>
          <w:color w:val="000000"/>
        </w:rPr>
        <w:t xml:space="preserve"> in </w:t>
      </w:r>
      <w:r w:rsidRPr="006A4C0B">
        <w:rPr>
          <w:i/>
        </w:rPr>
        <w:t>ACS Applied Materials &amp; Interfaces</w:t>
      </w:r>
      <w:r w:rsidRPr="006A4C0B">
        <w:rPr>
          <w:color w:val="000000"/>
        </w:rPr>
        <w:t xml:space="preserve">, has received </w:t>
      </w:r>
      <w:r w:rsidRPr="006A4C0B">
        <w:rPr>
          <w:b/>
        </w:rPr>
        <w:t>40</w:t>
      </w:r>
      <w:r w:rsidRPr="006A4C0B">
        <w:rPr>
          <w:b/>
          <w:color w:val="000000"/>
        </w:rPr>
        <w:t xml:space="preserve"> citations</w:t>
      </w:r>
      <w:r w:rsidRPr="006A4C0B">
        <w:rPr>
          <w:color w:val="000000"/>
        </w:rPr>
        <w:t xml:space="preserve"> to date. For all articles published in the category of </w:t>
      </w:r>
      <w:r w:rsidRPr="006A4C0B">
        <w:t>Microbiology</w:t>
      </w:r>
      <w:r w:rsidRPr="006A4C0B">
        <w:rPr>
          <w:color w:val="000000"/>
        </w:rPr>
        <w:t xml:space="preserve"> in </w:t>
      </w:r>
      <w:r w:rsidRPr="006A4C0B">
        <w:t>2017</w:t>
      </w:r>
      <w:r w:rsidRPr="006A4C0B">
        <w:rPr>
          <w:color w:val="000000"/>
        </w:rPr>
        <w:t xml:space="preserve">, the average number of citations is only </w:t>
      </w:r>
      <w:r w:rsidRPr="006A4C0B">
        <w:t>17.53</w:t>
      </w:r>
      <w:r w:rsidRPr="006A4C0B">
        <w:rPr>
          <w:color w:val="000000"/>
        </w:rPr>
        <w:t xml:space="preserve">. This article is thus one of the </w:t>
      </w:r>
      <w:r w:rsidRPr="006A4C0B">
        <w:rPr>
          <w:b/>
          <w:color w:val="000000"/>
          <w:u w:val="single"/>
        </w:rPr>
        <w:t xml:space="preserve">top </w:t>
      </w:r>
      <w:r w:rsidRPr="006A4C0B">
        <w:rPr>
          <w:b/>
          <w:u w:val="single"/>
        </w:rPr>
        <w:t>10</w:t>
      </w:r>
      <w:r w:rsidRPr="006A4C0B">
        <w:rPr>
          <w:b/>
          <w:color w:val="000000"/>
          <w:u w:val="single"/>
        </w:rPr>
        <w:t>%</w:t>
      </w:r>
      <w:r w:rsidRPr="006A4C0B">
        <w:rPr>
          <w:b/>
          <w:color w:val="000000"/>
        </w:rPr>
        <w:t xml:space="preserve"> most-cited articles published in </w:t>
      </w:r>
      <w:r w:rsidRPr="006A4C0B">
        <w:rPr>
          <w:b/>
        </w:rPr>
        <w:t>Microbiology</w:t>
      </w:r>
      <w:r w:rsidRPr="006A4C0B">
        <w:rPr>
          <w:b/>
          <w:color w:val="000000"/>
        </w:rPr>
        <w:t xml:space="preserve"> in </w:t>
      </w:r>
      <w:r w:rsidRPr="006A4C0B">
        <w:rPr>
          <w:b/>
        </w:rPr>
        <w:t>2017</w:t>
      </w:r>
      <w:r w:rsidRPr="006A4C0B">
        <w:rPr>
          <w:color w:val="000000"/>
        </w:rPr>
        <w:t>.</w:t>
      </w:r>
    </w:p>
    <w:p w14:paraId="42E9ADE0" w14:textId="5F3AA302" w:rsidR="00EC04CE" w:rsidRPr="006A4C0B" w:rsidRDefault="00EC04CE" w:rsidP="00EC04CE">
      <w:pPr>
        <w:numPr>
          <w:ilvl w:val="0"/>
          <w:numId w:val="1"/>
        </w:numPr>
        <w:spacing w:line="240" w:lineRule="auto"/>
      </w:pPr>
      <w:r w:rsidRPr="006A4C0B">
        <w:t>Dr. Wang’s article, “Controlling</w:t>
      </w:r>
      <w:r w:rsidRPr="006A4C0B">
        <w:rPr>
          <w:i/>
        </w:rPr>
        <w:t xml:space="preserve"> Streptococcus mutans</w:t>
      </w:r>
      <w:r w:rsidRPr="006A4C0B">
        <w:t xml:space="preserve"> and </w:t>
      </w:r>
      <w:r w:rsidRPr="006A4C0B">
        <w:rPr>
          <w:i/>
        </w:rPr>
        <w:t>Staphylococcus aureus</w:t>
      </w:r>
      <w:r w:rsidRPr="006A4C0B">
        <w:t xml:space="preserve"> biofilms with direct current and chlorhexidine,” published in 2017 in </w:t>
      </w:r>
      <w:r w:rsidRPr="006A4C0B">
        <w:rPr>
          <w:i/>
        </w:rPr>
        <w:t>AMB Express</w:t>
      </w:r>
      <w:r w:rsidRPr="006A4C0B">
        <w:t xml:space="preserve">, has received </w:t>
      </w:r>
      <w:r w:rsidR="00A40ADD">
        <w:rPr>
          <w:b/>
        </w:rPr>
        <w:t>40</w:t>
      </w:r>
      <w:r w:rsidRPr="006A4C0B">
        <w:rPr>
          <w:b/>
        </w:rPr>
        <w:t xml:space="preserve"> citations</w:t>
      </w:r>
      <w:r w:rsidRPr="006A4C0B">
        <w:t xml:space="preserve"> to date. For all articles published in the category of Microbiology in 2017, the average number of citations is only 17.53. This article is thus one of the </w:t>
      </w:r>
      <w:r w:rsidRPr="006A4C0B">
        <w:rPr>
          <w:b/>
          <w:u w:val="single"/>
        </w:rPr>
        <w:t xml:space="preserve">top </w:t>
      </w:r>
      <w:r w:rsidR="00A40ADD">
        <w:rPr>
          <w:b/>
          <w:u w:val="single"/>
        </w:rPr>
        <w:t>1</w:t>
      </w:r>
      <w:r w:rsidRPr="006A4C0B">
        <w:rPr>
          <w:b/>
          <w:u w:val="single"/>
        </w:rPr>
        <w:t>0%</w:t>
      </w:r>
      <w:r w:rsidRPr="006A4C0B">
        <w:rPr>
          <w:b/>
        </w:rPr>
        <w:t xml:space="preserve"> most-cited articles published in Microbiology in 2017</w:t>
      </w:r>
      <w:r w:rsidRPr="006A4C0B">
        <w:t>.</w:t>
      </w:r>
    </w:p>
    <w:p w14:paraId="19C03169" w14:textId="127AAC7C" w:rsidR="00EC04CE" w:rsidRPr="006A4C0B" w:rsidRDefault="00EC04CE" w:rsidP="00EC04CE">
      <w:pPr>
        <w:numPr>
          <w:ilvl w:val="0"/>
          <w:numId w:val="1"/>
        </w:numPr>
        <w:spacing w:line="240" w:lineRule="auto"/>
      </w:pPr>
      <w:r w:rsidRPr="006A4C0B">
        <w:t xml:space="preserve">Dr. Wang’s article, “Cyclic-di-GMP and </w:t>
      </w:r>
      <w:proofErr w:type="spellStart"/>
      <w:r w:rsidRPr="006A4C0B">
        <w:t>oprF</w:t>
      </w:r>
      <w:proofErr w:type="spellEnd"/>
      <w:r w:rsidRPr="006A4C0B">
        <w:t xml:space="preserve"> are involved in the response of </w:t>
      </w:r>
      <w:r w:rsidRPr="006A4C0B">
        <w:rPr>
          <w:i/>
        </w:rPr>
        <w:t>Pseudomonas aeruginosa</w:t>
      </w:r>
      <w:r w:rsidRPr="006A4C0B">
        <w:t xml:space="preserve"> to substrate material stiffness during attachment on polydimethylsiloxane (PDMS),” published in 2018 in </w:t>
      </w:r>
      <w:r w:rsidRPr="006A4C0B">
        <w:rPr>
          <w:i/>
        </w:rPr>
        <w:t>Frontiers in Microbiology</w:t>
      </w:r>
      <w:r w:rsidRPr="006A4C0B">
        <w:t xml:space="preserve">, has received </w:t>
      </w:r>
      <w:r w:rsidRPr="006A4C0B">
        <w:rPr>
          <w:b/>
        </w:rPr>
        <w:t>3</w:t>
      </w:r>
      <w:r w:rsidR="00A40ADD">
        <w:rPr>
          <w:b/>
        </w:rPr>
        <w:t>2</w:t>
      </w:r>
      <w:r w:rsidRPr="006A4C0B">
        <w:rPr>
          <w:b/>
        </w:rPr>
        <w:t xml:space="preserve"> citations</w:t>
      </w:r>
      <w:r w:rsidRPr="006A4C0B">
        <w:t xml:space="preserve"> to date. For all articles published in the category of Microbiology in 2018, the average number of citations is only 13.47. This article is thus one of the </w:t>
      </w:r>
      <w:r w:rsidRPr="006A4C0B">
        <w:rPr>
          <w:b/>
          <w:u w:val="single"/>
        </w:rPr>
        <w:t>top 10%</w:t>
      </w:r>
      <w:r w:rsidRPr="006A4C0B">
        <w:rPr>
          <w:b/>
        </w:rPr>
        <w:t xml:space="preserve"> most-cited articles published in Microbiology in 2018</w:t>
      </w:r>
      <w:r w:rsidRPr="006A4C0B">
        <w:t>.</w:t>
      </w:r>
    </w:p>
    <w:p w14:paraId="7D34441C" w14:textId="6A804337" w:rsidR="00EC04CE" w:rsidRPr="006A4C0B" w:rsidRDefault="00EC04CE" w:rsidP="00EC04CE">
      <w:pPr>
        <w:numPr>
          <w:ilvl w:val="0"/>
          <w:numId w:val="1"/>
        </w:numPr>
        <w:spacing w:line="240" w:lineRule="auto"/>
      </w:pPr>
      <w:r w:rsidRPr="006A4C0B">
        <w:t xml:space="preserve">Dr. Wang’s article, </w:t>
      </w:r>
      <w:r w:rsidR="00A40ADD">
        <w:t>“</w:t>
      </w:r>
      <w:r w:rsidRPr="006A4C0B">
        <w:t xml:space="preserve">Bacterial metabolism during biofilm growth investigated by 13C tracing,” published in 2018 in </w:t>
      </w:r>
      <w:r w:rsidRPr="006A4C0B">
        <w:rPr>
          <w:i/>
        </w:rPr>
        <w:t>Frontiers in Microbiology</w:t>
      </w:r>
      <w:r w:rsidRPr="006A4C0B">
        <w:t xml:space="preserve">, has received </w:t>
      </w:r>
      <w:r w:rsidRPr="006A4C0B">
        <w:rPr>
          <w:b/>
        </w:rPr>
        <w:t>2</w:t>
      </w:r>
      <w:r w:rsidR="00A40ADD">
        <w:rPr>
          <w:b/>
        </w:rPr>
        <w:t>7</w:t>
      </w:r>
      <w:r w:rsidRPr="006A4C0B">
        <w:rPr>
          <w:b/>
        </w:rPr>
        <w:t xml:space="preserve"> citations</w:t>
      </w:r>
      <w:r w:rsidRPr="006A4C0B">
        <w:t xml:space="preserve"> to date. For all articles published in the category of Microbiology in 2018, the average number of citations is only 13.47. This article is thus one of the </w:t>
      </w:r>
      <w:r w:rsidRPr="006A4C0B">
        <w:rPr>
          <w:b/>
          <w:u w:val="single"/>
        </w:rPr>
        <w:t>top 20%</w:t>
      </w:r>
      <w:r w:rsidRPr="006A4C0B">
        <w:rPr>
          <w:b/>
        </w:rPr>
        <w:t xml:space="preserve"> most-cited articles published in Microbiology in 2018</w:t>
      </w:r>
      <w:r w:rsidRPr="006A4C0B">
        <w:t>.</w:t>
      </w:r>
    </w:p>
    <w:p w14:paraId="5925E480" w14:textId="77777777" w:rsidR="00EC04CE" w:rsidRPr="006A4C0B" w:rsidRDefault="00EC04CE" w:rsidP="00EC04CE">
      <w:pPr>
        <w:numPr>
          <w:ilvl w:val="0"/>
          <w:numId w:val="1"/>
        </w:numPr>
        <w:spacing w:line="240" w:lineRule="auto"/>
      </w:pPr>
      <w:r w:rsidRPr="006A4C0B">
        <w:t xml:space="preserve">Dr. Wang’s article, “An ex vivo model of medical device-mediated bacterial skin translocation,” published in 2021 in </w:t>
      </w:r>
      <w:r w:rsidRPr="006A4C0B">
        <w:rPr>
          <w:i/>
        </w:rPr>
        <w:t>Scientific Reports</w:t>
      </w:r>
      <w:r w:rsidRPr="006A4C0B">
        <w:t xml:space="preserve">, has received </w:t>
      </w:r>
      <w:r w:rsidRPr="006A4C0B">
        <w:rPr>
          <w:b/>
        </w:rPr>
        <w:t>3 citations</w:t>
      </w:r>
      <w:r w:rsidRPr="006A4C0B">
        <w:t xml:space="preserve"> to date. For all articles published in the category of Microbiology in 2021, the average number of citations is only 0.84. This article is thus one of the </w:t>
      </w:r>
      <w:r w:rsidRPr="006A4C0B">
        <w:rPr>
          <w:b/>
          <w:u w:val="single"/>
        </w:rPr>
        <w:t>top 10%</w:t>
      </w:r>
      <w:r w:rsidRPr="006A4C0B">
        <w:rPr>
          <w:b/>
        </w:rPr>
        <w:t xml:space="preserve"> most-cited articles published in Microbiology in 2021</w:t>
      </w:r>
      <w:r w:rsidRPr="006A4C0B">
        <w:t>.</w:t>
      </w:r>
    </w:p>
    <w:p w14:paraId="1DBBE5EF" w14:textId="56B8D4BB" w:rsidR="00EC04CE" w:rsidRPr="006A4C0B" w:rsidRDefault="00EC04CE" w:rsidP="00EC04CE">
      <w:pPr>
        <w:spacing w:before="240" w:line="240" w:lineRule="auto"/>
      </w:pPr>
      <w:bookmarkStart w:id="21" w:name="_heading=h.qsh70q" w:colFirst="0" w:colLast="0"/>
      <w:bookmarkEnd w:id="21"/>
      <w:r w:rsidRPr="006A4C0B">
        <w:rPr>
          <w:color w:val="000000"/>
        </w:rPr>
        <w:t>  </w:t>
      </w:r>
      <w:r w:rsidRPr="006A4C0B">
        <w:rPr>
          <w:color w:val="000000"/>
        </w:rPr>
        <w:tab/>
        <w:t xml:space="preserve">Citation percentiles reflect the influence of a particular article without the biases introduced by time and field on citation count. In fact, </w:t>
      </w:r>
      <w:r w:rsidRPr="006A4C0B">
        <w:rPr>
          <w:b/>
          <w:color w:val="000000"/>
        </w:rPr>
        <w:t>the utility of citation percentiles for evaluating the impact of research is widely accepted in the practice of bibliometrics</w:t>
      </w:r>
      <w:r w:rsidRPr="006A4C0B">
        <w:rPr>
          <w:color w:val="000000"/>
        </w:rPr>
        <w:t xml:space="preserve">. For example, Dr. Kevin </w:t>
      </w:r>
      <w:proofErr w:type="spellStart"/>
      <w:r w:rsidRPr="006A4C0B">
        <w:rPr>
          <w:color w:val="000000"/>
        </w:rPr>
        <w:t>Boyack</w:t>
      </w:r>
      <w:proofErr w:type="spellEnd"/>
      <w:r w:rsidRPr="006A4C0B">
        <w:rPr>
          <w:color w:val="000000"/>
        </w:rPr>
        <w:t xml:space="preserve"> of Sandia National Laboratories has clarified the validity of percentile rankings for evaluating the impact of published research, arguing that rankings provide “</w:t>
      </w:r>
      <w:r w:rsidRPr="006A4C0B">
        <w:rPr>
          <w:i/>
          <w:color w:val="000000"/>
        </w:rPr>
        <w:t xml:space="preserve">normalization across time such that papers from different years can be directly compared” </w:t>
      </w:r>
      <w:r w:rsidRPr="006A4C0B">
        <w:rPr>
          <w:color w:val="000000"/>
        </w:rPr>
        <w:t xml:space="preserve">(Exhibit </w:t>
      </w:r>
      <w:r w:rsidR="00AB4FB6" w:rsidRPr="006A4C0B">
        <w:rPr>
          <w:color w:val="000000"/>
        </w:rPr>
        <w:t>24</w:t>
      </w:r>
      <w:r w:rsidRPr="006A4C0B">
        <w:rPr>
          <w:color w:val="000000"/>
        </w:rPr>
        <w:t xml:space="preserve">).  </w:t>
      </w:r>
    </w:p>
    <w:p w14:paraId="4C70B6B9" w14:textId="2A2849DC" w:rsidR="00EC04CE" w:rsidRPr="006A4C0B" w:rsidRDefault="00EC04CE" w:rsidP="00EC04CE">
      <w:pPr>
        <w:spacing w:before="240" w:line="240" w:lineRule="auto"/>
        <w:rPr>
          <w:color w:val="000000"/>
        </w:rPr>
      </w:pPr>
      <w:r w:rsidRPr="006A4C0B">
        <w:rPr>
          <w:color w:val="000000"/>
        </w:rPr>
        <w:t xml:space="preserve">            Citation percentiles thus facilitate objective comparison between articles published in different years within the same field, negating the misleading variability of time-dependent </w:t>
      </w:r>
      <w:r w:rsidRPr="006A4C0B">
        <w:rPr>
          <w:color w:val="000000"/>
        </w:rPr>
        <w:lastRenderedPageBreak/>
        <w:t xml:space="preserve">citations during impact analysis. </w:t>
      </w:r>
      <w:r w:rsidRPr="006A4C0B">
        <w:t>Dr. Wang</w:t>
      </w:r>
      <w:r w:rsidRPr="006A4C0B">
        <w:rPr>
          <w:color w:val="000000"/>
        </w:rPr>
        <w:t xml:space="preserve">’s citatory history clearly demonstrates the major impact of </w:t>
      </w:r>
      <w:r w:rsidRPr="006A4C0B">
        <w:t>his</w:t>
      </w:r>
      <w:r w:rsidRPr="006A4C0B">
        <w:rPr>
          <w:color w:val="000000"/>
        </w:rPr>
        <w:t xml:space="preserve"> original contributions in the field of </w:t>
      </w:r>
      <w:r w:rsidRPr="006A4C0B">
        <w:t>biomedical engineering</w:t>
      </w:r>
      <w:r w:rsidRPr="006A4C0B">
        <w:rPr>
          <w:color w:val="000000"/>
        </w:rPr>
        <w:t xml:space="preserve"> (Exhibit </w:t>
      </w:r>
      <w:r w:rsidR="002F5251" w:rsidRPr="006A4C0B">
        <w:rPr>
          <w:color w:val="000000"/>
        </w:rPr>
        <w:t>21a, 21b</w:t>
      </w:r>
      <w:r w:rsidRPr="006A4C0B">
        <w:rPr>
          <w:color w:val="000000"/>
        </w:rPr>
        <w:t>).</w:t>
      </w:r>
    </w:p>
    <w:p w14:paraId="5E8B5A71" w14:textId="186D3DAF" w:rsidR="00EC04CE" w:rsidRPr="006A4C0B" w:rsidRDefault="00EC04CE" w:rsidP="00EC04CE">
      <w:pPr>
        <w:spacing w:line="240" w:lineRule="auto"/>
        <w:ind w:firstLine="720"/>
      </w:pPr>
      <w:bookmarkStart w:id="22" w:name="_heading=h.3as4poj" w:colFirst="0" w:colLast="0"/>
      <w:bookmarkEnd w:id="22"/>
      <w:r w:rsidRPr="006A4C0B">
        <w:rPr>
          <w:b/>
        </w:rPr>
        <w:t>Dr. Wang</w:t>
      </w:r>
      <w:r w:rsidRPr="006A4C0B">
        <w:rPr>
          <w:b/>
          <w:color w:val="000000"/>
        </w:rPr>
        <w:t xml:space="preserve"> has thus authored </w:t>
      </w:r>
      <w:r w:rsidR="0047431A">
        <w:rPr>
          <w:b/>
          <w:u w:val="single"/>
        </w:rPr>
        <w:t>4</w:t>
      </w:r>
      <w:r w:rsidRPr="006A4C0B">
        <w:rPr>
          <w:b/>
          <w:u w:val="single"/>
        </w:rPr>
        <w:t xml:space="preserve"> </w:t>
      </w:r>
      <w:r w:rsidRPr="006A4C0B">
        <w:rPr>
          <w:b/>
          <w:color w:val="000000"/>
          <w:u w:val="single"/>
        </w:rPr>
        <w:t>paper</w:t>
      </w:r>
      <w:r w:rsidRPr="006A4C0B">
        <w:rPr>
          <w:b/>
          <w:u w:val="single"/>
        </w:rPr>
        <w:t>s</w:t>
      </w:r>
      <w:r w:rsidRPr="006A4C0B">
        <w:rPr>
          <w:b/>
          <w:color w:val="000000"/>
        </w:rPr>
        <w:t xml:space="preserve"> that rank among the </w:t>
      </w:r>
      <w:r w:rsidRPr="006A4C0B">
        <w:rPr>
          <w:b/>
          <w:color w:val="000000"/>
          <w:u w:val="single"/>
        </w:rPr>
        <w:t xml:space="preserve">top </w:t>
      </w:r>
      <w:r w:rsidRPr="006A4C0B">
        <w:rPr>
          <w:b/>
          <w:u w:val="single"/>
        </w:rPr>
        <w:t>10</w:t>
      </w:r>
      <w:r w:rsidRPr="006A4C0B">
        <w:rPr>
          <w:b/>
          <w:color w:val="000000"/>
          <w:u w:val="single"/>
        </w:rPr>
        <w:t>%</w:t>
      </w:r>
      <w:r w:rsidRPr="006A4C0B">
        <w:rPr>
          <w:b/>
          <w:color w:val="000000"/>
        </w:rPr>
        <w:t xml:space="preserve"> and </w:t>
      </w:r>
      <w:r w:rsidR="0047431A">
        <w:rPr>
          <w:b/>
          <w:u w:val="single"/>
        </w:rPr>
        <w:t>1</w:t>
      </w:r>
      <w:r w:rsidRPr="006A4C0B">
        <w:rPr>
          <w:b/>
          <w:color w:val="000000"/>
          <w:u w:val="single"/>
        </w:rPr>
        <w:t xml:space="preserve"> paper</w:t>
      </w:r>
      <w:r w:rsidRPr="006A4C0B">
        <w:rPr>
          <w:b/>
          <w:color w:val="000000"/>
        </w:rPr>
        <w:t xml:space="preserve"> that rank among the </w:t>
      </w:r>
      <w:r w:rsidRPr="006A4C0B">
        <w:rPr>
          <w:b/>
          <w:color w:val="000000"/>
          <w:u w:val="single"/>
        </w:rPr>
        <w:t xml:space="preserve">top </w:t>
      </w:r>
      <w:r w:rsidRPr="006A4C0B">
        <w:rPr>
          <w:b/>
          <w:u w:val="single"/>
        </w:rPr>
        <w:t>20</w:t>
      </w:r>
      <w:r w:rsidRPr="006A4C0B">
        <w:rPr>
          <w:b/>
          <w:color w:val="000000"/>
          <w:u w:val="single"/>
        </w:rPr>
        <w:t>% most-cited</w:t>
      </w:r>
      <w:r w:rsidRPr="006A4C0B">
        <w:rPr>
          <w:b/>
          <w:color w:val="000000"/>
        </w:rPr>
        <w:t xml:space="preserve"> articles across the entire field of </w:t>
      </w:r>
      <w:r w:rsidRPr="006A4C0B">
        <w:rPr>
          <w:b/>
        </w:rPr>
        <w:t>Microbiology</w:t>
      </w:r>
      <w:r w:rsidRPr="006A4C0B">
        <w:rPr>
          <w:b/>
          <w:color w:val="000000"/>
        </w:rPr>
        <w:t xml:space="preserve"> for their respective years of publication </w:t>
      </w:r>
      <w:r w:rsidRPr="006A4C0B">
        <w:rPr>
          <w:color w:val="000000"/>
        </w:rPr>
        <w:t xml:space="preserve">(Exhibits </w:t>
      </w:r>
      <w:r w:rsidR="002F5251" w:rsidRPr="006A4C0B">
        <w:rPr>
          <w:color w:val="000000"/>
        </w:rPr>
        <w:t>8-29, 21a, 21b</w:t>
      </w:r>
      <w:r w:rsidRPr="006A4C0B">
        <w:rPr>
          <w:color w:val="000000"/>
        </w:rPr>
        <w:t xml:space="preserve">). Since citations in scientific literature denote use of a researcher’s work in pursuit of other investigations, it follows that a higher rate of citation indicates a researcher’s greater impact in their field. Moreover, the different citation climates in each discipline and the time-dependent nature of citation rates make percentiles based on both field and year the ideal measure of an author’s influence. The outstanding rates at which </w:t>
      </w:r>
      <w:r w:rsidRPr="006A4C0B">
        <w:t>Dr. Wang</w:t>
      </w:r>
      <w:r w:rsidRPr="006A4C0B">
        <w:rPr>
          <w:color w:val="000000"/>
        </w:rPr>
        <w:t xml:space="preserve">’s papers have been cited indicate that others in </w:t>
      </w:r>
      <w:r w:rsidRPr="006A4C0B">
        <w:t>his</w:t>
      </w:r>
      <w:r w:rsidRPr="006A4C0B">
        <w:rPr>
          <w:color w:val="000000"/>
        </w:rPr>
        <w:t xml:space="preserve"> discipline have relied on </w:t>
      </w:r>
      <w:r w:rsidRPr="006A4C0B">
        <w:t>his</w:t>
      </w:r>
      <w:r w:rsidRPr="006A4C0B">
        <w:rPr>
          <w:color w:val="000000"/>
        </w:rPr>
        <w:t xml:space="preserve"> results to an exceptional degree. </w:t>
      </w:r>
      <w:r w:rsidRPr="006A4C0B">
        <w:t>Other noted experts confirm that Dr. Wang’s citation record indicates a demonstrated impact on the field that has well positioned him to continue to advance the proposed endeavor (Exhibits 2, 4).</w:t>
      </w:r>
    </w:p>
    <w:p w14:paraId="3BBEE42B" w14:textId="77777777" w:rsidR="00277606" w:rsidRPr="006A4C0B" w:rsidRDefault="00797EB9" w:rsidP="00EC04CE">
      <w:pPr>
        <w:pStyle w:val="2"/>
        <w:numPr>
          <w:ilvl w:val="1"/>
          <w:numId w:val="13"/>
        </w:numPr>
      </w:pPr>
      <w:bookmarkStart w:id="23" w:name="_heading=h.2bn6wsx" w:colFirst="0" w:colLast="0"/>
      <w:bookmarkStart w:id="24" w:name="_Toc95718905"/>
      <w:bookmarkEnd w:id="23"/>
      <w:r w:rsidRPr="006A4C0B">
        <w:t>Dr. Wang</w:t>
      </w:r>
      <w:r w:rsidRPr="006A4C0B">
        <w:rPr>
          <w:rFonts w:eastAsia="Times New Roman"/>
          <w:color w:val="000000"/>
        </w:rPr>
        <w:t xml:space="preserve">’s research is highly novel and influential in </w:t>
      </w:r>
      <w:r w:rsidRPr="006A4C0B">
        <w:t>his</w:t>
      </w:r>
      <w:r w:rsidRPr="006A4C0B">
        <w:rPr>
          <w:rFonts w:eastAsia="Times New Roman"/>
          <w:color w:val="000000"/>
        </w:rPr>
        <w:t xml:space="preserve"> field</w:t>
      </w:r>
      <w:bookmarkEnd w:id="24"/>
    </w:p>
    <w:p w14:paraId="3BBEE42C" w14:textId="77777777" w:rsidR="00277606" w:rsidRPr="006A4C0B" w:rsidRDefault="00797EB9">
      <w:pPr>
        <w:spacing w:line="240" w:lineRule="auto"/>
        <w:ind w:firstLine="720"/>
      </w:pPr>
      <w:r w:rsidRPr="006A4C0B">
        <w:t>Below, detailed descriptions of 3 of Dr. Wang’s key projects have been included as evidence of his contributions to and expertise in the field of biomedical engineering. These project summaries are complemented by expert commentaries that highlight Dr. Wang’s use of innovative methodologies, the nature of his breakthroughs, and the ways that his unique findings have been applied throughout the field:</w:t>
      </w:r>
    </w:p>
    <w:p w14:paraId="3BBEE42D" w14:textId="77777777" w:rsidR="00277606" w:rsidRPr="006A4C0B" w:rsidRDefault="00797EB9">
      <w:pPr>
        <w:pStyle w:val="5"/>
        <w:spacing w:before="0" w:after="200"/>
        <w:ind w:left="1440"/>
        <w:rPr>
          <w:rFonts w:ascii="Times New Roman" w:eastAsia="Times New Roman" w:hAnsi="Times New Roman" w:cs="Times New Roman"/>
          <w:b/>
          <w:color w:val="000000"/>
        </w:rPr>
      </w:pPr>
      <w:bookmarkStart w:id="25" w:name="_Toc95718906"/>
      <w:r w:rsidRPr="006A4C0B">
        <w:rPr>
          <w:rFonts w:ascii="Times New Roman" w:eastAsia="Times New Roman" w:hAnsi="Times New Roman" w:cs="Times New Roman"/>
          <w:b/>
          <w:color w:val="000000"/>
        </w:rPr>
        <w:t>1. Controlling bacterial biofilms with electric energy</w:t>
      </w:r>
      <w:bookmarkEnd w:id="25"/>
    </w:p>
    <w:p w14:paraId="3BBEE42E" w14:textId="217099A6" w:rsidR="00277606" w:rsidRPr="006A4C0B" w:rsidRDefault="00797EB9">
      <w:pPr>
        <w:spacing w:line="240" w:lineRule="auto"/>
        <w:ind w:firstLine="720"/>
      </w:pPr>
      <w:bookmarkStart w:id="26" w:name="_heading=h.32hioqz" w:colFirst="0" w:colLast="0"/>
      <w:bookmarkEnd w:id="26"/>
      <w:r w:rsidRPr="006A4C0B">
        <w:t xml:space="preserve">Dr. Wang has developed a device that effectively kills bacteria in biofilms through wireless application of an electrical current. His research and prototyping showed that the device functions by generating reactive oxygen species that are deadly to bacteria but safe for human tissue, which he further validated using animal tests. This device thus opens new opportunities in the non-invasive </w:t>
      </w:r>
      <w:r w:rsidR="00302170" w:rsidRPr="006A4C0B">
        <w:t xml:space="preserve">disinfection </w:t>
      </w:r>
      <w:r w:rsidRPr="006A4C0B">
        <w:t xml:space="preserve">of implanted medical devices (Exhibits 1, 2, </w:t>
      </w:r>
      <w:r w:rsidR="002F5251" w:rsidRPr="006A4C0B">
        <w:t>8-19</w:t>
      </w:r>
      <w:r w:rsidRPr="006A4C0B">
        <w:t xml:space="preserve">). Dr. </w:t>
      </w:r>
      <w:proofErr w:type="spellStart"/>
      <w:r w:rsidRPr="006A4C0B">
        <w:t>Dacheng</w:t>
      </w:r>
      <w:proofErr w:type="spellEnd"/>
      <w:r w:rsidRPr="006A4C0B">
        <w:t xml:space="preserve"> Ren and Dr. Matthew </w:t>
      </w:r>
      <w:r w:rsidR="009E5288">
        <w:t xml:space="preserve">R. </w:t>
      </w:r>
      <w:r w:rsidRPr="006A4C0B">
        <w:t>Libera have recounted Dr. Wang’s accomplishments in supporting letters (Exhibits 1, 2).</w:t>
      </w:r>
    </w:p>
    <w:p w14:paraId="3BBEE42F" w14:textId="313970B1" w:rsidR="00277606" w:rsidRPr="006A4C0B" w:rsidRDefault="00797EB9">
      <w:pPr>
        <w:spacing w:line="240" w:lineRule="auto"/>
        <w:ind w:firstLine="720"/>
      </w:pPr>
      <w:r w:rsidRPr="006A4C0B">
        <w:t xml:space="preserve">Dr. Wang has described his findings related to implanted device </w:t>
      </w:r>
      <w:r w:rsidR="004752D7" w:rsidRPr="006A4C0B">
        <w:t xml:space="preserve">disinfection </w:t>
      </w:r>
      <w:r w:rsidRPr="006A4C0B">
        <w:t xml:space="preserve">in </w:t>
      </w:r>
      <w:r w:rsidRPr="006A4C0B">
        <w:rPr>
          <w:b/>
        </w:rPr>
        <w:t xml:space="preserve">5 peer-reviewed papers </w:t>
      </w:r>
      <w:r w:rsidRPr="006A4C0B">
        <w:t xml:space="preserve">and </w:t>
      </w:r>
      <w:r w:rsidRPr="006A4C0B">
        <w:rPr>
          <w:b/>
        </w:rPr>
        <w:t>1 patent</w:t>
      </w:r>
      <w:r w:rsidR="00A40ADD">
        <w:rPr>
          <w:b/>
        </w:rPr>
        <w:t xml:space="preserve"> application</w:t>
      </w:r>
      <w:r w:rsidRPr="006A4C0B">
        <w:t xml:space="preserve">, which are detailed below (Exhibits </w:t>
      </w:r>
      <w:r w:rsidR="002F5251" w:rsidRPr="006A4C0B">
        <w:t>8-20, 21a, 21b</w:t>
      </w:r>
      <w:r w:rsidRPr="006A4C0B">
        <w:t>):</w:t>
      </w:r>
    </w:p>
    <w:p w14:paraId="3BBEE430" w14:textId="530307D5" w:rsidR="00277606" w:rsidRPr="006A4C0B" w:rsidRDefault="00797EB9">
      <w:pPr>
        <w:numPr>
          <w:ilvl w:val="0"/>
          <w:numId w:val="14"/>
        </w:numPr>
        <w:spacing w:line="240" w:lineRule="auto"/>
        <w:rPr>
          <w:color w:val="000000"/>
        </w:rPr>
      </w:pPr>
      <w:r w:rsidRPr="006A4C0B">
        <w:t xml:space="preserve">“Controlling </w:t>
      </w:r>
      <w:r w:rsidRPr="006A4C0B">
        <w:rPr>
          <w:i/>
        </w:rPr>
        <w:t>Streptococcus mutans</w:t>
      </w:r>
      <w:r w:rsidRPr="006A4C0B">
        <w:t xml:space="preserve"> and </w:t>
      </w:r>
      <w:r w:rsidRPr="006A4C0B">
        <w:rPr>
          <w:i/>
        </w:rPr>
        <w:t>Staphylococcus aureus</w:t>
      </w:r>
      <w:r w:rsidRPr="006A4C0B">
        <w:t xml:space="preserve"> biofilms with direct current and chlorhexidine,” </w:t>
      </w:r>
      <w:r w:rsidRPr="006A4C0B">
        <w:rPr>
          <w:i/>
        </w:rPr>
        <w:t>AMB Express</w:t>
      </w:r>
      <w:r w:rsidRPr="006A4C0B">
        <w:t xml:space="preserve">, 2017 – </w:t>
      </w:r>
      <w:r w:rsidR="0047431A">
        <w:rPr>
          <w:b/>
        </w:rPr>
        <w:t>40</w:t>
      </w:r>
      <w:r w:rsidRPr="006A4C0B">
        <w:t xml:space="preserve"> </w:t>
      </w:r>
      <w:r w:rsidRPr="006A4C0B">
        <w:rPr>
          <w:b/>
        </w:rPr>
        <w:t>citations</w:t>
      </w:r>
      <w:r w:rsidRPr="006A4C0B">
        <w:t xml:space="preserve"> (</w:t>
      </w:r>
      <w:r w:rsidRPr="006A4C0B">
        <w:rPr>
          <w:b/>
        </w:rPr>
        <w:t xml:space="preserve">top </w:t>
      </w:r>
      <w:r w:rsidR="0047431A">
        <w:rPr>
          <w:b/>
        </w:rPr>
        <w:t>1</w:t>
      </w:r>
      <w:r w:rsidRPr="006A4C0B">
        <w:rPr>
          <w:b/>
        </w:rPr>
        <w:t>0%</w:t>
      </w:r>
      <w:r w:rsidRPr="006A4C0B">
        <w:t xml:space="preserve"> in Microbiology).</w:t>
      </w:r>
    </w:p>
    <w:p w14:paraId="3BBEE431" w14:textId="5C6EEB88" w:rsidR="00277606" w:rsidRPr="006A4C0B" w:rsidRDefault="00797EB9">
      <w:pPr>
        <w:numPr>
          <w:ilvl w:val="0"/>
          <w:numId w:val="14"/>
        </w:numPr>
        <w:spacing w:line="240" w:lineRule="auto"/>
        <w:rPr>
          <w:color w:val="000000"/>
        </w:rPr>
      </w:pPr>
      <w:r w:rsidRPr="006A4C0B">
        <w:t xml:space="preserve">“Sensitizing </w:t>
      </w:r>
      <w:r w:rsidRPr="006A4C0B">
        <w:rPr>
          <w:i/>
        </w:rPr>
        <w:t>Pseudomonas aeruginosa</w:t>
      </w:r>
      <w:r w:rsidRPr="006A4C0B">
        <w:t xml:space="preserve"> to antibiotics by electrochemical disruption of membrane functions,” </w:t>
      </w:r>
      <w:r w:rsidRPr="006A4C0B">
        <w:rPr>
          <w:i/>
        </w:rPr>
        <w:t>Biomaterials</w:t>
      </w:r>
      <w:r w:rsidRPr="006A4C0B">
        <w:t xml:space="preserve"> (</w:t>
      </w:r>
      <w:r w:rsidRPr="006A4C0B">
        <w:rPr>
          <w:b/>
        </w:rPr>
        <w:t>impact factor = 12.479</w:t>
      </w:r>
      <w:r w:rsidRPr="006A4C0B">
        <w:t xml:space="preserve">, </w:t>
      </w:r>
      <w:r w:rsidRPr="006A4C0B">
        <w:rPr>
          <w:b/>
        </w:rPr>
        <w:t xml:space="preserve">ranked #1 </w:t>
      </w:r>
      <w:r w:rsidRPr="006A4C0B">
        <w:t>in Biomedical Technology</w:t>
      </w:r>
      <w:r w:rsidRPr="006A4C0B">
        <w:rPr>
          <w:b/>
        </w:rPr>
        <w:t xml:space="preserve"> </w:t>
      </w:r>
      <w:r w:rsidRPr="006A4C0B">
        <w:t xml:space="preserve">by Google Scholar), 2016 – </w:t>
      </w:r>
      <w:r w:rsidRPr="006A4C0B">
        <w:rPr>
          <w:b/>
        </w:rPr>
        <w:t>2</w:t>
      </w:r>
      <w:r w:rsidR="0047431A">
        <w:rPr>
          <w:b/>
        </w:rPr>
        <w:t>8</w:t>
      </w:r>
      <w:r w:rsidRPr="006A4C0B">
        <w:t xml:space="preserve"> </w:t>
      </w:r>
      <w:r w:rsidRPr="006A4C0B">
        <w:rPr>
          <w:b/>
        </w:rPr>
        <w:t>citations</w:t>
      </w:r>
      <w:r w:rsidRPr="006A4C0B">
        <w:t>.</w:t>
      </w:r>
    </w:p>
    <w:p w14:paraId="3BBEE432" w14:textId="1614ED67" w:rsidR="00277606" w:rsidRPr="006A4C0B" w:rsidRDefault="00797EB9">
      <w:pPr>
        <w:numPr>
          <w:ilvl w:val="0"/>
          <w:numId w:val="14"/>
        </w:numPr>
        <w:spacing w:line="240" w:lineRule="auto"/>
        <w:rPr>
          <w:color w:val="000000"/>
        </w:rPr>
      </w:pPr>
      <w:r w:rsidRPr="006A4C0B">
        <w:t xml:space="preserve">“Eradication of Pseudomonas aeruginosa cells by cathodic electrochemical currents delivered with graphite electrodes,” </w:t>
      </w:r>
      <w:r w:rsidRPr="006A4C0B">
        <w:rPr>
          <w:i/>
        </w:rPr>
        <w:t xml:space="preserve">Acta </w:t>
      </w:r>
      <w:proofErr w:type="spellStart"/>
      <w:r w:rsidRPr="006A4C0B">
        <w:rPr>
          <w:i/>
        </w:rPr>
        <w:t>Biomaterialia</w:t>
      </w:r>
      <w:proofErr w:type="spellEnd"/>
      <w:r w:rsidRPr="006A4C0B">
        <w:t xml:space="preserve"> (</w:t>
      </w:r>
      <w:r w:rsidRPr="006A4C0B">
        <w:rPr>
          <w:b/>
        </w:rPr>
        <w:t>impact factor = 8.947</w:t>
      </w:r>
      <w:r w:rsidRPr="006A4C0B">
        <w:t xml:space="preserve">, </w:t>
      </w:r>
      <w:r w:rsidRPr="006A4C0B">
        <w:rPr>
          <w:b/>
        </w:rPr>
        <w:t>ranked #</w:t>
      </w:r>
      <w:r w:rsidR="009943B6">
        <w:rPr>
          <w:b/>
        </w:rPr>
        <w:t>2</w:t>
      </w:r>
      <w:r w:rsidRPr="006A4C0B">
        <w:rPr>
          <w:b/>
        </w:rPr>
        <w:t xml:space="preserve"> </w:t>
      </w:r>
      <w:r w:rsidRPr="006A4C0B">
        <w:t>in Biomedical Technology</w:t>
      </w:r>
      <w:r w:rsidRPr="006A4C0B">
        <w:rPr>
          <w:b/>
        </w:rPr>
        <w:t xml:space="preserve"> </w:t>
      </w:r>
      <w:r w:rsidRPr="006A4C0B">
        <w:t xml:space="preserve">by Google Scholar), 2017 – </w:t>
      </w:r>
      <w:r w:rsidRPr="006A4C0B">
        <w:rPr>
          <w:b/>
        </w:rPr>
        <w:t>16</w:t>
      </w:r>
      <w:r w:rsidRPr="006A4C0B">
        <w:t xml:space="preserve"> </w:t>
      </w:r>
      <w:r w:rsidRPr="006A4C0B">
        <w:rPr>
          <w:b/>
        </w:rPr>
        <w:t>citations</w:t>
      </w:r>
      <w:r w:rsidRPr="006A4C0B">
        <w:t>.</w:t>
      </w:r>
    </w:p>
    <w:p w14:paraId="3BBEE433" w14:textId="3D5377F1" w:rsidR="00277606" w:rsidRPr="006A4C0B" w:rsidRDefault="00797EB9">
      <w:pPr>
        <w:numPr>
          <w:ilvl w:val="0"/>
          <w:numId w:val="14"/>
        </w:numPr>
        <w:spacing w:line="240" w:lineRule="auto"/>
        <w:rPr>
          <w:color w:val="000000"/>
        </w:rPr>
      </w:pPr>
      <w:r w:rsidRPr="006A4C0B">
        <w:lastRenderedPageBreak/>
        <w:t xml:space="preserve">“Synergy between Tobramycin and Trivalent Chromium Ion in Electrochemical Control of </w:t>
      </w:r>
      <w:r w:rsidRPr="006A4C0B">
        <w:rPr>
          <w:i/>
        </w:rPr>
        <w:t>Pseudomonas aeruginosa</w:t>
      </w:r>
      <w:r w:rsidRPr="006A4C0B">
        <w:t xml:space="preserve">,” </w:t>
      </w:r>
      <w:r w:rsidRPr="006A4C0B">
        <w:rPr>
          <w:i/>
        </w:rPr>
        <w:t xml:space="preserve">Acta </w:t>
      </w:r>
      <w:proofErr w:type="spellStart"/>
      <w:r w:rsidRPr="006A4C0B">
        <w:rPr>
          <w:i/>
        </w:rPr>
        <w:t>Biomaterialia</w:t>
      </w:r>
      <w:proofErr w:type="spellEnd"/>
      <w:r w:rsidRPr="006A4C0B">
        <w:t xml:space="preserve"> (</w:t>
      </w:r>
      <w:r w:rsidRPr="006A4C0B">
        <w:rPr>
          <w:b/>
        </w:rPr>
        <w:t>impact factor = 8.947</w:t>
      </w:r>
      <w:r w:rsidRPr="006A4C0B">
        <w:t xml:space="preserve">, </w:t>
      </w:r>
      <w:r w:rsidRPr="006A4C0B">
        <w:rPr>
          <w:b/>
        </w:rPr>
        <w:t>ranked #</w:t>
      </w:r>
      <w:r w:rsidR="009943B6">
        <w:rPr>
          <w:b/>
        </w:rPr>
        <w:t>2</w:t>
      </w:r>
      <w:r w:rsidRPr="006A4C0B">
        <w:rPr>
          <w:b/>
        </w:rPr>
        <w:t xml:space="preserve"> </w:t>
      </w:r>
      <w:r w:rsidRPr="006A4C0B">
        <w:t>in Biomedical Technology</w:t>
      </w:r>
      <w:r w:rsidRPr="006A4C0B">
        <w:rPr>
          <w:b/>
        </w:rPr>
        <w:t xml:space="preserve"> </w:t>
      </w:r>
      <w:r w:rsidRPr="006A4C0B">
        <w:t xml:space="preserve">by Google Scholar), 2016 – </w:t>
      </w:r>
      <w:r w:rsidRPr="006A4C0B">
        <w:rPr>
          <w:b/>
        </w:rPr>
        <w:t>11</w:t>
      </w:r>
      <w:r w:rsidRPr="006A4C0B">
        <w:t xml:space="preserve"> </w:t>
      </w:r>
      <w:r w:rsidRPr="006A4C0B">
        <w:rPr>
          <w:b/>
        </w:rPr>
        <w:t>citations</w:t>
      </w:r>
      <w:r w:rsidRPr="006A4C0B">
        <w:t>.</w:t>
      </w:r>
    </w:p>
    <w:p w14:paraId="3BBEE434" w14:textId="6221E30B" w:rsidR="00277606" w:rsidRPr="006A4C0B" w:rsidRDefault="00797EB9">
      <w:pPr>
        <w:numPr>
          <w:ilvl w:val="0"/>
          <w:numId w:val="14"/>
        </w:numPr>
        <w:spacing w:line="240" w:lineRule="auto"/>
        <w:rPr>
          <w:color w:val="000000"/>
        </w:rPr>
      </w:pPr>
      <w:r w:rsidRPr="006A4C0B">
        <w:t>“Noninvasive control of bacterial biofilms by wireless electrostimulation,”</w:t>
      </w:r>
      <w:r w:rsidRPr="006A4C0B">
        <w:rPr>
          <w:i/>
        </w:rPr>
        <w:t xml:space="preserve"> ACS Biomaterials Science &amp; Engineering</w:t>
      </w:r>
      <w:r w:rsidRPr="006A4C0B">
        <w:t xml:space="preserve"> (</w:t>
      </w:r>
      <w:r w:rsidRPr="006A4C0B">
        <w:rPr>
          <w:b/>
        </w:rPr>
        <w:t>impact factor = 4.749</w:t>
      </w:r>
      <w:r w:rsidRPr="006A4C0B">
        <w:t xml:space="preserve">, </w:t>
      </w:r>
      <w:r w:rsidRPr="006A4C0B">
        <w:rPr>
          <w:b/>
        </w:rPr>
        <w:t xml:space="preserve">ranked #6 </w:t>
      </w:r>
      <w:r w:rsidRPr="006A4C0B">
        <w:t>in Biomedical Technology</w:t>
      </w:r>
      <w:r w:rsidRPr="006A4C0B">
        <w:rPr>
          <w:b/>
        </w:rPr>
        <w:t xml:space="preserve"> </w:t>
      </w:r>
      <w:r w:rsidRPr="006A4C0B">
        <w:t>by Google Scholar), 20</w:t>
      </w:r>
      <w:r w:rsidR="009E5288">
        <w:t>20</w:t>
      </w:r>
      <w:r w:rsidRPr="006A4C0B">
        <w:t xml:space="preserve"> – </w:t>
      </w:r>
      <w:r w:rsidRPr="006A4C0B">
        <w:rPr>
          <w:b/>
        </w:rPr>
        <w:t>2</w:t>
      </w:r>
      <w:r w:rsidRPr="006A4C0B">
        <w:t xml:space="preserve"> </w:t>
      </w:r>
      <w:r w:rsidRPr="006A4C0B">
        <w:rPr>
          <w:b/>
        </w:rPr>
        <w:t>citations</w:t>
      </w:r>
      <w:r w:rsidRPr="006A4C0B">
        <w:t>.</w:t>
      </w:r>
    </w:p>
    <w:p w14:paraId="3BBEE435" w14:textId="7A911A99" w:rsidR="00277606" w:rsidRPr="006A4C0B" w:rsidRDefault="00797EB9">
      <w:pPr>
        <w:numPr>
          <w:ilvl w:val="0"/>
          <w:numId w:val="14"/>
        </w:numPr>
        <w:spacing w:line="240" w:lineRule="auto"/>
        <w:rPr>
          <w:color w:val="000000"/>
        </w:rPr>
      </w:pPr>
      <w:r w:rsidRPr="006A4C0B">
        <w:t>“Wireless electrostimulation to eradicate implanted device associated biofilms,” US2019</w:t>
      </w:r>
      <w:r w:rsidR="003041DF">
        <w:t>/</w:t>
      </w:r>
      <w:r w:rsidRPr="006A4C0B">
        <w:t>0046670A1, 2019.</w:t>
      </w:r>
    </w:p>
    <w:p w14:paraId="3BBEE436" w14:textId="3D5F0F2C" w:rsidR="00277606" w:rsidRPr="006A4C0B" w:rsidRDefault="00797EB9">
      <w:pPr>
        <w:spacing w:line="240" w:lineRule="auto"/>
        <w:ind w:firstLine="720"/>
      </w:pPr>
      <w:r w:rsidRPr="006A4C0B">
        <w:t xml:space="preserve">Dr. Wang’s successful publication of his work demonstrates its value in the field. Dr. Wang’s peers have been significantly influenced in their own work by his prior findings regarding implanted device </w:t>
      </w:r>
      <w:r w:rsidR="007B6E77" w:rsidRPr="006A4C0B">
        <w:t>disinfection</w:t>
      </w:r>
      <w:r w:rsidRPr="006A4C0B">
        <w:t xml:space="preserve">. Some examples include (Exhibit </w:t>
      </w:r>
      <w:r w:rsidR="00AB4FB6" w:rsidRPr="006A4C0B">
        <w:t>22</w:t>
      </w:r>
      <w:r w:rsidRPr="006A4C0B">
        <w:t>):</w:t>
      </w:r>
    </w:p>
    <w:p w14:paraId="3BBEE437" w14:textId="77777777" w:rsidR="00277606" w:rsidRPr="006A4C0B" w:rsidRDefault="00797EB9">
      <w:pPr>
        <w:numPr>
          <w:ilvl w:val="0"/>
          <w:numId w:val="7"/>
        </w:numPr>
        <w:spacing w:line="240" w:lineRule="auto"/>
        <w:rPr>
          <w:color w:val="000000"/>
        </w:rPr>
      </w:pPr>
      <w:r w:rsidRPr="006A4C0B">
        <w:t>Sultana et al. (</w:t>
      </w:r>
      <w:proofErr w:type="spellStart"/>
      <w:r w:rsidRPr="006A4C0B">
        <w:rPr>
          <w:i/>
        </w:rPr>
        <w:t>npj</w:t>
      </w:r>
      <w:proofErr w:type="spellEnd"/>
      <w:r w:rsidRPr="006A4C0B">
        <w:rPr>
          <w:i/>
        </w:rPr>
        <w:t xml:space="preserve"> Biofilms Microbiomes</w:t>
      </w:r>
      <w:r w:rsidRPr="006A4C0B">
        <w:t xml:space="preserve">, 2016), who showed that </w:t>
      </w:r>
      <w:r w:rsidRPr="006A4C0B">
        <w:rPr>
          <w:i/>
        </w:rPr>
        <w:t xml:space="preserve">Pseudomonas aeruginosa </w:t>
      </w:r>
      <w:r w:rsidRPr="006A4C0B">
        <w:t>biofilms become more susceptible to antibiotic treatment when they are also subject to an applied direct current. They noted that their observations align with the results of Dr. Wang’s study, confirming the accuracy of his research.</w:t>
      </w:r>
    </w:p>
    <w:p w14:paraId="3BBEE438" w14:textId="64094B7E" w:rsidR="00277606" w:rsidRPr="006A4C0B" w:rsidRDefault="00797EB9">
      <w:pPr>
        <w:numPr>
          <w:ilvl w:val="0"/>
          <w:numId w:val="7"/>
        </w:numPr>
        <w:spacing w:line="240" w:lineRule="auto"/>
        <w:rPr>
          <w:color w:val="000000"/>
        </w:rPr>
      </w:pPr>
      <w:r w:rsidRPr="006A4C0B">
        <w:t>Segu et al. (</w:t>
      </w:r>
      <w:r w:rsidRPr="006A4C0B">
        <w:rPr>
          <w:i/>
        </w:rPr>
        <w:t>ACS Biomaterials Science &amp; Engineering</w:t>
      </w:r>
      <w:r w:rsidRPr="006A4C0B">
        <w:t xml:space="preserve">, 2018), who developed an electrochemical method to kill infectious bacteria present after a root canal. Their method development work was directly informed by Dr. Wang’s results, which showed that </w:t>
      </w:r>
      <w:r w:rsidR="00BC40B1" w:rsidRPr="006A4C0B">
        <w:t>electrochemically induced</w:t>
      </w:r>
      <w:r w:rsidRPr="006A4C0B">
        <w:t xml:space="preserve"> bacterial death is both time- and dose-dependent.</w:t>
      </w:r>
    </w:p>
    <w:p w14:paraId="3BBEE439" w14:textId="0E6DA702" w:rsidR="00277606" w:rsidRPr="006A4C0B" w:rsidRDefault="00797EB9">
      <w:pPr>
        <w:numPr>
          <w:ilvl w:val="0"/>
          <w:numId w:val="7"/>
        </w:numPr>
        <w:spacing w:line="240" w:lineRule="auto"/>
        <w:rPr>
          <w:color w:val="000000"/>
        </w:rPr>
      </w:pPr>
      <w:proofErr w:type="spellStart"/>
      <w:r w:rsidRPr="006A4C0B">
        <w:t>Ehrensberger</w:t>
      </w:r>
      <w:proofErr w:type="spellEnd"/>
      <w:r w:rsidRPr="006A4C0B">
        <w:t xml:space="preserve"> et al. (</w:t>
      </w:r>
      <w:r w:rsidRPr="006A4C0B">
        <w:rPr>
          <w:i/>
        </w:rPr>
        <w:t>Biomedical Engineering Letters</w:t>
      </w:r>
      <w:r w:rsidRPr="006A4C0B">
        <w:t>, 20</w:t>
      </w:r>
      <w:r w:rsidR="00A40ADD">
        <w:t>20</w:t>
      </w:r>
      <w:r w:rsidRPr="006A4C0B">
        <w:t xml:space="preserve">), who wrote a review describing how electrochemistry is able to improve the performance of </w:t>
      </w:r>
      <w:proofErr w:type="spellStart"/>
      <w:r w:rsidRPr="006A4C0B">
        <w:t>osseointegrated</w:t>
      </w:r>
      <w:proofErr w:type="spellEnd"/>
      <w:r w:rsidRPr="006A4C0B">
        <w:t xml:space="preserve"> prostheses. They cited Dr. Wang’s work as a significant contribution to our understanding of antibacterial electrical stimulation.</w:t>
      </w:r>
    </w:p>
    <w:p w14:paraId="3BBEE43A" w14:textId="69E87337" w:rsidR="00277606" w:rsidRPr="006A4C0B" w:rsidRDefault="00797EB9">
      <w:pPr>
        <w:spacing w:line="240" w:lineRule="auto"/>
        <w:ind w:firstLine="720"/>
      </w:pPr>
      <w:r w:rsidRPr="006A4C0B">
        <w:t xml:space="preserve">As demonstrated by these uses of his findings regarding implanted device </w:t>
      </w:r>
      <w:r w:rsidR="00DD29D1" w:rsidRPr="006A4C0B">
        <w:t>disinfection</w:t>
      </w:r>
      <w:r w:rsidRPr="006A4C0B">
        <w:t xml:space="preserve">, Dr. Wang has served as an active contributor to the field. </w:t>
      </w:r>
    </w:p>
    <w:p w14:paraId="3BBEE43B" w14:textId="758C4280" w:rsidR="00277606" w:rsidRPr="006A4C0B" w:rsidRDefault="00797EB9">
      <w:pPr>
        <w:spacing w:line="240" w:lineRule="auto"/>
        <w:ind w:firstLine="720"/>
      </w:pPr>
      <w:bookmarkStart w:id="27" w:name="_heading=h.41mghml" w:colFirst="0" w:colLast="0"/>
      <w:bookmarkEnd w:id="27"/>
      <w:r w:rsidRPr="006A4C0B">
        <w:t xml:space="preserve">Dr. Wang’s investigation into implanted device </w:t>
      </w:r>
      <w:r w:rsidR="00DD29D1" w:rsidRPr="006A4C0B">
        <w:t>disinfection</w:t>
      </w:r>
      <w:r w:rsidRPr="006A4C0B">
        <w:t xml:space="preserve">, which relied on his expertise in human-pathogen biology, has well prepared him to continue driving progress in modeling human physiology and infection and the field of biomedical engineering. </w:t>
      </w:r>
    </w:p>
    <w:p w14:paraId="3BBEE43C" w14:textId="77777777" w:rsidR="00277606" w:rsidRPr="006A4C0B" w:rsidRDefault="00797EB9">
      <w:pPr>
        <w:pStyle w:val="5"/>
        <w:spacing w:after="200"/>
        <w:ind w:left="1440"/>
        <w:rPr>
          <w:rFonts w:ascii="Times New Roman" w:eastAsia="Times New Roman" w:hAnsi="Times New Roman" w:cs="Times New Roman"/>
          <w:b/>
          <w:color w:val="000000"/>
        </w:rPr>
      </w:pPr>
      <w:bookmarkStart w:id="28" w:name="_Toc95718907"/>
      <w:r w:rsidRPr="006A4C0B">
        <w:rPr>
          <w:rFonts w:ascii="Times New Roman" w:eastAsia="Times New Roman" w:hAnsi="Times New Roman" w:cs="Times New Roman"/>
          <w:b/>
          <w:color w:val="000000"/>
        </w:rPr>
        <w:t>2. A role of material stiffness in ophthalmic biofilm formation and virulence of bacteria</w:t>
      </w:r>
      <w:bookmarkEnd w:id="28"/>
    </w:p>
    <w:p w14:paraId="3BBEE43D" w14:textId="54BCBA26" w:rsidR="00277606" w:rsidRPr="006A4C0B" w:rsidRDefault="00797EB9">
      <w:pPr>
        <w:spacing w:line="240" w:lineRule="auto"/>
        <w:ind w:firstLine="720"/>
      </w:pPr>
      <w:r w:rsidRPr="006A4C0B">
        <w:t xml:space="preserve">Dr. Wang has shown how material stiffness impacts the properties of biofilms, including the rate of film formation, cell morphology, and film susceptibility to antibiotics and macrophages. His work explicitly compared these properties in biofilms of </w:t>
      </w:r>
      <w:r w:rsidRPr="006A4C0B">
        <w:rPr>
          <w:i/>
        </w:rPr>
        <w:t xml:space="preserve">Escherichia coli </w:t>
      </w:r>
      <w:r w:rsidRPr="006A4C0B">
        <w:t xml:space="preserve">and </w:t>
      </w:r>
      <w:r w:rsidRPr="006A4C0B">
        <w:rPr>
          <w:i/>
        </w:rPr>
        <w:t>Pseudomonas aeruginosa</w:t>
      </w:r>
      <w:r w:rsidRPr="006A4C0B">
        <w:t xml:space="preserve"> grown on flexible and stiff surfaces and included genetic studies demonstrating how </w:t>
      </w:r>
      <w:r w:rsidRPr="006A4C0B">
        <w:rPr>
          <w:i/>
        </w:rPr>
        <w:t>P. aeruginosa</w:t>
      </w:r>
      <w:r w:rsidRPr="006A4C0B">
        <w:t xml:space="preserve"> detects surface stiffness</w:t>
      </w:r>
      <w:r w:rsidR="00F94794" w:rsidRPr="006A4C0B">
        <w:t xml:space="preserve">. This work provides critical insights into the </w:t>
      </w:r>
      <w:r w:rsidR="005738C9" w:rsidRPr="006A4C0B">
        <w:t>mechanisms and growth of bacterial films for further study</w:t>
      </w:r>
      <w:r w:rsidRPr="006A4C0B">
        <w:t xml:space="preserve"> (Exhibits 1-3, </w:t>
      </w:r>
      <w:r w:rsidR="002F5251" w:rsidRPr="006A4C0B">
        <w:t>8-19</w:t>
      </w:r>
      <w:r w:rsidRPr="006A4C0B">
        <w:t xml:space="preserve">). Dr. Wang’s research has been described in more detail by Dr. </w:t>
      </w:r>
      <w:proofErr w:type="spellStart"/>
      <w:r w:rsidRPr="006A4C0B">
        <w:t>Dacheng</w:t>
      </w:r>
      <w:proofErr w:type="spellEnd"/>
      <w:r w:rsidRPr="006A4C0B">
        <w:t xml:space="preserve"> Ren, Dr. Matthew </w:t>
      </w:r>
      <w:r w:rsidR="009E5288">
        <w:t xml:space="preserve">R. </w:t>
      </w:r>
      <w:r w:rsidRPr="006A4C0B">
        <w:t xml:space="preserve">Libera, and Dr. Jessica </w:t>
      </w:r>
      <w:r w:rsidR="009E5288">
        <w:t xml:space="preserve">D. </w:t>
      </w:r>
      <w:r w:rsidRPr="006A4C0B">
        <w:t>Schiffman (Exhibits 1-3).</w:t>
      </w:r>
    </w:p>
    <w:p w14:paraId="3BBEE43E" w14:textId="24AAB3A1" w:rsidR="00277606" w:rsidRPr="006A4C0B" w:rsidRDefault="00797EB9">
      <w:pPr>
        <w:spacing w:line="240" w:lineRule="auto"/>
        <w:ind w:firstLine="720"/>
      </w:pPr>
      <w:r w:rsidRPr="006A4C0B">
        <w:lastRenderedPageBreak/>
        <w:t xml:space="preserve">Dr. Wang’s research on material stiffness and biofilms has resulted in a total of </w:t>
      </w:r>
      <w:r w:rsidRPr="006A4C0B">
        <w:rPr>
          <w:b/>
        </w:rPr>
        <w:t>3 peer-reviewed papers</w:t>
      </w:r>
      <w:r w:rsidRPr="006A4C0B">
        <w:t xml:space="preserve">. These include (Exhibits </w:t>
      </w:r>
      <w:r w:rsidR="002F5251" w:rsidRPr="006A4C0B">
        <w:t>8-20, 21a, 21b</w:t>
      </w:r>
      <w:r w:rsidRPr="006A4C0B">
        <w:t>):</w:t>
      </w:r>
    </w:p>
    <w:p w14:paraId="3BBEE43F" w14:textId="77777777" w:rsidR="00277606" w:rsidRPr="006A4C0B" w:rsidRDefault="00797EB9">
      <w:pPr>
        <w:numPr>
          <w:ilvl w:val="0"/>
          <w:numId w:val="14"/>
        </w:numPr>
        <w:spacing w:line="240" w:lineRule="auto"/>
        <w:rPr>
          <w:color w:val="000000"/>
        </w:rPr>
      </w:pPr>
      <w:r w:rsidRPr="006A4C0B">
        <w:t xml:space="preserve">“How bacteria respond to material stiffness during attachment: a role of </w:t>
      </w:r>
      <w:r w:rsidRPr="006A4C0B">
        <w:rPr>
          <w:i/>
        </w:rPr>
        <w:t>Escherichia coli</w:t>
      </w:r>
      <w:r w:rsidRPr="006A4C0B">
        <w:t xml:space="preserve"> flagellar motility,”</w:t>
      </w:r>
      <w:r w:rsidRPr="006A4C0B">
        <w:rPr>
          <w:i/>
        </w:rPr>
        <w:t xml:space="preserve"> ACS Applied Materials &amp; Interfaces </w:t>
      </w:r>
      <w:r w:rsidRPr="006A4C0B">
        <w:t>(</w:t>
      </w:r>
      <w:r w:rsidRPr="006A4C0B">
        <w:rPr>
          <w:b/>
        </w:rPr>
        <w:t>impact factor = 9.229</w:t>
      </w:r>
      <w:r w:rsidRPr="006A4C0B">
        <w:t xml:space="preserve">, </w:t>
      </w:r>
      <w:r w:rsidRPr="006A4C0B">
        <w:rPr>
          <w:b/>
        </w:rPr>
        <w:t xml:space="preserve">ranked #3 </w:t>
      </w:r>
      <w:r w:rsidRPr="006A4C0B">
        <w:t xml:space="preserve">in Nanotechnology and </w:t>
      </w:r>
      <w:r w:rsidRPr="006A4C0B">
        <w:rPr>
          <w:b/>
        </w:rPr>
        <w:t xml:space="preserve">#8 </w:t>
      </w:r>
      <w:r w:rsidRPr="006A4C0B">
        <w:t xml:space="preserve">in Materials Engineering by Google Scholar), 2017 – </w:t>
      </w:r>
      <w:r w:rsidRPr="006A4C0B">
        <w:rPr>
          <w:b/>
        </w:rPr>
        <w:t>40</w:t>
      </w:r>
      <w:r w:rsidRPr="006A4C0B">
        <w:t xml:space="preserve"> </w:t>
      </w:r>
      <w:r w:rsidRPr="006A4C0B">
        <w:rPr>
          <w:b/>
        </w:rPr>
        <w:t>citations</w:t>
      </w:r>
      <w:r w:rsidRPr="006A4C0B">
        <w:t xml:space="preserve"> (</w:t>
      </w:r>
      <w:r w:rsidRPr="006A4C0B">
        <w:rPr>
          <w:b/>
        </w:rPr>
        <w:t>top 10%</w:t>
      </w:r>
      <w:r w:rsidRPr="006A4C0B">
        <w:t xml:space="preserve"> in Microbiology).</w:t>
      </w:r>
    </w:p>
    <w:p w14:paraId="3BBEE440" w14:textId="3625A336" w:rsidR="00277606" w:rsidRPr="006A4C0B" w:rsidRDefault="00797EB9">
      <w:pPr>
        <w:numPr>
          <w:ilvl w:val="0"/>
          <w:numId w:val="14"/>
        </w:numPr>
        <w:spacing w:line="240" w:lineRule="auto"/>
        <w:rPr>
          <w:color w:val="000000"/>
        </w:rPr>
      </w:pPr>
      <w:r w:rsidRPr="006A4C0B">
        <w:t xml:space="preserve">“Cyclic-di-GMP and </w:t>
      </w:r>
      <w:proofErr w:type="spellStart"/>
      <w:r w:rsidRPr="006A4C0B">
        <w:t>oprF</w:t>
      </w:r>
      <w:proofErr w:type="spellEnd"/>
      <w:r w:rsidRPr="006A4C0B">
        <w:t xml:space="preserve"> are involved in the response of </w:t>
      </w:r>
      <w:r w:rsidRPr="006A4C0B">
        <w:rPr>
          <w:i/>
        </w:rPr>
        <w:t xml:space="preserve">Pseudomonas aeruginosa </w:t>
      </w:r>
      <w:r w:rsidRPr="006A4C0B">
        <w:t>to substrate material stiffness during attachment on polydimethylsiloxane (PDMS),”</w:t>
      </w:r>
      <w:r w:rsidRPr="006A4C0B">
        <w:rPr>
          <w:i/>
        </w:rPr>
        <w:t xml:space="preserve"> Frontiers in Microbiology </w:t>
      </w:r>
      <w:r w:rsidRPr="006A4C0B">
        <w:t>(</w:t>
      </w:r>
      <w:r w:rsidRPr="006A4C0B">
        <w:rPr>
          <w:b/>
        </w:rPr>
        <w:t>impact factor = 5.640</w:t>
      </w:r>
      <w:r w:rsidRPr="006A4C0B">
        <w:t xml:space="preserve">, </w:t>
      </w:r>
      <w:r w:rsidRPr="006A4C0B">
        <w:rPr>
          <w:b/>
        </w:rPr>
        <w:t xml:space="preserve">ranked #1 </w:t>
      </w:r>
      <w:r w:rsidRPr="006A4C0B">
        <w:t>in Microbiology</w:t>
      </w:r>
      <w:r w:rsidRPr="006A4C0B">
        <w:rPr>
          <w:b/>
        </w:rPr>
        <w:t xml:space="preserve"> </w:t>
      </w:r>
      <w:r w:rsidRPr="006A4C0B">
        <w:t xml:space="preserve">by Google Scholar), 2018 – </w:t>
      </w:r>
      <w:r w:rsidRPr="006A4C0B">
        <w:rPr>
          <w:b/>
        </w:rPr>
        <w:t>3</w:t>
      </w:r>
      <w:r w:rsidR="0047431A">
        <w:rPr>
          <w:b/>
        </w:rPr>
        <w:t>2</w:t>
      </w:r>
      <w:r w:rsidRPr="006A4C0B">
        <w:t xml:space="preserve"> </w:t>
      </w:r>
      <w:r w:rsidRPr="006A4C0B">
        <w:rPr>
          <w:b/>
        </w:rPr>
        <w:t>citations</w:t>
      </w:r>
      <w:r w:rsidRPr="006A4C0B">
        <w:t xml:space="preserve"> (</w:t>
      </w:r>
      <w:r w:rsidRPr="006A4C0B">
        <w:rPr>
          <w:b/>
        </w:rPr>
        <w:t>top 10%</w:t>
      </w:r>
      <w:r w:rsidRPr="006A4C0B">
        <w:t xml:space="preserve"> in Microbiology).</w:t>
      </w:r>
    </w:p>
    <w:p w14:paraId="3BBEE441" w14:textId="77777777" w:rsidR="00277606" w:rsidRPr="006A4C0B" w:rsidRDefault="00797EB9">
      <w:pPr>
        <w:numPr>
          <w:ilvl w:val="0"/>
          <w:numId w:val="14"/>
        </w:numPr>
        <w:spacing w:line="240" w:lineRule="auto"/>
        <w:rPr>
          <w:color w:val="000000"/>
        </w:rPr>
      </w:pPr>
      <w:r w:rsidRPr="006A4C0B">
        <w:t xml:space="preserve">“Phagocytosis of </w:t>
      </w:r>
      <w:r w:rsidRPr="006A4C0B">
        <w:rPr>
          <w:i/>
        </w:rPr>
        <w:t xml:space="preserve">Escherichia coli </w:t>
      </w:r>
      <w:r w:rsidRPr="006A4C0B">
        <w:t>biofilm cells with different aspect ratios: a role of substratum material stiffness,”</w:t>
      </w:r>
      <w:r w:rsidRPr="006A4C0B">
        <w:rPr>
          <w:i/>
        </w:rPr>
        <w:t xml:space="preserve"> Applied Microbiology and Biotechnology </w:t>
      </w:r>
      <w:r w:rsidRPr="006A4C0B">
        <w:t>(</w:t>
      </w:r>
      <w:r w:rsidRPr="006A4C0B">
        <w:rPr>
          <w:b/>
        </w:rPr>
        <w:t>impact factor = 4.813</w:t>
      </w:r>
      <w:r w:rsidRPr="006A4C0B">
        <w:t xml:space="preserve">, </w:t>
      </w:r>
      <w:r w:rsidRPr="006A4C0B">
        <w:rPr>
          <w:b/>
        </w:rPr>
        <w:t>ranked #6</w:t>
      </w:r>
      <w:r w:rsidRPr="006A4C0B">
        <w:t xml:space="preserve"> in Biotechnology and</w:t>
      </w:r>
      <w:r w:rsidRPr="006A4C0B">
        <w:rPr>
          <w:b/>
        </w:rPr>
        <w:t xml:space="preserve"> #9 </w:t>
      </w:r>
      <w:r w:rsidRPr="006A4C0B">
        <w:t>in Microbiology</w:t>
      </w:r>
      <w:r w:rsidRPr="006A4C0B">
        <w:rPr>
          <w:b/>
        </w:rPr>
        <w:t xml:space="preserve"> </w:t>
      </w:r>
      <w:r w:rsidRPr="006A4C0B">
        <w:t xml:space="preserve">by Google Scholar), 2017 – </w:t>
      </w:r>
      <w:r w:rsidRPr="006A4C0B">
        <w:rPr>
          <w:b/>
        </w:rPr>
        <w:t>3</w:t>
      </w:r>
      <w:r w:rsidRPr="006A4C0B">
        <w:t xml:space="preserve"> </w:t>
      </w:r>
      <w:r w:rsidRPr="006A4C0B">
        <w:rPr>
          <w:b/>
        </w:rPr>
        <w:t>citations</w:t>
      </w:r>
      <w:r w:rsidRPr="006A4C0B">
        <w:t>.</w:t>
      </w:r>
    </w:p>
    <w:p w14:paraId="3BBEE442" w14:textId="6222CB0C" w:rsidR="00277606" w:rsidRPr="006A4C0B" w:rsidRDefault="00797EB9">
      <w:pPr>
        <w:spacing w:line="240" w:lineRule="auto"/>
        <w:ind w:firstLine="720"/>
      </w:pPr>
      <w:r w:rsidRPr="006A4C0B">
        <w:t xml:space="preserve">This publication record serves as clear evidence of the relevance of Dr. Wang’s work on material stiffness and biofilms in the field. Many other researchers have been significantly influenced in their own work by Dr. Wang’s prior findings, as exemplified below (Exhibit </w:t>
      </w:r>
      <w:r w:rsidR="00AB4FB6" w:rsidRPr="006A4C0B">
        <w:t>22</w:t>
      </w:r>
      <w:r w:rsidRPr="006A4C0B">
        <w:t>):</w:t>
      </w:r>
    </w:p>
    <w:p w14:paraId="3BBEE443" w14:textId="77777777" w:rsidR="00277606" w:rsidRPr="006A4C0B" w:rsidRDefault="00797EB9">
      <w:pPr>
        <w:numPr>
          <w:ilvl w:val="0"/>
          <w:numId w:val="7"/>
        </w:numPr>
        <w:spacing w:line="240" w:lineRule="auto"/>
        <w:rPr>
          <w:color w:val="000000"/>
        </w:rPr>
      </w:pPr>
      <w:r w:rsidRPr="006A4C0B">
        <w:t>Straub et al. (</w:t>
      </w:r>
      <w:r w:rsidRPr="006A4C0B">
        <w:rPr>
          <w:i/>
        </w:rPr>
        <w:t>Advanced Healthcare Materials</w:t>
      </w:r>
      <w:r w:rsidRPr="006A4C0B">
        <w:t xml:space="preserve">, 2019) analyzed whether bacterial adhesion on soft materials is due to passive physicochemical interactions or an active </w:t>
      </w:r>
      <w:proofErr w:type="spellStart"/>
      <w:r w:rsidRPr="006A4C0B">
        <w:t>mechanosensing</w:t>
      </w:r>
      <w:proofErr w:type="spellEnd"/>
      <w:r w:rsidRPr="006A4C0B">
        <w:t xml:space="preserve"> mechanism. Their methodology was informed by Dr. Wang’s work, which showed how to prepare poly(</w:t>
      </w:r>
      <w:proofErr w:type="spellStart"/>
      <w:r w:rsidRPr="006A4C0B">
        <w:t>dimethylsiloxane</w:t>
      </w:r>
      <w:proofErr w:type="spellEnd"/>
      <w:r w:rsidRPr="006A4C0B">
        <w:t>) surfaces of various stiffnesses, as was their analysis, which benefited from Dr. Wang’s demonstration of the dramatically enhanced rates of bacterial adhesion and growth on soft surfaces.</w:t>
      </w:r>
    </w:p>
    <w:p w14:paraId="3BBEE444" w14:textId="77777777" w:rsidR="00277606" w:rsidRPr="006A4C0B" w:rsidRDefault="00797EB9">
      <w:pPr>
        <w:numPr>
          <w:ilvl w:val="0"/>
          <w:numId w:val="7"/>
        </w:numPr>
        <w:spacing w:line="240" w:lineRule="auto"/>
        <w:rPr>
          <w:color w:val="000000"/>
        </w:rPr>
      </w:pPr>
      <w:r w:rsidRPr="006A4C0B">
        <w:t>Lu et al. (</w:t>
      </w:r>
      <w:r w:rsidRPr="006A4C0B">
        <w:rPr>
          <w:i/>
        </w:rPr>
        <w:t>ACS Applied Bio Materials</w:t>
      </w:r>
      <w:r w:rsidRPr="006A4C0B">
        <w:t>, 2020) developed copolymeric thin films with tunable stiffness and thickness, intending to enable optimization of the films’ antiadhesive properties. They referred to Dr. Wang’s study to understand how bacteria sense the mechanical properties of surfaces.</w:t>
      </w:r>
    </w:p>
    <w:p w14:paraId="3BBEE445" w14:textId="77777777" w:rsidR="00277606" w:rsidRPr="006A4C0B" w:rsidRDefault="00797EB9">
      <w:pPr>
        <w:numPr>
          <w:ilvl w:val="0"/>
          <w:numId w:val="7"/>
        </w:numPr>
        <w:spacing w:line="240" w:lineRule="auto"/>
        <w:rPr>
          <w:color w:val="000000"/>
        </w:rPr>
      </w:pPr>
      <w:proofErr w:type="spellStart"/>
      <w:r w:rsidRPr="006A4C0B">
        <w:t>Carabelli</w:t>
      </w:r>
      <w:proofErr w:type="spellEnd"/>
      <w:r w:rsidRPr="006A4C0B">
        <w:t xml:space="preserve"> et al. (</w:t>
      </w:r>
      <w:r w:rsidRPr="006A4C0B">
        <w:rPr>
          <w:i/>
        </w:rPr>
        <w:t>ACS Applied Bio Materials</w:t>
      </w:r>
      <w:r w:rsidRPr="006A4C0B">
        <w:t>, 2020) tracked individual cells on polymer microarrays in order to determine the influence of surface chemistry on bacterial twitching speed and biofilm development. They derived their understanding of the chemical basis of bacterial surface sensing from Dr. Wang’s papers.</w:t>
      </w:r>
    </w:p>
    <w:p w14:paraId="3BBEE446" w14:textId="77777777" w:rsidR="00277606" w:rsidRPr="006A4C0B" w:rsidRDefault="00797EB9">
      <w:pPr>
        <w:spacing w:line="240" w:lineRule="auto"/>
      </w:pPr>
      <w:r w:rsidRPr="006A4C0B">
        <w:tab/>
        <w:t xml:space="preserve">These citations reflect Dr. Wang’s status as a key driver of progress in the field of biomedical engineering. </w:t>
      </w:r>
    </w:p>
    <w:p w14:paraId="3BBEE447" w14:textId="0DDBFB36" w:rsidR="00277606" w:rsidRPr="006A4C0B" w:rsidRDefault="00797EB9">
      <w:pPr>
        <w:spacing w:line="240" w:lineRule="auto"/>
        <w:ind w:firstLine="720"/>
      </w:pPr>
      <w:bookmarkStart w:id="29" w:name="_heading=h.vx1227" w:colFirst="0" w:colLast="0"/>
      <w:bookmarkEnd w:id="29"/>
      <w:r w:rsidRPr="006A4C0B">
        <w:t>The NIH has supported Dr. Wang’s study (</w:t>
      </w:r>
      <w:r w:rsidR="0088277E" w:rsidRPr="006A4C0B">
        <w:t>Exhibit 23</w:t>
      </w:r>
      <w:r w:rsidR="00C54A22" w:rsidRPr="006A4C0B">
        <w:t>a</w:t>
      </w:r>
      <w:r w:rsidRPr="006A4C0B">
        <w:t>). This organization is dedicated to advance understanding of the causes of human disease, so their endorsement of Dr. Wang’s work is a reflection of its clear importance in identifying new aspects of biofilm formation as it relates to bacterial infection (</w:t>
      </w:r>
      <w:r w:rsidR="0088277E" w:rsidRPr="006A4C0B">
        <w:t>Exhibit 23</w:t>
      </w:r>
      <w:r w:rsidR="00C54A22" w:rsidRPr="006A4C0B">
        <w:t>b</w:t>
      </w:r>
      <w:r w:rsidRPr="006A4C0B">
        <w:t>).</w:t>
      </w:r>
    </w:p>
    <w:p w14:paraId="3BBEE448" w14:textId="77777777" w:rsidR="00277606" w:rsidRPr="006A4C0B" w:rsidRDefault="00797EB9">
      <w:pPr>
        <w:spacing w:line="240" w:lineRule="auto"/>
        <w:ind w:firstLine="720"/>
      </w:pPr>
      <w:bookmarkStart w:id="30" w:name="_heading=h.3fwokq0" w:colFirst="0" w:colLast="0"/>
      <w:bookmarkEnd w:id="30"/>
      <w:r w:rsidRPr="006A4C0B">
        <w:t xml:space="preserve">Dr. Wang’s research on material stiffness and biofilms stands out in the field due to its comprehensive characterization of the influence of material stiffness on biofilm properties. This </w:t>
      </w:r>
      <w:r w:rsidRPr="006A4C0B">
        <w:lastRenderedPageBreak/>
        <w:t xml:space="preserve">successful experience has prepared Dr. Wang to advance modeling of human physiology and infection by extending his mastery of bacteria-substrate interactions. </w:t>
      </w:r>
    </w:p>
    <w:p w14:paraId="3BBEE449" w14:textId="77777777" w:rsidR="00277606" w:rsidRPr="006A4C0B" w:rsidRDefault="00797EB9">
      <w:pPr>
        <w:pStyle w:val="5"/>
        <w:spacing w:after="200"/>
        <w:ind w:left="1440"/>
        <w:rPr>
          <w:rFonts w:ascii="Times New Roman" w:eastAsia="Times New Roman" w:hAnsi="Times New Roman" w:cs="Times New Roman"/>
          <w:b/>
          <w:color w:val="000000"/>
        </w:rPr>
      </w:pPr>
      <w:bookmarkStart w:id="31" w:name="_Toc95718908"/>
      <w:r w:rsidRPr="006A4C0B">
        <w:rPr>
          <w:rFonts w:ascii="Times New Roman" w:eastAsia="Times New Roman" w:hAnsi="Times New Roman" w:cs="Times New Roman"/>
          <w:b/>
          <w:color w:val="000000"/>
        </w:rPr>
        <w:t>3. Modeling medical device-mediated bacterial infection</w:t>
      </w:r>
      <w:bookmarkEnd w:id="31"/>
    </w:p>
    <w:p w14:paraId="3BBEE44A" w14:textId="64AF4055" w:rsidR="00277606" w:rsidRPr="006A4C0B" w:rsidRDefault="00797EB9">
      <w:pPr>
        <w:spacing w:line="240" w:lineRule="auto"/>
        <w:ind w:firstLine="720"/>
      </w:pPr>
      <w:r w:rsidRPr="006A4C0B">
        <w:t xml:space="preserve"> Dr. Wang has developed a preclinical testing model that enables sensitive and precise investigation of the time required for bacteria to cross skin with an implanted medical device. His model combines </w:t>
      </w:r>
      <w:r w:rsidRPr="006A4C0B">
        <w:rPr>
          <w:i/>
        </w:rPr>
        <w:t>ex vivo</w:t>
      </w:r>
      <w:r w:rsidRPr="006A4C0B">
        <w:t xml:space="preserve"> porcine skin, prepared using a method that maximizes tissue integrity, with a polyurethane catheter interface. His work showed that the presence of skin dramatically changes interface penetration rates and was able to detect differences due to different types of catheters, thereby confirming the ability of his system to accurately model </w:t>
      </w:r>
      <w:r w:rsidRPr="006A4C0B">
        <w:rPr>
          <w:i/>
        </w:rPr>
        <w:t>in vivo</w:t>
      </w:r>
      <w:r w:rsidRPr="006A4C0B">
        <w:t xml:space="preserve"> outcomes (Exhibits 4, </w:t>
      </w:r>
      <w:r w:rsidR="002F5251" w:rsidRPr="006A4C0B">
        <w:t>8-19</w:t>
      </w:r>
      <w:r w:rsidRPr="006A4C0B">
        <w:t xml:space="preserve">). Dr. Paul </w:t>
      </w:r>
      <w:proofErr w:type="spellStart"/>
      <w:r w:rsidRPr="006A4C0B">
        <w:t>Stoodley</w:t>
      </w:r>
      <w:proofErr w:type="spellEnd"/>
      <w:r w:rsidRPr="006A4C0B">
        <w:t xml:space="preserve"> has described this research in further detail (Exhibit 4).</w:t>
      </w:r>
    </w:p>
    <w:p w14:paraId="3BBEE44B" w14:textId="518428AE" w:rsidR="00277606" w:rsidRPr="006A4C0B" w:rsidRDefault="00797EB9">
      <w:pPr>
        <w:spacing w:line="240" w:lineRule="auto"/>
        <w:ind w:firstLine="720"/>
      </w:pPr>
      <w:r w:rsidRPr="006A4C0B">
        <w:t xml:space="preserve">Dr. Wang’s work on modeling medical device-mediated bacterial infection has resulted in a total of </w:t>
      </w:r>
      <w:r w:rsidRPr="006A4C0B">
        <w:rPr>
          <w:b/>
        </w:rPr>
        <w:t>2 peer-reviewed papers</w:t>
      </w:r>
      <w:r w:rsidRPr="006A4C0B">
        <w:t xml:space="preserve">, which are both detailed below (Exhibits </w:t>
      </w:r>
      <w:r w:rsidR="002F5251" w:rsidRPr="006A4C0B">
        <w:t>8-20, 21a, 21b</w:t>
      </w:r>
      <w:r w:rsidRPr="006A4C0B">
        <w:t>):</w:t>
      </w:r>
    </w:p>
    <w:p w14:paraId="3BBEE44C" w14:textId="77777777" w:rsidR="00277606" w:rsidRPr="006A4C0B" w:rsidRDefault="00797EB9">
      <w:pPr>
        <w:numPr>
          <w:ilvl w:val="0"/>
          <w:numId w:val="14"/>
        </w:numPr>
        <w:spacing w:line="240" w:lineRule="auto"/>
        <w:rPr>
          <w:color w:val="000000"/>
        </w:rPr>
      </w:pPr>
      <w:r w:rsidRPr="006A4C0B">
        <w:t>“An ex vivo model of medical device-mediated bacterial skin translocation,”</w:t>
      </w:r>
      <w:r w:rsidRPr="006A4C0B">
        <w:rPr>
          <w:i/>
        </w:rPr>
        <w:t xml:space="preserve"> Scientific Reports</w:t>
      </w:r>
      <w:r w:rsidRPr="006A4C0B">
        <w:t xml:space="preserve"> (</w:t>
      </w:r>
      <w:r w:rsidRPr="006A4C0B">
        <w:rPr>
          <w:b/>
        </w:rPr>
        <w:t>impact factor = 4.380</w:t>
      </w:r>
      <w:r w:rsidRPr="006A4C0B">
        <w:t xml:space="preserve">, </w:t>
      </w:r>
      <w:r w:rsidRPr="006A4C0B">
        <w:rPr>
          <w:b/>
        </w:rPr>
        <w:t xml:space="preserve">ranked #5 </w:t>
      </w:r>
      <w:r w:rsidRPr="006A4C0B">
        <w:t xml:space="preserve">in Life Sciences &amp; Earth Sciences (general) and </w:t>
      </w:r>
      <w:r w:rsidRPr="006A4C0B">
        <w:rPr>
          <w:b/>
        </w:rPr>
        <w:t>#7</w:t>
      </w:r>
      <w:r w:rsidRPr="006A4C0B">
        <w:t xml:space="preserve"> in Life Sciences &amp; Earth Sciences</w:t>
      </w:r>
      <w:r w:rsidRPr="006A4C0B">
        <w:rPr>
          <w:b/>
        </w:rPr>
        <w:t xml:space="preserve"> </w:t>
      </w:r>
      <w:r w:rsidRPr="006A4C0B">
        <w:t xml:space="preserve">by Google Scholar), 2021 – </w:t>
      </w:r>
      <w:r w:rsidRPr="006A4C0B">
        <w:rPr>
          <w:b/>
        </w:rPr>
        <w:t>3</w:t>
      </w:r>
      <w:r w:rsidRPr="006A4C0B">
        <w:t xml:space="preserve"> </w:t>
      </w:r>
      <w:r w:rsidRPr="006A4C0B">
        <w:rPr>
          <w:b/>
        </w:rPr>
        <w:t>citations</w:t>
      </w:r>
      <w:r w:rsidRPr="006A4C0B">
        <w:t xml:space="preserve"> (</w:t>
      </w:r>
      <w:r w:rsidRPr="006A4C0B">
        <w:rPr>
          <w:b/>
        </w:rPr>
        <w:t>top 10%</w:t>
      </w:r>
      <w:r w:rsidRPr="006A4C0B">
        <w:t xml:space="preserve"> in Microbiology).</w:t>
      </w:r>
    </w:p>
    <w:p w14:paraId="3BBEE44D" w14:textId="77777777" w:rsidR="00277606" w:rsidRPr="006A4C0B" w:rsidRDefault="00797EB9">
      <w:pPr>
        <w:numPr>
          <w:ilvl w:val="0"/>
          <w:numId w:val="14"/>
        </w:numPr>
        <w:spacing w:line="240" w:lineRule="auto"/>
        <w:rPr>
          <w:color w:val="000000"/>
        </w:rPr>
      </w:pPr>
      <w:r w:rsidRPr="006A4C0B">
        <w:t>“Moving toward meaningful standards for preclinical performance testing of medical devices and combination products with antimicrobial effects,”</w:t>
      </w:r>
      <w:r w:rsidRPr="006A4C0B">
        <w:rPr>
          <w:i/>
        </w:rPr>
        <w:t xml:space="preserve"> Antimicrobial Combination Devices</w:t>
      </w:r>
      <w:r w:rsidRPr="006A4C0B">
        <w:t>, 2020.</w:t>
      </w:r>
    </w:p>
    <w:p w14:paraId="3BBEE44E" w14:textId="5188582E" w:rsidR="00277606" w:rsidRPr="006A4C0B" w:rsidRDefault="00797EB9">
      <w:pPr>
        <w:spacing w:line="240" w:lineRule="auto"/>
        <w:ind w:firstLine="720"/>
      </w:pPr>
      <w:bookmarkStart w:id="32" w:name="_heading=h.2p2csry" w:colFirst="0" w:colLast="0"/>
      <w:bookmarkEnd w:id="32"/>
      <w:r w:rsidRPr="006A4C0B">
        <w:t xml:space="preserve">The publication of Dr. Wang’s work in such authoritative venues, and the substantial attention this work has received, serve as testament to the value of his research on modeling medical device-mediated bacterial infection. Dr. Wang’s research has already driven additional important advances in the field. This is exemplified by a paper published by </w:t>
      </w:r>
      <w:proofErr w:type="spellStart"/>
      <w:r w:rsidRPr="006A4C0B">
        <w:t>Rohner</w:t>
      </w:r>
      <w:proofErr w:type="spellEnd"/>
      <w:r w:rsidRPr="006A4C0B">
        <w:t xml:space="preserve"> et al. in </w:t>
      </w:r>
      <w:r w:rsidRPr="006A4C0B">
        <w:rPr>
          <w:i/>
        </w:rPr>
        <w:t xml:space="preserve">ACS Biomaterials Science &amp; </w:t>
      </w:r>
      <w:r w:rsidR="00E70D8E" w:rsidRPr="006A4C0B">
        <w:rPr>
          <w:i/>
        </w:rPr>
        <w:t xml:space="preserve">Engineering </w:t>
      </w:r>
      <w:r w:rsidR="00E70D8E" w:rsidRPr="006A4C0B">
        <w:t>in</w:t>
      </w:r>
      <w:r w:rsidRPr="006A4C0B">
        <w:t xml:space="preserve"> 2021. In that paper, the authors studied inflammation and fibrotic encapsulation in the context of implanted devices and bacterial infection. They referenced Dr. Wang’s work to confirm that access to improved pre-clinical models substantially accelerates the medical device development process (Exhibit </w:t>
      </w:r>
      <w:r w:rsidR="00AB4FB6" w:rsidRPr="006A4C0B">
        <w:t>22</w:t>
      </w:r>
      <w:r w:rsidRPr="006A4C0B">
        <w:t>).</w:t>
      </w:r>
    </w:p>
    <w:p w14:paraId="3BBEE44F" w14:textId="77777777" w:rsidR="00277606" w:rsidRPr="006A4C0B" w:rsidRDefault="00797EB9">
      <w:pPr>
        <w:spacing w:line="240" w:lineRule="auto"/>
        <w:ind w:firstLine="720"/>
      </w:pPr>
      <w:r w:rsidRPr="006A4C0B">
        <w:t>It is evident from these citations that Dr. Wang’s research into modeling medical device-mediated bacterial infection is actively advancing his field.</w:t>
      </w:r>
    </w:p>
    <w:p w14:paraId="3BBEE450" w14:textId="77777777" w:rsidR="00277606" w:rsidRPr="006A4C0B" w:rsidRDefault="00797EB9">
      <w:pPr>
        <w:spacing w:line="240" w:lineRule="auto"/>
        <w:ind w:firstLine="720"/>
      </w:pPr>
      <w:bookmarkStart w:id="33" w:name="_heading=h.23ckvvd" w:colFirst="0" w:colLast="0"/>
      <w:bookmarkEnd w:id="33"/>
      <w:r w:rsidRPr="006A4C0B">
        <w:t>In sum, Dr. Wang's work on modeling medical device-mediated bacterial infection serves as evidence that he has already made progress toward his larger effort to advance modeling of human physiology and infection.</w:t>
      </w:r>
    </w:p>
    <w:p w14:paraId="3BBEE451" w14:textId="77777777" w:rsidR="00277606" w:rsidRPr="006A4C0B" w:rsidRDefault="00797EB9">
      <w:pPr>
        <w:pBdr>
          <w:top w:val="nil"/>
          <w:left w:val="nil"/>
          <w:bottom w:val="nil"/>
          <w:right w:val="nil"/>
          <w:between w:val="nil"/>
        </w:pBdr>
        <w:spacing w:line="240" w:lineRule="auto"/>
        <w:ind w:firstLine="720"/>
      </w:pPr>
      <w:r w:rsidRPr="006A4C0B">
        <w:t>While these specific research contributions represent only a subset of Dr. Wang’s most successful endeavors, these projects are indicative of the overall quality of his research and illustrate his particular expertise and ability to continue contributing significantly to his field and to advancing the proposed endeavor.</w:t>
      </w:r>
    </w:p>
    <w:p w14:paraId="3BBEE452" w14:textId="20E01CF1" w:rsidR="00277606" w:rsidRPr="006A4C0B" w:rsidRDefault="00797EB9">
      <w:pPr>
        <w:spacing w:line="240" w:lineRule="auto"/>
        <w:ind w:firstLine="720"/>
      </w:pPr>
      <w:bookmarkStart w:id="34" w:name="_heading=h.nmf14n" w:colFirst="0" w:colLast="0"/>
      <w:bookmarkEnd w:id="34"/>
      <w:r w:rsidRPr="006A4C0B">
        <w:t xml:space="preserve">Thus, as the above shows, the significance of Dr. Wang’s research in his field is corroborated by evidence of peer and government interest in his research. Dr. Wang’s education, </w:t>
      </w:r>
      <w:r w:rsidRPr="006A4C0B">
        <w:lastRenderedPageBreak/>
        <w:t xml:space="preserve">experience, and expertise in his field, the significance of his contributions, and his past record of success position him well to continue to advance his proposed endeavor of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 Dr. Wang therefore satisfies this prong.</w:t>
      </w:r>
    </w:p>
    <w:p w14:paraId="3BBEE453" w14:textId="77777777" w:rsidR="00277606" w:rsidRPr="006A4C0B" w:rsidRDefault="00797EB9" w:rsidP="00EC04CE">
      <w:pPr>
        <w:pStyle w:val="2"/>
        <w:numPr>
          <w:ilvl w:val="0"/>
          <w:numId w:val="13"/>
        </w:numPr>
      </w:pPr>
      <w:bookmarkStart w:id="35" w:name="_Toc95718909"/>
      <w:r w:rsidRPr="006A4C0B">
        <w:t>Progress Toward Achieving the Proposed Endeavor &amp; Plan for Future Activity in the Field</w:t>
      </w:r>
      <w:bookmarkEnd w:id="35"/>
    </w:p>
    <w:p w14:paraId="3BBEE454" w14:textId="49537A1A" w:rsidR="00277606" w:rsidRPr="006A4C0B" w:rsidRDefault="00797EB9">
      <w:pPr>
        <w:spacing w:line="240" w:lineRule="auto"/>
        <w:ind w:firstLine="720"/>
        <w:rPr>
          <w:color w:val="000000"/>
        </w:rPr>
      </w:pPr>
      <w:bookmarkStart w:id="36" w:name="_heading=h.1mrcu09" w:colFirst="0" w:colLast="0"/>
      <w:bookmarkEnd w:id="36"/>
      <w:r w:rsidRPr="006A4C0B">
        <w:t>Dr. Wang</w:t>
      </w:r>
      <w:r w:rsidRPr="006A4C0B">
        <w:rPr>
          <w:color w:val="000000"/>
        </w:rPr>
        <w:t xml:space="preserve"> has pursued research directly related to </w:t>
      </w:r>
      <w:r w:rsidRPr="006A4C0B">
        <w:t>his</w:t>
      </w:r>
      <w:r w:rsidRPr="006A4C0B">
        <w:rPr>
          <w:color w:val="000000"/>
        </w:rPr>
        <w:t xml:space="preserve"> proposed endeavor of </w:t>
      </w:r>
      <w:r w:rsidRPr="006A4C0B">
        <w:t>developing innovative platforms and modeling strategies for simulating the environment of the human body in order to explore the interactions of bacterial cells, better understand the physiological effects of pathogens, and create treatments for bacterial infections</w:t>
      </w:r>
      <w:r w:rsidR="00036714" w:rsidRPr="006A4C0B">
        <w:t xml:space="preserve"> and associated diseases</w:t>
      </w:r>
      <w:r w:rsidRPr="006A4C0B">
        <w:t xml:space="preserve"> </w:t>
      </w:r>
      <w:r w:rsidRPr="006A4C0B">
        <w:rPr>
          <w:color w:val="000000"/>
        </w:rPr>
        <w:t xml:space="preserve">for </w:t>
      </w:r>
      <w:r w:rsidRPr="006A4C0B">
        <w:t>7</w:t>
      </w:r>
      <w:r w:rsidRPr="006A4C0B">
        <w:rPr>
          <w:color w:val="000000"/>
        </w:rPr>
        <w:t xml:space="preserve"> years (Exhibits </w:t>
      </w:r>
      <w:r w:rsidR="002F5251" w:rsidRPr="006A4C0B">
        <w:rPr>
          <w:color w:val="000000"/>
        </w:rPr>
        <w:t>5-7</w:t>
      </w:r>
      <w:r w:rsidRPr="006A4C0B">
        <w:rPr>
          <w:color w:val="000000"/>
        </w:rPr>
        <w:t xml:space="preserve">). This work has been circulated throughout the research community through the publication of peer-reviewed </w:t>
      </w:r>
      <w:r w:rsidRPr="006A4C0B">
        <w:t>journal articles and a patent</w:t>
      </w:r>
      <w:r w:rsidR="00A40ADD">
        <w:t xml:space="preserve"> application</w:t>
      </w:r>
      <w:r w:rsidRPr="006A4C0B">
        <w:rPr>
          <w:color w:val="000000"/>
        </w:rPr>
        <w:t xml:space="preserve">, including </w:t>
      </w:r>
      <w:r w:rsidRPr="006A4C0B">
        <w:t>Dr. Wang</w:t>
      </w:r>
      <w:r w:rsidRPr="006A4C0B">
        <w:rPr>
          <w:color w:val="000000"/>
        </w:rPr>
        <w:t>’s paper, “</w:t>
      </w:r>
      <w:r w:rsidRPr="006A4C0B">
        <w:t>Controlling Streptococcus mutans and Staphylococcus aureus biofilms with direct current and chlorhexidine</w:t>
      </w:r>
      <w:r w:rsidRPr="006A4C0B">
        <w:rPr>
          <w:color w:val="000000"/>
        </w:rPr>
        <w:t xml:space="preserve">,” published in </w:t>
      </w:r>
      <w:r w:rsidRPr="006A4C0B">
        <w:rPr>
          <w:i/>
        </w:rPr>
        <w:t>AMB Express</w:t>
      </w:r>
      <w:r w:rsidRPr="006A4C0B">
        <w:rPr>
          <w:color w:val="000000"/>
        </w:rPr>
        <w:t xml:space="preserve"> in </w:t>
      </w:r>
      <w:r w:rsidRPr="006A4C0B">
        <w:t>2017</w:t>
      </w:r>
      <w:r w:rsidRPr="006A4C0B">
        <w:rPr>
          <w:color w:val="000000"/>
        </w:rPr>
        <w:t xml:space="preserve"> (Exhibits </w:t>
      </w:r>
      <w:r w:rsidR="002F5251" w:rsidRPr="006A4C0B">
        <w:rPr>
          <w:color w:val="000000"/>
        </w:rPr>
        <w:t>8-19</w:t>
      </w:r>
      <w:r w:rsidRPr="006A4C0B">
        <w:rPr>
          <w:color w:val="000000"/>
        </w:rPr>
        <w:t>).</w:t>
      </w:r>
    </w:p>
    <w:p w14:paraId="3BBEE455" w14:textId="6B41CFA6" w:rsidR="00277606" w:rsidRPr="006A4C0B" w:rsidRDefault="00797EB9">
      <w:pPr>
        <w:spacing w:line="240" w:lineRule="auto"/>
        <w:ind w:firstLine="720"/>
      </w:pPr>
      <w:bookmarkStart w:id="37" w:name="_heading=h.46r0co2" w:colFirst="0" w:colLast="0"/>
      <w:bookmarkEnd w:id="37"/>
      <w:r w:rsidRPr="006A4C0B">
        <w:t>Dr. Wang</w:t>
      </w:r>
      <w:r w:rsidRPr="006A4C0B">
        <w:rPr>
          <w:color w:val="000000"/>
        </w:rPr>
        <w:t xml:space="preserve"> </w:t>
      </w:r>
      <w:r w:rsidRPr="006A4C0B">
        <w:t xml:space="preserve">is currently conducting </w:t>
      </w:r>
      <w:r w:rsidRPr="006A4C0B">
        <w:rPr>
          <w:color w:val="000000"/>
        </w:rPr>
        <w:t xml:space="preserve">research in the field of </w:t>
      </w:r>
      <w:r w:rsidRPr="006A4C0B">
        <w:t>biomedical engineering</w:t>
      </w:r>
      <w:r w:rsidRPr="006A4C0B">
        <w:rPr>
          <w:color w:val="000000"/>
        </w:rPr>
        <w:t xml:space="preserve"> at </w:t>
      </w:r>
      <w:r w:rsidRPr="006A4C0B">
        <w:t>the University of Washington</w:t>
      </w:r>
      <w:r w:rsidRPr="006A4C0B">
        <w:rPr>
          <w:color w:val="000000"/>
        </w:rPr>
        <w:t xml:space="preserve">. At </w:t>
      </w:r>
      <w:r w:rsidRPr="006A4C0B">
        <w:t>the University of Washington</w:t>
      </w:r>
      <w:r w:rsidRPr="006A4C0B">
        <w:rPr>
          <w:color w:val="000000"/>
        </w:rPr>
        <w:t xml:space="preserve">, </w:t>
      </w:r>
      <w:r w:rsidRPr="006A4C0B">
        <w:t>he</w:t>
      </w:r>
      <w:r w:rsidRPr="006A4C0B">
        <w:rPr>
          <w:color w:val="000000"/>
        </w:rPr>
        <w:t xml:space="preserve"> will continue to </w:t>
      </w:r>
      <w:r w:rsidRPr="006A4C0B">
        <w:t>develop models of the physiological relationship between bacteria and human colonic cells, including an investigation of both probiotics and pathogens</w:t>
      </w:r>
      <w:r w:rsidRPr="006A4C0B">
        <w:rPr>
          <w:color w:val="000000"/>
        </w:rPr>
        <w:t xml:space="preserve"> (Exhibit </w:t>
      </w:r>
      <w:r w:rsidR="002F5251" w:rsidRPr="006A4C0B">
        <w:rPr>
          <w:color w:val="000000"/>
        </w:rPr>
        <w:t>7</w:t>
      </w:r>
      <w:r w:rsidRPr="006A4C0B">
        <w:rPr>
          <w:color w:val="000000"/>
        </w:rPr>
        <w:t xml:space="preserve">). </w:t>
      </w:r>
      <w:r w:rsidRPr="006A4C0B">
        <w:rPr>
          <w:b/>
          <w:color w:val="000000"/>
        </w:rPr>
        <w:t>It should be noted that</w:t>
      </w:r>
      <w:r w:rsidRPr="006A4C0B">
        <w:rPr>
          <w:color w:val="000000"/>
        </w:rPr>
        <w:t xml:space="preserve"> </w:t>
      </w:r>
      <w:r w:rsidRPr="006A4C0B">
        <w:rPr>
          <w:b/>
        </w:rPr>
        <w:t>Dr. Wang</w:t>
      </w:r>
      <w:r w:rsidRPr="006A4C0B">
        <w:rPr>
          <w:b/>
          <w:color w:val="000000"/>
        </w:rPr>
        <w:t xml:space="preserve">’s </w:t>
      </w:r>
      <w:r w:rsidRPr="006A4C0B">
        <w:rPr>
          <w:b/>
        </w:rPr>
        <w:t>research</w:t>
      </w:r>
      <w:r w:rsidRPr="006A4C0B">
        <w:rPr>
          <w:b/>
          <w:color w:val="000000"/>
        </w:rPr>
        <w:t xml:space="preserve"> into </w:t>
      </w:r>
      <w:r w:rsidRPr="006A4C0B">
        <w:rPr>
          <w:b/>
        </w:rPr>
        <w:t>bacteria-human interactions and modeling</w:t>
      </w:r>
      <w:r w:rsidRPr="006A4C0B">
        <w:rPr>
          <w:b/>
          <w:color w:val="000000"/>
        </w:rPr>
        <w:t xml:space="preserve"> will continue to be circulated to others in the field through the publication of </w:t>
      </w:r>
      <w:r w:rsidRPr="006A4C0B">
        <w:rPr>
          <w:b/>
        </w:rPr>
        <w:t>papers in peer-reviewed journals and conference proceedings, patents, and commercialized products</w:t>
      </w:r>
      <w:r w:rsidRPr="006A4C0B">
        <w:rPr>
          <w:b/>
          <w:color w:val="000000"/>
        </w:rPr>
        <w:t xml:space="preserve"> </w:t>
      </w:r>
      <w:r w:rsidRPr="006A4C0B">
        <w:rPr>
          <w:color w:val="000000"/>
        </w:rPr>
        <w:t xml:space="preserve">(Exhibits </w:t>
      </w:r>
      <w:r w:rsidR="002F5251" w:rsidRPr="006A4C0B">
        <w:rPr>
          <w:color w:val="000000"/>
        </w:rPr>
        <w:t>7</w:t>
      </w:r>
      <w:r w:rsidRPr="006A4C0B">
        <w:rPr>
          <w:color w:val="000000"/>
        </w:rPr>
        <w:t>). </w:t>
      </w:r>
    </w:p>
    <w:p w14:paraId="3BBEE456" w14:textId="52F9339E" w:rsidR="00277606" w:rsidRPr="006A4C0B" w:rsidRDefault="00797EB9">
      <w:pPr>
        <w:spacing w:after="400" w:line="240" w:lineRule="auto"/>
        <w:ind w:firstLine="720"/>
      </w:pPr>
      <w:bookmarkStart w:id="38" w:name="_heading=h.2lwamvv" w:colFirst="0" w:colLast="0"/>
      <w:bookmarkEnd w:id="38"/>
      <w:r w:rsidRPr="006A4C0B">
        <w:t xml:space="preserve">Thus, Dr. Wang’s education and training, his documented record of scholarly publication, the recognized influence of his research in the field, and his clear future research plans demonstrate that he is well positioned to advance research focused on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 Dr. Wang therefore satisfies this prong.</w:t>
      </w:r>
    </w:p>
    <w:p w14:paraId="3BBEE457" w14:textId="77777777" w:rsidR="00277606" w:rsidRPr="006A4C0B" w:rsidRDefault="00797EB9">
      <w:pPr>
        <w:pStyle w:val="1"/>
        <w:numPr>
          <w:ilvl w:val="0"/>
          <w:numId w:val="3"/>
        </w:numPr>
      </w:pPr>
      <w:bookmarkStart w:id="39" w:name="_Toc95718910"/>
      <w:r w:rsidRPr="006A4C0B">
        <w:t>On balance, it would be beneficial to the United States to waive the requirements of a job offer and thus of a labor certification</w:t>
      </w:r>
      <w:bookmarkEnd w:id="39"/>
    </w:p>
    <w:p w14:paraId="3BBEE458" w14:textId="1C55E316" w:rsidR="00277606" w:rsidRPr="006A4C0B" w:rsidRDefault="00797EB9">
      <w:pPr>
        <w:spacing w:line="240" w:lineRule="auto"/>
        <w:ind w:firstLine="720"/>
        <w:rPr>
          <w:color w:val="000000"/>
        </w:rPr>
      </w:pPr>
      <w:r w:rsidRPr="006A4C0B">
        <w:rPr>
          <w:color w:val="000000"/>
        </w:rPr>
        <w:t xml:space="preserve">As discussed above, </w:t>
      </w:r>
      <w:r w:rsidRPr="006A4C0B">
        <w:t>Dr. Wang</w:t>
      </w:r>
      <w:r w:rsidRPr="006A4C0B">
        <w:rPr>
          <w:color w:val="000000"/>
        </w:rPr>
        <w:t xml:space="preserve"> holds an advanced degree in a field tied to the proposed endeavor, and the submitted evidence demonstrates that </w:t>
      </w:r>
      <w:r w:rsidRPr="006A4C0B">
        <w:t>he</w:t>
      </w:r>
      <w:r w:rsidRPr="006A4C0B">
        <w:rPr>
          <w:color w:val="000000"/>
        </w:rPr>
        <w:t xml:space="preserve"> possesses considerable experience, expertise, and a documented record of success in a highly specialized field. Additionally, </w:t>
      </w:r>
      <w:r w:rsidRPr="006A4C0B">
        <w:t>while he is applying for a waiver of the job offer requirement and his proposed endeavor is not tied to any specific position,</w:t>
      </w:r>
      <w:r w:rsidRPr="006A4C0B">
        <w:rPr>
          <w:color w:val="000000"/>
        </w:rPr>
        <w:t xml:space="preserve"> the documentation submitted herewith makes clear that </w:t>
      </w:r>
      <w:r w:rsidRPr="006A4C0B">
        <w:t>Dr. Wang</w:t>
      </w:r>
      <w:r w:rsidRPr="006A4C0B">
        <w:rPr>
          <w:color w:val="000000"/>
        </w:rPr>
        <w:t xml:space="preserve"> plans to hold a position that is narrowly tailored to </w:t>
      </w:r>
      <w:r w:rsidRPr="006A4C0B">
        <w:t>his</w:t>
      </w:r>
      <w:r w:rsidRPr="006A4C0B">
        <w:rPr>
          <w:color w:val="000000"/>
        </w:rPr>
        <w:t xml:space="preserve"> unique skillset related to </w:t>
      </w:r>
      <w:r w:rsidRPr="006A4C0B">
        <w:t xml:space="preserve">developing innovative platforms and modeling strategies for simulating the environment of the human body in order to explore the interactions of bacterial cells, better understand the physiological effects of </w:t>
      </w:r>
      <w:r w:rsidRPr="006A4C0B">
        <w:lastRenderedPageBreak/>
        <w:t xml:space="preserve">pathogens, and create treatments for bacterial infections and </w:t>
      </w:r>
      <w:r w:rsidR="007B6E77" w:rsidRPr="006A4C0B">
        <w:t>gastrointestinal diseases</w:t>
      </w:r>
      <w:r w:rsidRPr="006A4C0B">
        <w:rPr>
          <w:color w:val="000000"/>
        </w:rPr>
        <w:t xml:space="preserve"> (Exhibits </w:t>
      </w:r>
      <w:r w:rsidR="002F5251" w:rsidRPr="006A4C0B">
        <w:rPr>
          <w:color w:val="000000"/>
        </w:rPr>
        <w:t>5-7</w:t>
      </w:r>
      <w:r w:rsidRPr="006A4C0B">
        <w:rPr>
          <w:color w:val="000000"/>
        </w:rPr>
        <w:t>). </w:t>
      </w:r>
    </w:p>
    <w:p w14:paraId="3BBEE459" w14:textId="004B11F6" w:rsidR="00277606" w:rsidRPr="006A4C0B" w:rsidRDefault="00797EB9">
      <w:pPr>
        <w:spacing w:line="240" w:lineRule="auto"/>
        <w:ind w:firstLine="720"/>
      </w:pPr>
      <w:bookmarkStart w:id="40" w:name="_heading=h.3l18frh" w:colFirst="0" w:colLast="0"/>
      <w:bookmarkEnd w:id="40"/>
      <w:r w:rsidRPr="006A4C0B">
        <w:rPr>
          <w:color w:val="000000"/>
        </w:rPr>
        <w:t xml:space="preserve">The evidence also shows that </w:t>
      </w:r>
      <w:r w:rsidRPr="006A4C0B">
        <w:t>Dr. Wang</w:t>
      </w:r>
      <w:r w:rsidRPr="006A4C0B">
        <w:rPr>
          <w:color w:val="000000"/>
        </w:rPr>
        <w:t xml:space="preserve">’s </w:t>
      </w:r>
      <w:r w:rsidRPr="006A4C0B">
        <w:t>research</w:t>
      </w:r>
      <w:r w:rsidRPr="006A4C0B">
        <w:rPr>
          <w:color w:val="000000"/>
        </w:rPr>
        <w:t xml:space="preserve"> on </w:t>
      </w:r>
      <w:r w:rsidRPr="006A4C0B">
        <w:t xml:space="preserve">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rPr>
          <w:color w:val="000000"/>
        </w:rPr>
        <w:t xml:space="preserve"> holds significant value for </w:t>
      </w:r>
      <w:r w:rsidRPr="006A4C0B">
        <w:t>reducing the impact of bacterial infections in the U.S., including providing new means to counter the rise of antibiotic-resistant bacteria</w:t>
      </w:r>
      <w:r w:rsidRPr="006A4C0B">
        <w:rPr>
          <w:color w:val="000000"/>
        </w:rPr>
        <w:t xml:space="preserve"> (Exhibits </w:t>
      </w:r>
      <w:r w:rsidR="008B6EAF" w:rsidRPr="006A4C0B">
        <w:rPr>
          <w:color w:val="000000"/>
        </w:rPr>
        <w:t>27, 28</w:t>
      </w:r>
      <w:r w:rsidRPr="006A4C0B">
        <w:rPr>
          <w:color w:val="000000"/>
        </w:rPr>
        <w:t xml:space="preserve">). There is a particularly urgent national need for </w:t>
      </w:r>
      <w:r w:rsidRPr="006A4C0B">
        <w:t>Dr. Wang</w:t>
      </w:r>
      <w:r w:rsidRPr="006A4C0B">
        <w:rPr>
          <w:color w:val="000000"/>
        </w:rPr>
        <w:t xml:space="preserve">’s continuing contributions considering </w:t>
      </w:r>
      <w:r w:rsidRPr="006A4C0B">
        <w:t xml:space="preserve">that the rise of antibiotic-resistant bacteria is currently outpacing the development of techniques to contain their spread (Exhibits </w:t>
      </w:r>
      <w:r w:rsidR="008B6EAF" w:rsidRPr="006A4C0B">
        <w:t>27, 28</w:t>
      </w:r>
      <w:r w:rsidRPr="006A4C0B">
        <w:t>)</w:t>
      </w:r>
      <w:r w:rsidRPr="006A4C0B">
        <w:rPr>
          <w:color w:val="000000"/>
        </w:rPr>
        <w:t>.</w:t>
      </w:r>
      <w:r w:rsidRPr="006A4C0B">
        <w:t xml:space="preserve"> Given Dr. Wang’s track record of success in research advancing our understanding of bacteria and antibacterial treatments, it is clear that U.S. efforts to contend with these issues will be hindered in his absence</w:t>
      </w:r>
      <w:r w:rsidRPr="006A4C0B">
        <w:rPr>
          <w:color w:val="000000"/>
        </w:rPr>
        <w:t xml:space="preserve"> (Exhibits </w:t>
      </w:r>
      <w:r w:rsidRPr="006A4C0B">
        <w:t xml:space="preserve">1-4, </w:t>
      </w:r>
      <w:r w:rsidR="002F5251" w:rsidRPr="006A4C0B">
        <w:t>8-19</w:t>
      </w:r>
      <w:r w:rsidRPr="006A4C0B">
        <w:rPr>
          <w:color w:val="000000"/>
        </w:rPr>
        <w:t>).</w:t>
      </w:r>
    </w:p>
    <w:p w14:paraId="3BBEE45A" w14:textId="72975BFA" w:rsidR="00277606" w:rsidRPr="006A4C0B" w:rsidRDefault="00797EB9">
      <w:pPr>
        <w:spacing w:line="240" w:lineRule="auto"/>
        <w:ind w:firstLine="720"/>
      </w:pPr>
      <w:bookmarkStart w:id="41" w:name="_heading=h.206ipza" w:colFirst="0" w:colLast="0"/>
      <w:bookmarkEnd w:id="41"/>
      <w:r w:rsidRPr="006A4C0B">
        <w:t xml:space="preserve">Considering his record of successful research in an area that significantly furthers U.S. interests, Dr. Wang offers contributions of such value that, on balance, they would benefit the United States even assuming other qualified U.S. workers are available. Dr. Wang’s proposed endeavor of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 xml:space="preserve"> directly addresses critical issues related to the management of bacterial infections, including antibiotic-resistant infections. This is clearly demonstrated by his successful investigations into modeling medical device-mediated bacterial infection, implanted device </w:t>
      </w:r>
      <w:r w:rsidR="007B6E77" w:rsidRPr="006A4C0B">
        <w:t>disinfection</w:t>
      </w:r>
      <w:r w:rsidRPr="006A4C0B">
        <w:t xml:space="preserve">, and the influence of material stiffness on biofilm formation and properties (Exhibits </w:t>
      </w:r>
      <w:r w:rsidR="002F5251" w:rsidRPr="006A4C0B">
        <w:t>8-19</w:t>
      </w:r>
      <w:r w:rsidRPr="006A4C0B">
        <w:t>). Dr. Wang is also uniquely well positioned to pursue this work considering the breadth of his</w:t>
      </w:r>
      <w:r w:rsidR="00DD1F00" w:rsidRPr="006A4C0B">
        <w:t xml:space="preserve"> many</w:t>
      </w:r>
      <w:r w:rsidRPr="006A4C0B">
        <w:t xml:space="preserve"> years of experience as well as his leadership and expertise in the field (Exhibits </w:t>
      </w:r>
      <w:r w:rsidR="002446E8" w:rsidRPr="006A4C0B">
        <w:t>1-29</w:t>
      </w:r>
      <w:r w:rsidRPr="006A4C0B">
        <w:t>).</w:t>
      </w:r>
    </w:p>
    <w:p w14:paraId="3BBEE45B" w14:textId="77777777" w:rsidR="00277606" w:rsidRPr="006A4C0B" w:rsidRDefault="00797EB9">
      <w:pPr>
        <w:spacing w:after="400" w:line="240" w:lineRule="auto"/>
        <w:ind w:firstLine="720"/>
      </w:pPr>
      <w:r w:rsidRPr="006A4C0B">
        <w:t>Considering the above factors and the evidence presented therein, Dr. Wang satisfies this prong.</w:t>
      </w:r>
    </w:p>
    <w:p w14:paraId="24F94A00" w14:textId="77777777" w:rsidR="00857672" w:rsidRPr="006A4C0B" w:rsidRDefault="00857672" w:rsidP="00857672">
      <w:pPr>
        <w:pStyle w:val="1"/>
        <w:numPr>
          <w:ilvl w:val="0"/>
          <w:numId w:val="3"/>
        </w:numPr>
      </w:pPr>
      <w:bookmarkStart w:id="42" w:name="_Toc95718911"/>
      <w:r w:rsidRPr="006A4C0B">
        <w:t>Conclusion</w:t>
      </w:r>
      <w:bookmarkEnd w:id="42"/>
    </w:p>
    <w:p w14:paraId="0A98A4C4" w14:textId="7B9DEE6C" w:rsidR="00857672" w:rsidRPr="006A4C0B" w:rsidRDefault="00857672" w:rsidP="00857672">
      <w:pPr>
        <w:spacing w:line="240" w:lineRule="auto"/>
        <w:ind w:firstLine="720"/>
      </w:pPr>
      <w:r w:rsidRPr="006A4C0B">
        <w:t xml:space="preserve">As the documentary evidence and corroborating testimony from experts in the field establish, Dr. Wang is a member of the professions holding an advanced degree. He proposes to continue his research on developing innovative platforms and modeling strategies for simulating the environment of the human body in order to explore the interactions of bacterial cells, better understand the physiological effects of pathogens, and create treatments for bacterial infections and </w:t>
      </w:r>
      <w:r w:rsidR="007B6E77" w:rsidRPr="006A4C0B">
        <w:t>gastrointestinal diseases</w:t>
      </w:r>
      <w:r w:rsidRPr="006A4C0B">
        <w:t>, which is clearly an endeavor with substantial merit and national importance. His education, experience, and expertise, record of publication and citation, and history of successful research in the field all indicate that Dr. Wang is well positioned to advance the proposed endeavor. These facts establish that it is beneficial to the United States to waive the requirements of a job offer and labor certification. Dr. Wang has therefore established eligibility for and otherwise merits a national interest waiver, and his petition should be approved.</w:t>
      </w:r>
    </w:p>
    <w:p w14:paraId="0B9984E2" w14:textId="6C274935" w:rsidR="00857672" w:rsidRPr="006A4C0B" w:rsidRDefault="00857672" w:rsidP="00AE2447">
      <w:pPr>
        <w:spacing w:line="240" w:lineRule="auto"/>
      </w:pPr>
      <w:r w:rsidRPr="006A4C0B">
        <w:br w:type="page"/>
      </w:r>
    </w:p>
    <w:p w14:paraId="67A6A75B" w14:textId="2D989616" w:rsidR="00857672" w:rsidRPr="006A4C0B" w:rsidRDefault="00857672" w:rsidP="00857672">
      <w:pPr>
        <w:pStyle w:val="1"/>
        <w:numPr>
          <w:ilvl w:val="0"/>
          <w:numId w:val="0"/>
        </w:numPr>
        <w:ind w:left="360"/>
        <w:jc w:val="center"/>
        <w:rPr>
          <w:b w:val="0"/>
          <w:bCs/>
          <w:u w:val="single"/>
        </w:rPr>
      </w:pPr>
      <w:bookmarkStart w:id="43" w:name="_Toc95718912"/>
      <w:r w:rsidRPr="006A4C0B">
        <w:lastRenderedPageBreak/>
        <w:t>INDEX OF EXHIBITS</w:t>
      </w:r>
      <w:bookmarkEnd w:id="43"/>
    </w:p>
    <w:p w14:paraId="4D37C462" w14:textId="3BD68138" w:rsidR="00857672" w:rsidRPr="006A4C0B" w:rsidRDefault="00857672" w:rsidP="00857672">
      <w:pPr>
        <w:pStyle w:val="1"/>
        <w:numPr>
          <w:ilvl w:val="0"/>
          <w:numId w:val="0"/>
        </w:numPr>
        <w:ind w:left="360"/>
        <w:rPr>
          <w:b w:val="0"/>
          <w:bCs/>
          <w:u w:val="single"/>
        </w:rPr>
      </w:pPr>
      <w:bookmarkStart w:id="44" w:name="_Toc95718913"/>
      <w:r w:rsidRPr="006A4C0B">
        <w:rPr>
          <w:b w:val="0"/>
          <w:bCs/>
          <w:u w:val="single"/>
        </w:rPr>
        <w:t>Letters of Recommendation</w:t>
      </w:r>
      <w:bookmarkEnd w:id="44"/>
    </w:p>
    <w:p w14:paraId="2FC12EFB" w14:textId="55ACDB28" w:rsidR="00857672" w:rsidRPr="006A4C0B" w:rsidRDefault="00857672" w:rsidP="00857672">
      <w:pPr>
        <w:numPr>
          <w:ilvl w:val="0"/>
          <w:numId w:val="6"/>
        </w:numPr>
        <w:spacing w:line="240" w:lineRule="auto"/>
        <w:ind w:left="1440" w:hanging="1440"/>
      </w:pPr>
      <w:r w:rsidRPr="006A4C0B">
        <w:t xml:space="preserve">Letter &amp; CV from Dr. </w:t>
      </w:r>
      <w:proofErr w:type="spellStart"/>
      <w:r w:rsidRPr="006A4C0B">
        <w:t>Dacheng</w:t>
      </w:r>
      <w:proofErr w:type="spellEnd"/>
      <w:r w:rsidRPr="006A4C0B">
        <w:t xml:space="preserve"> Ren, </w:t>
      </w:r>
      <w:r w:rsidR="009E5288" w:rsidRPr="009E5288">
        <w:t>Stevenson Endowed Professor</w:t>
      </w:r>
      <w:r w:rsidRPr="006A4C0B">
        <w:t>, Syracuse University, New York</w:t>
      </w:r>
    </w:p>
    <w:p w14:paraId="21341E0A" w14:textId="3AABB74F" w:rsidR="00857672" w:rsidRPr="006A4C0B" w:rsidRDefault="00857672" w:rsidP="00857672">
      <w:pPr>
        <w:numPr>
          <w:ilvl w:val="0"/>
          <w:numId w:val="6"/>
        </w:numPr>
        <w:spacing w:line="240" w:lineRule="auto"/>
        <w:ind w:left="1440" w:hanging="1440"/>
      </w:pPr>
      <w:r w:rsidRPr="006A4C0B">
        <w:t xml:space="preserve">Letter &amp; CV from Dr. Matthew </w:t>
      </w:r>
      <w:r w:rsidR="009E5288">
        <w:t xml:space="preserve">R. </w:t>
      </w:r>
      <w:r w:rsidRPr="006A4C0B">
        <w:t xml:space="preserve">Libera, Professor, Stevens Institute of Technology, New Jersey </w:t>
      </w:r>
      <w:r w:rsidRPr="006A4C0B">
        <w:rPr>
          <w:b/>
        </w:rPr>
        <w:t>(Independent Advisory Opinion)</w:t>
      </w:r>
    </w:p>
    <w:p w14:paraId="67712AB7" w14:textId="49EE98E7" w:rsidR="00857672" w:rsidRPr="006A4C0B" w:rsidRDefault="00857672" w:rsidP="00857672">
      <w:pPr>
        <w:numPr>
          <w:ilvl w:val="0"/>
          <w:numId w:val="6"/>
        </w:numPr>
        <w:spacing w:line="240" w:lineRule="auto"/>
        <w:ind w:left="1440" w:hanging="1440"/>
      </w:pPr>
      <w:r w:rsidRPr="006A4C0B">
        <w:t xml:space="preserve">Letter &amp; CV from Dr. Jessica </w:t>
      </w:r>
      <w:r w:rsidR="009E5288">
        <w:t xml:space="preserve">D. </w:t>
      </w:r>
      <w:r w:rsidRPr="006A4C0B">
        <w:t xml:space="preserve">Schiffman, Associate Professor, University of Massachusetts Amherst, Massachusetts </w:t>
      </w:r>
      <w:r w:rsidRPr="006A4C0B">
        <w:rPr>
          <w:b/>
        </w:rPr>
        <w:t>(Independent Advisory Opinion)</w:t>
      </w:r>
    </w:p>
    <w:p w14:paraId="43DF556B" w14:textId="5A6B352D" w:rsidR="00857672" w:rsidRPr="006A4C0B" w:rsidRDefault="00857672" w:rsidP="00857672">
      <w:pPr>
        <w:numPr>
          <w:ilvl w:val="0"/>
          <w:numId w:val="6"/>
        </w:numPr>
        <w:spacing w:line="240" w:lineRule="auto"/>
        <w:ind w:left="1440" w:hanging="1440"/>
      </w:pPr>
      <w:r w:rsidRPr="006A4C0B">
        <w:t xml:space="preserve">Letter &amp; CV from Dr. Paul </w:t>
      </w:r>
      <w:proofErr w:type="spellStart"/>
      <w:r w:rsidRPr="006A4C0B">
        <w:t>Stoodley</w:t>
      </w:r>
      <w:proofErr w:type="spellEnd"/>
      <w:r w:rsidRPr="006A4C0B">
        <w:t xml:space="preserve">, Professor, Ohio State University, Ohio </w:t>
      </w:r>
      <w:r w:rsidRPr="006A4C0B">
        <w:rPr>
          <w:b/>
        </w:rPr>
        <w:t>(Independent Advisory Opinion)</w:t>
      </w:r>
    </w:p>
    <w:p w14:paraId="4F490B66" w14:textId="77777777" w:rsidR="00380C4D" w:rsidRPr="006A4C0B" w:rsidRDefault="00857672" w:rsidP="00857672">
      <w:pPr>
        <w:pStyle w:val="1"/>
        <w:numPr>
          <w:ilvl w:val="0"/>
          <w:numId w:val="0"/>
        </w:numPr>
        <w:ind w:left="360"/>
        <w:rPr>
          <w:b w:val="0"/>
          <w:bCs/>
          <w:u w:val="single"/>
        </w:rPr>
      </w:pPr>
      <w:bookmarkStart w:id="45" w:name="_Toc95718914"/>
      <w:r w:rsidRPr="006A4C0B">
        <w:rPr>
          <w:b w:val="0"/>
          <w:bCs/>
          <w:u w:val="single"/>
        </w:rPr>
        <w:t>Academic and Professional Background</w:t>
      </w:r>
      <w:bookmarkEnd w:id="45"/>
      <w:r w:rsidR="00380C4D" w:rsidRPr="006A4C0B">
        <w:rPr>
          <w:b w:val="0"/>
          <w:bCs/>
          <w:u w:val="single"/>
        </w:rPr>
        <w:t xml:space="preserve"> </w:t>
      </w:r>
    </w:p>
    <w:p w14:paraId="0A3C9144" w14:textId="77777777" w:rsidR="00380C4D" w:rsidRPr="006A4C0B" w:rsidRDefault="00380C4D" w:rsidP="00380C4D">
      <w:pPr>
        <w:numPr>
          <w:ilvl w:val="0"/>
          <w:numId w:val="6"/>
        </w:numPr>
        <w:spacing w:line="240" w:lineRule="auto"/>
        <w:ind w:left="1440" w:hanging="1440"/>
      </w:pPr>
      <w:r w:rsidRPr="006A4C0B">
        <w:t>Dr. Wang’s CV</w:t>
      </w:r>
    </w:p>
    <w:p w14:paraId="509DA39C" w14:textId="77777777" w:rsidR="00380C4D" w:rsidRPr="006A4C0B" w:rsidRDefault="00380C4D" w:rsidP="00380C4D">
      <w:pPr>
        <w:numPr>
          <w:ilvl w:val="0"/>
          <w:numId w:val="6"/>
        </w:numPr>
        <w:spacing w:line="240" w:lineRule="auto"/>
        <w:ind w:left="1440" w:hanging="1440"/>
      </w:pPr>
      <w:r w:rsidRPr="006A4C0B">
        <w:t>Copies of Dr. Wang’s Ph.D. diploma and transcript</w:t>
      </w:r>
    </w:p>
    <w:p w14:paraId="76FB814C" w14:textId="77DD084E" w:rsidR="00380C4D" w:rsidRPr="006A4C0B" w:rsidRDefault="00380C4D" w:rsidP="00380C4D">
      <w:pPr>
        <w:numPr>
          <w:ilvl w:val="0"/>
          <w:numId w:val="6"/>
        </w:numPr>
        <w:spacing w:line="240" w:lineRule="auto"/>
        <w:ind w:left="1440" w:hanging="1440"/>
      </w:pPr>
      <w:r w:rsidRPr="006A4C0B">
        <w:t>Signed statement confirming Dr. Wang’s proposed endeavor, current position, and future plans for research and employment</w:t>
      </w:r>
    </w:p>
    <w:p w14:paraId="754FB307" w14:textId="0264F38E" w:rsidR="00380C4D" w:rsidRPr="006A4C0B" w:rsidRDefault="00380C4D" w:rsidP="00857672">
      <w:pPr>
        <w:pStyle w:val="1"/>
        <w:numPr>
          <w:ilvl w:val="0"/>
          <w:numId w:val="0"/>
        </w:numPr>
        <w:ind w:left="360"/>
        <w:rPr>
          <w:b w:val="0"/>
          <w:bCs/>
          <w:u w:val="single"/>
        </w:rPr>
      </w:pPr>
      <w:bookmarkStart w:id="46" w:name="_Toc95718915"/>
      <w:r w:rsidRPr="006A4C0B">
        <w:rPr>
          <w:b w:val="0"/>
          <w:bCs/>
          <w:u w:val="single"/>
        </w:rPr>
        <w:t>Peer-reviewed Publications and Citations</w:t>
      </w:r>
      <w:bookmarkEnd w:id="46"/>
      <w:r w:rsidRPr="006A4C0B">
        <w:rPr>
          <w:b w:val="0"/>
          <w:bCs/>
          <w:u w:val="single"/>
        </w:rPr>
        <w:t xml:space="preserve"> </w:t>
      </w:r>
    </w:p>
    <w:p w14:paraId="791C5999"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“How bacteria respond to material stiffness during attachment: a role of </w:t>
      </w:r>
      <w:r w:rsidRPr="006A4C0B">
        <w:rPr>
          <w:i/>
        </w:rPr>
        <w:t>Escherichia coli</w:t>
      </w:r>
      <w:r w:rsidRPr="006A4C0B">
        <w:t xml:space="preserve"> flagellar motility,” </w:t>
      </w:r>
      <w:r w:rsidRPr="006A4C0B">
        <w:rPr>
          <w:i/>
        </w:rPr>
        <w:t>ACS Applied Materials &amp; Interfaces</w:t>
      </w:r>
      <w:r w:rsidRPr="006A4C0B">
        <w:t>, 2017</w:t>
      </w:r>
    </w:p>
    <w:p w14:paraId="4FA64A5A" w14:textId="77777777" w:rsidR="00380C4D" w:rsidRPr="006A4C0B" w:rsidRDefault="00380C4D" w:rsidP="00380C4D">
      <w:pPr>
        <w:numPr>
          <w:ilvl w:val="0"/>
          <w:numId w:val="6"/>
        </w:numPr>
        <w:spacing w:line="240" w:lineRule="auto"/>
        <w:ind w:left="1440" w:hanging="1440"/>
      </w:pPr>
      <w:r w:rsidRPr="006A4C0B">
        <w:t xml:space="preserve">Peer-reviewed journal article first-authored by Dr. Wang, “Controlling </w:t>
      </w:r>
      <w:r w:rsidRPr="006A4C0B">
        <w:rPr>
          <w:i/>
        </w:rPr>
        <w:t>Streptococcus mutans</w:t>
      </w:r>
      <w:r w:rsidRPr="006A4C0B">
        <w:t xml:space="preserve"> and </w:t>
      </w:r>
      <w:r w:rsidRPr="006A4C0B">
        <w:rPr>
          <w:i/>
        </w:rPr>
        <w:t>Staphylococcus aureus</w:t>
      </w:r>
      <w:r w:rsidRPr="006A4C0B">
        <w:t xml:space="preserve"> biofilms with direct current and chlorhexidine,” </w:t>
      </w:r>
      <w:r w:rsidRPr="006A4C0B">
        <w:rPr>
          <w:i/>
        </w:rPr>
        <w:t>AMB Express</w:t>
      </w:r>
      <w:r w:rsidRPr="006A4C0B">
        <w:t>, 2017</w:t>
      </w:r>
    </w:p>
    <w:p w14:paraId="397F3DA1"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“Cyclic-di-GMP and </w:t>
      </w:r>
      <w:proofErr w:type="spellStart"/>
      <w:r w:rsidRPr="006A4C0B">
        <w:t>oprF</w:t>
      </w:r>
      <w:proofErr w:type="spellEnd"/>
      <w:r w:rsidRPr="006A4C0B">
        <w:t xml:space="preserve"> are involved in the response of </w:t>
      </w:r>
      <w:r w:rsidRPr="006A4C0B">
        <w:rPr>
          <w:i/>
        </w:rPr>
        <w:t>Pseudomonas aeruginosa</w:t>
      </w:r>
      <w:r w:rsidRPr="006A4C0B">
        <w:t xml:space="preserve"> to substrate material stiffness during attachment on polydimethylsiloxane (PDMS),” </w:t>
      </w:r>
      <w:r w:rsidRPr="006A4C0B">
        <w:rPr>
          <w:i/>
        </w:rPr>
        <w:t>Frontiers in Microbiology</w:t>
      </w:r>
      <w:r w:rsidRPr="006A4C0B">
        <w:t>, 2018</w:t>
      </w:r>
    </w:p>
    <w:p w14:paraId="616C28A5"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“Sensitizing </w:t>
      </w:r>
      <w:r w:rsidRPr="006A4C0B">
        <w:rPr>
          <w:i/>
        </w:rPr>
        <w:t>Pseudomonas aeruginosa</w:t>
      </w:r>
      <w:r w:rsidRPr="006A4C0B">
        <w:t xml:space="preserve"> to antibiotics by electrochemical disruption of membrane functions,” </w:t>
      </w:r>
      <w:r w:rsidRPr="006A4C0B">
        <w:rPr>
          <w:i/>
        </w:rPr>
        <w:t>Biomaterials</w:t>
      </w:r>
      <w:r w:rsidRPr="006A4C0B">
        <w:t>, 2016</w:t>
      </w:r>
    </w:p>
    <w:p w14:paraId="0D603602"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“Bacterial metabolism during biofilm growth investigated by 13C tracing,” </w:t>
      </w:r>
      <w:r w:rsidRPr="006A4C0B">
        <w:rPr>
          <w:i/>
        </w:rPr>
        <w:t>Frontiers in Microbiology</w:t>
      </w:r>
      <w:r w:rsidRPr="006A4C0B">
        <w:t>, 2018</w:t>
      </w:r>
    </w:p>
    <w:p w14:paraId="3F04AC10"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“Eradication of </w:t>
      </w:r>
      <w:r w:rsidRPr="006A4C0B">
        <w:rPr>
          <w:i/>
        </w:rPr>
        <w:t>Pseudomonas aeruginosa</w:t>
      </w:r>
      <w:r w:rsidRPr="006A4C0B">
        <w:t xml:space="preserve"> cells by cathodic electrochemical currents delivered with graphite electrodes,” </w:t>
      </w:r>
      <w:r w:rsidRPr="006A4C0B">
        <w:rPr>
          <w:i/>
        </w:rPr>
        <w:t xml:space="preserve">Acta </w:t>
      </w:r>
      <w:proofErr w:type="spellStart"/>
      <w:r w:rsidRPr="006A4C0B">
        <w:rPr>
          <w:i/>
        </w:rPr>
        <w:t>Biomaterialia</w:t>
      </w:r>
      <w:proofErr w:type="spellEnd"/>
      <w:r w:rsidRPr="006A4C0B">
        <w:t>, 2017</w:t>
      </w:r>
    </w:p>
    <w:p w14:paraId="3149CAA3" w14:textId="77777777" w:rsidR="00380C4D" w:rsidRPr="006A4C0B" w:rsidRDefault="00380C4D" w:rsidP="00380C4D">
      <w:pPr>
        <w:numPr>
          <w:ilvl w:val="0"/>
          <w:numId w:val="6"/>
        </w:numPr>
        <w:spacing w:line="240" w:lineRule="auto"/>
        <w:ind w:left="1440" w:hanging="1440"/>
      </w:pPr>
      <w:r w:rsidRPr="006A4C0B">
        <w:lastRenderedPageBreak/>
        <w:t xml:space="preserve">Peer-reviewed journal article co-authored by Dr. Wang, “Synergy between tobramycin and trivalent chromium ion in electrochemical control of </w:t>
      </w:r>
      <w:r w:rsidRPr="006A4C0B">
        <w:rPr>
          <w:i/>
        </w:rPr>
        <w:t>Pseudomonas aeruginosa</w:t>
      </w:r>
      <w:r w:rsidRPr="006A4C0B">
        <w:t xml:space="preserve">,” </w:t>
      </w:r>
      <w:r w:rsidRPr="006A4C0B">
        <w:rPr>
          <w:i/>
        </w:rPr>
        <w:t xml:space="preserve">Acta </w:t>
      </w:r>
      <w:proofErr w:type="spellStart"/>
      <w:r w:rsidRPr="006A4C0B">
        <w:rPr>
          <w:i/>
        </w:rPr>
        <w:t>Biomaterialia</w:t>
      </w:r>
      <w:proofErr w:type="spellEnd"/>
      <w:r w:rsidRPr="006A4C0B">
        <w:t>, 2016</w:t>
      </w:r>
    </w:p>
    <w:p w14:paraId="76EFAD79" w14:textId="67C552A1" w:rsidR="00380C4D" w:rsidRPr="006A4C0B" w:rsidRDefault="00380C4D" w:rsidP="00380C4D">
      <w:pPr>
        <w:numPr>
          <w:ilvl w:val="0"/>
          <w:numId w:val="6"/>
        </w:numPr>
        <w:spacing w:line="240" w:lineRule="auto"/>
        <w:ind w:left="1440" w:hanging="1440"/>
      </w:pPr>
      <w:r w:rsidRPr="006A4C0B">
        <w:t xml:space="preserve">Peer-reviewed journal article </w:t>
      </w:r>
      <w:r w:rsidR="00223CC8">
        <w:rPr>
          <w:rFonts w:hint="eastAsia"/>
          <w:lang w:eastAsia="zh-TW"/>
        </w:rPr>
        <w:t>f</w:t>
      </w:r>
      <w:r w:rsidR="00223CC8">
        <w:rPr>
          <w:lang w:eastAsia="zh-TW"/>
        </w:rPr>
        <w:t>irst</w:t>
      </w:r>
      <w:r w:rsidRPr="006A4C0B">
        <w:t xml:space="preserve">-authored by Dr. Wang, “An ex vivo model of medical device-mediated bacterial skin translocation,” </w:t>
      </w:r>
      <w:r w:rsidRPr="006A4C0B">
        <w:rPr>
          <w:i/>
        </w:rPr>
        <w:t>Scientific Reports</w:t>
      </w:r>
      <w:r w:rsidRPr="006A4C0B">
        <w:t>, 2021</w:t>
      </w:r>
    </w:p>
    <w:p w14:paraId="63DEE820" w14:textId="77777777" w:rsidR="00380C4D" w:rsidRPr="006A4C0B" w:rsidRDefault="00380C4D" w:rsidP="00380C4D">
      <w:pPr>
        <w:numPr>
          <w:ilvl w:val="0"/>
          <w:numId w:val="6"/>
        </w:numPr>
        <w:spacing w:line="240" w:lineRule="auto"/>
        <w:ind w:left="1440" w:hanging="1440"/>
      </w:pPr>
      <w:r w:rsidRPr="006A4C0B">
        <w:t xml:space="preserve">Peer-reviewed journal article co-authored by Dr. Wang, “Phagocytosis of </w:t>
      </w:r>
      <w:r w:rsidRPr="006A4C0B">
        <w:rPr>
          <w:i/>
        </w:rPr>
        <w:t>Escherichia coli</w:t>
      </w:r>
      <w:r w:rsidRPr="006A4C0B">
        <w:t xml:space="preserve"> biofilm cells with different aspect ratios: a role of substratum material stiffness,” </w:t>
      </w:r>
      <w:r w:rsidRPr="006A4C0B">
        <w:rPr>
          <w:i/>
        </w:rPr>
        <w:t>Applied Microbiology and Biotechnology</w:t>
      </w:r>
      <w:r w:rsidRPr="006A4C0B">
        <w:t>, 2017</w:t>
      </w:r>
    </w:p>
    <w:p w14:paraId="797C067D" w14:textId="701D55D0" w:rsidR="00380C4D" w:rsidRPr="006A4C0B" w:rsidRDefault="00380C4D" w:rsidP="00380C4D">
      <w:pPr>
        <w:numPr>
          <w:ilvl w:val="0"/>
          <w:numId w:val="6"/>
        </w:numPr>
        <w:spacing w:line="240" w:lineRule="auto"/>
        <w:ind w:left="1440" w:hanging="1440"/>
      </w:pPr>
      <w:r w:rsidRPr="006A4C0B">
        <w:t xml:space="preserve">Peer-reviewed journal article first-authored by Dr. Wang, “Noninvasive control of bacterial biofilms by wireless electrostimulation,” </w:t>
      </w:r>
      <w:r w:rsidRPr="006A4C0B">
        <w:rPr>
          <w:i/>
        </w:rPr>
        <w:t>ACS Biomaterials Science &amp; Engineering</w:t>
      </w:r>
      <w:r w:rsidRPr="006A4C0B">
        <w:t>, 20</w:t>
      </w:r>
      <w:r w:rsidR="009E5288">
        <w:t>20</w:t>
      </w:r>
    </w:p>
    <w:p w14:paraId="2611D4B6" w14:textId="5F71A953" w:rsidR="00380C4D" w:rsidRPr="006A4C0B" w:rsidRDefault="00380C4D" w:rsidP="00380C4D">
      <w:pPr>
        <w:numPr>
          <w:ilvl w:val="0"/>
          <w:numId w:val="6"/>
        </w:numPr>
        <w:spacing w:line="240" w:lineRule="auto"/>
        <w:ind w:left="1440" w:hanging="1440"/>
      </w:pPr>
      <w:r w:rsidRPr="006A4C0B">
        <w:t xml:space="preserve">Evidence of Dr. Wang’s other </w:t>
      </w:r>
      <w:r w:rsidR="009E5288">
        <w:t>publications</w:t>
      </w:r>
      <w:r w:rsidRPr="006A4C0B">
        <w:t xml:space="preserve"> (</w:t>
      </w:r>
      <w:r w:rsidR="009E5288">
        <w:t>3</w:t>
      </w:r>
      <w:r w:rsidRPr="006A4C0B">
        <w:t>)</w:t>
      </w:r>
    </w:p>
    <w:p w14:paraId="151A01CB" w14:textId="1F803798" w:rsidR="00380C4D" w:rsidRPr="006A4C0B" w:rsidRDefault="00380C4D" w:rsidP="00380C4D">
      <w:pPr>
        <w:numPr>
          <w:ilvl w:val="0"/>
          <w:numId w:val="6"/>
        </w:numPr>
        <w:spacing w:line="240" w:lineRule="auto"/>
        <w:ind w:left="1440" w:hanging="1440"/>
      </w:pPr>
      <w:r w:rsidRPr="006A4C0B">
        <w:t>Patent</w:t>
      </w:r>
      <w:r w:rsidR="009E5288">
        <w:t xml:space="preserve"> application</w:t>
      </w:r>
      <w:r w:rsidRPr="006A4C0B">
        <w:t xml:space="preserve"> co-authored by Dr. Wang, “Wireless electrostimulation to eradicate implanted device associated biofilms,” U.S. Patent no. US2019</w:t>
      </w:r>
      <w:r w:rsidR="003041DF">
        <w:t>/</w:t>
      </w:r>
      <w:r w:rsidRPr="006A4C0B">
        <w:t>0046670A1, 201</w:t>
      </w:r>
      <w:r w:rsidR="009E5288">
        <w:t>9</w:t>
      </w:r>
    </w:p>
    <w:p w14:paraId="21C37AA7" w14:textId="77777777" w:rsidR="00380C4D" w:rsidRPr="006A4C0B" w:rsidRDefault="00380C4D" w:rsidP="00380C4D">
      <w:pPr>
        <w:numPr>
          <w:ilvl w:val="0"/>
          <w:numId w:val="6"/>
        </w:numPr>
        <w:spacing w:line="240" w:lineRule="auto"/>
        <w:ind w:left="1440" w:hanging="1440"/>
      </w:pPr>
      <w:r w:rsidRPr="006A4C0B">
        <w:t>Relevant journal rankings and impact factors</w:t>
      </w:r>
    </w:p>
    <w:p w14:paraId="63450B18" w14:textId="77777777" w:rsidR="00380C4D" w:rsidRPr="006A4C0B" w:rsidRDefault="00380C4D" w:rsidP="00380C4D">
      <w:pPr>
        <w:numPr>
          <w:ilvl w:val="0"/>
          <w:numId w:val="6"/>
        </w:numPr>
        <w:spacing w:line="240" w:lineRule="auto"/>
        <w:ind w:left="1440" w:hanging="1440"/>
      </w:pPr>
      <w:r w:rsidRPr="006A4C0B">
        <w:t>a) Dr. Wang’s Google Scholar citation record</w:t>
      </w:r>
      <w:r w:rsidRPr="006A4C0B">
        <w:br/>
        <w:t>b) ESI citation averages and percentiles for Microbiology</w:t>
      </w:r>
    </w:p>
    <w:p w14:paraId="6AC77AEC" w14:textId="77777777" w:rsidR="00380C4D" w:rsidRPr="006A4C0B" w:rsidRDefault="00380C4D" w:rsidP="00380C4D">
      <w:pPr>
        <w:numPr>
          <w:ilvl w:val="0"/>
          <w:numId w:val="6"/>
        </w:numPr>
        <w:spacing w:line="240" w:lineRule="auto"/>
        <w:ind w:left="1440" w:hanging="1440"/>
      </w:pPr>
      <w:bookmarkStart w:id="47" w:name="_heading=h.sqyw64" w:colFirst="0" w:colLast="0"/>
      <w:bookmarkEnd w:id="47"/>
      <w:r w:rsidRPr="006A4C0B">
        <w:t xml:space="preserve">Notable citations of Dr. Wang’s work (Schneider et al., </w:t>
      </w:r>
      <w:proofErr w:type="spellStart"/>
      <w:r w:rsidRPr="006A4C0B">
        <w:t>Kolewe</w:t>
      </w:r>
      <w:proofErr w:type="spellEnd"/>
      <w:r w:rsidRPr="006A4C0B">
        <w:t xml:space="preserve"> et al., Peng et al., Sultana et al., Segu et al., </w:t>
      </w:r>
      <w:proofErr w:type="spellStart"/>
      <w:r w:rsidRPr="006A4C0B">
        <w:t>Ehrensberger</w:t>
      </w:r>
      <w:proofErr w:type="spellEnd"/>
      <w:r w:rsidRPr="006A4C0B">
        <w:t xml:space="preserve"> et al., Straub et al., Lu et al., </w:t>
      </w:r>
      <w:proofErr w:type="spellStart"/>
      <w:r w:rsidRPr="006A4C0B">
        <w:t>Carabelli</w:t>
      </w:r>
      <w:proofErr w:type="spellEnd"/>
      <w:r w:rsidRPr="006A4C0B">
        <w:t xml:space="preserve"> et al., </w:t>
      </w:r>
      <w:proofErr w:type="spellStart"/>
      <w:r w:rsidRPr="006A4C0B">
        <w:t>Rohner</w:t>
      </w:r>
      <w:proofErr w:type="spellEnd"/>
      <w:r w:rsidRPr="006A4C0B">
        <w:t xml:space="preserve"> et al.)</w:t>
      </w:r>
    </w:p>
    <w:p w14:paraId="36FFD53D" w14:textId="77777777" w:rsidR="00380C4D" w:rsidRPr="006A4C0B" w:rsidRDefault="00380C4D" w:rsidP="00380C4D"/>
    <w:p w14:paraId="731E2861" w14:textId="06633FDD" w:rsidR="00857672" w:rsidRPr="006A4C0B" w:rsidRDefault="00380C4D" w:rsidP="00380C4D">
      <w:pPr>
        <w:pStyle w:val="1"/>
        <w:numPr>
          <w:ilvl w:val="0"/>
          <w:numId w:val="0"/>
        </w:numPr>
        <w:ind w:left="360"/>
        <w:rPr>
          <w:b w:val="0"/>
          <w:bCs/>
          <w:u w:val="single"/>
        </w:rPr>
      </w:pPr>
      <w:bookmarkStart w:id="48" w:name="_Toc95718916"/>
      <w:r w:rsidRPr="006A4C0B">
        <w:rPr>
          <w:b w:val="0"/>
          <w:bCs/>
          <w:u w:val="single"/>
        </w:rPr>
        <w:t>Other</w:t>
      </w:r>
      <w:bookmarkEnd w:id="48"/>
    </w:p>
    <w:p w14:paraId="78251152" w14:textId="44277908" w:rsidR="00857672" w:rsidRPr="006A4C0B" w:rsidRDefault="00857672" w:rsidP="00857672">
      <w:pPr>
        <w:numPr>
          <w:ilvl w:val="0"/>
          <w:numId w:val="6"/>
        </w:numPr>
        <w:spacing w:line="240" w:lineRule="auto"/>
        <w:ind w:left="1440" w:hanging="1440"/>
      </w:pPr>
      <w:r w:rsidRPr="006A4C0B">
        <w:t>a) Evidence of Dr. Wang’s major funding source (the National Institutes of</w:t>
      </w:r>
      <w:r w:rsidR="002F5251" w:rsidRPr="006A4C0B">
        <w:t xml:space="preserve"> </w:t>
      </w:r>
      <w:r w:rsidRPr="006A4C0B">
        <w:t>Health)</w:t>
      </w:r>
      <w:r w:rsidRPr="006A4C0B">
        <w:br/>
        <w:t>b) Official web pages describing this funding source</w:t>
      </w:r>
    </w:p>
    <w:p w14:paraId="411661DD" w14:textId="77777777" w:rsidR="00857672" w:rsidRPr="006A4C0B" w:rsidRDefault="00857672" w:rsidP="00857672">
      <w:pPr>
        <w:numPr>
          <w:ilvl w:val="0"/>
          <w:numId w:val="6"/>
        </w:numPr>
        <w:spacing w:line="240" w:lineRule="auto"/>
        <w:ind w:left="1440" w:hanging="1440"/>
      </w:pPr>
      <w:r w:rsidRPr="006A4C0B">
        <w:t xml:space="preserve">Paper from Dr. Kevin </w:t>
      </w:r>
      <w:proofErr w:type="spellStart"/>
      <w:r w:rsidRPr="006A4C0B">
        <w:t>Boyack</w:t>
      </w:r>
      <w:proofErr w:type="spellEnd"/>
      <w:r w:rsidRPr="006A4C0B">
        <w:t xml:space="preserve"> (Sandia National Laboratories) describing the utility of citation percentiles in evaluating the impact of research </w:t>
      </w:r>
    </w:p>
    <w:p w14:paraId="12B5247E" w14:textId="77777777" w:rsidR="00857672" w:rsidRPr="006A4C0B" w:rsidRDefault="00857672" w:rsidP="00857672">
      <w:pPr>
        <w:numPr>
          <w:ilvl w:val="0"/>
          <w:numId w:val="6"/>
        </w:numPr>
        <w:spacing w:line="240" w:lineRule="auto"/>
        <w:ind w:left="1440" w:hanging="1440"/>
      </w:pPr>
      <w:r w:rsidRPr="006A4C0B">
        <w:t>Our World in Data’s “Burden of Disease,” summarizing years of health life lost due to the leading causes of such loss</w:t>
      </w:r>
    </w:p>
    <w:p w14:paraId="4A45BB02" w14:textId="77777777" w:rsidR="00857672" w:rsidRPr="006A4C0B" w:rsidRDefault="00857672" w:rsidP="00857672">
      <w:pPr>
        <w:numPr>
          <w:ilvl w:val="0"/>
          <w:numId w:val="6"/>
        </w:numPr>
        <w:spacing w:line="240" w:lineRule="auto"/>
        <w:ind w:left="1440" w:hanging="1440"/>
      </w:pPr>
      <w:r w:rsidRPr="006A4C0B">
        <w:t>The Institute for Health Metrics and Evaluation’s “The latest estimates of global anti-microbial resistance show urgent policy action is needed to save lives” (2022), describing the need to accelerate efforts to combat antimicrobial resistance</w:t>
      </w:r>
    </w:p>
    <w:p w14:paraId="70240F45" w14:textId="77777777" w:rsidR="00857672" w:rsidRPr="006A4C0B" w:rsidRDefault="00857672" w:rsidP="00857672">
      <w:pPr>
        <w:numPr>
          <w:ilvl w:val="0"/>
          <w:numId w:val="6"/>
        </w:numPr>
        <w:spacing w:line="240" w:lineRule="auto"/>
        <w:ind w:left="1440" w:hanging="1440"/>
      </w:pPr>
      <w:r w:rsidRPr="006A4C0B">
        <w:lastRenderedPageBreak/>
        <w:t>The Centers for Disease Control and Prevention’s “National Infection &amp; Death Estimates,” describing the impact of antibiotic resistance in the U.S.</w:t>
      </w:r>
    </w:p>
    <w:p w14:paraId="326AB836" w14:textId="77777777" w:rsidR="00857672" w:rsidRPr="006A4C0B" w:rsidRDefault="00857672" w:rsidP="00857672">
      <w:pPr>
        <w:numPr>
          <w:ilvl w:val="0"/>
          <w:numId w:val="6"/>
        </w:numPr>
        <w:spacing w:line="240" w:lineRule="auto"/>
        <w:ind w:left="1440" w:hanging="1440"/>
      </w:pPr>
      <w:r w:rsidRPr="006A4C0B">
        <w:t>The Centers for Disease Control and Prevention’s “National Action Plan,” describing a federal initiative to combat antibiotic resistance and its goals</w:t>
      </w:r>
    </w:p>
    <w:p w14:paraId="69DD5571" w14:textId="5B2AB809" w:rsidR="00857672" w:rsidRPr="006A4C0B" w:rsidRDefault="00857672" w:rsidP="00857672">
      <w:pPr>
        <w:numPr>
          <w:ilvl w:val="0"/>
          <w:numId w:val="6"/>
        </w:numPr>
        <w:spacing w:line="240" w:lineRule="auto"/>
        <w:ind w:left="1440" w:hanging="1440"/>
        <w:rPr>
          <w:i/>
        </w:rPr>
      </w:pPr>
      <w:r w:rsidRPr="006A4C0B">
        <w:rPr>
          <w:i/>
        </w:rPr>
        <w:t xml:space="preserve">Matter of </w:t>
      </w:r>
      <w:proofErr w:type="spellStart"/>
      <w:r w:rsidRPr="006A4C0B">
        <w:rPr>
          <w:i/>
        </w:rPr>
        <w:t>Dhanasar</w:t>
      </w:r>
      <w:proofErr w:type="spellEnd"/>
    </w:p>
    <w:sectPr w:rsidR="00857672" w:rsidRPr="006A4C0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3B5F8" w14:textId="77777777" w:rsidR="004F43EF" w:rsidRDefault="004F43EF">
      <w:pPr>
        <w:spacing w:after="0" w:line="240" w:lineRule="auto"/>
      </w:pPr>
      <w:r>
        <w:separator/>
      </w:r>
    </w:p>
  </w:endnote>
  <w:endnote w:type="continuationSeparator" w:id="0">
    <w:p w14:paraId="0ED12CCE" w14:textId="77777777" w:rsidR="004F43EF" w:rsidRDefault="004F4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E482" w14:textId="0D1FB274" w:rsidR="00277606" w:rsidRDefault="00797EB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46042">
      <w:rPr>
        <w:noProof/>
        <w:color w:val="000000"/>
      </w:rPr>
      <w:t>1</w:t>
    </w:r>
    <w:r>
      <w:rPr>
        <w:color w:val="000000"/>
      </w:rPr>
      <w:fldChar w:fldCharType="end"/>
    </w:r>
  </w:p>
  <w:p w14:paraId="3BBEE483" w14:textId="77777777" w:rsidR="00277606" w:rsidRDefault="0027760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38E27" w14:textId="77777777" w:rsidR="004F43EF" w:rsidRDefault="004F43EF">
      <w:pPr>
        <w:spacing w:after="0" w:line="240" w:lineRule="auto"/>
      </w:pPr>
      <w:r>
        <w:separator/>
      </w:r>
    </w:p>
  </w:footnote>
  <w:footnote w:type="continuationSeparator" w:id="0">
    <w:p w14:paraId="40FFB9A7" w14:textId="77777777" w:rsidR="004F43EF" w:rsidRDefault="004F4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E481" w14:textId="77777777" w:rsidR="00277606" w:rsidRDefault="0027760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5B1A"/>
    <w:multiLevelType w:val="multilevel"/>
    <w:tmpl w:val="7856F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B23DCE"/>
    <w:multiLevelType w:val="multilevel"/>
    <w:tmpl w:val="A718F720"/>
    <w:lvl w:ilvl="0">
      <w:start w:val="1"/>
      <w:numFmt w:val="decimal"/>
      <w:lvlText w:val="Exhibit %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475608"/>
    <w:multiLevelType w:val="multilevel"/>
    <w:tmpl w:val="68C83E28"/>
    <w:lvl w:ilvl="0">
      <w:start w:val="1"/>
      <w:numFmt w:val="lowerLetter"/>
      <w:lvlText w:val="%1)"/>
      <w:lvlJc w:val="left"/>
      <w:pPr>
        <w:ind w:left="1500" w:hanging="360"/>
      </w:pPr>
    </w:lvl>
    <w:lvl w:ilvl="1">
      <w:start w:val="1"/>
      <w:numFmt w:val="lowerLetter"/>
      <w:lvlText w:val="%2."/>
      <w:lvlJc w:val="left"/>
      <w:pPr>
        <w:ind w:left="2220" w:hanging="360"/>
      </w:pPr>
    </w:lvl>
    <w:lvl w:ilvl="2">
      <w:start w:val="1"/>
      <w:numFmt w:val="lowerRoman"/>
      <w:lvlText w:val="%3."/>
      <w:lvlJc w:val="right"/>
      <w:pPr>
        <w:ind w:left="2940" w:hanging="180"/>
      </w:pPr>
    </w:lvl>
    <w:lvl w:ilvl="3">
      <w:start w:val="1"/>
      <w:numFmt w:val="decimal"/>
      <w:lvlText w:val="%4."/>
      <w:lvlJc w:val="left"/>
      <w:pPr>
        <w:ind w:left="3660" w:hanging="360"/>
      </w:pPr>
    </w:lvl>
    <w:lvl w:ilvl="4">
      <w:start w:val="1"/>
      <w:numFmt w:val="lowerLetter"/>
      <w:lvlText w:val="%5."/>
      <w:lvlJc w:val="left"/>
      <w:pPr>
        <w:ind w:left="4380" w:hanging="360"/>
      </w:pPr>
    </w:lvl>
    <w:lvl w:ilvl="5">
      <w:start w:val="1"/>
      <w:numFmt w:val="lowerRoman"/>
      <w:lvlText w:val="%6."/>
      <w:lvlJc w:val="right"/>
      <w:pPr>
        <w:ind w:left="5100" w:hanging="180"/>
      </w:pPr>
    </w:lvl>
    <w:lvl w:ilvl="6">
      <w:start w:val="1"/>
      <w:numFmt w:val="decimal"/>
      <w:lvlText w:val="%7."/>
      <w:lvlJc w:val="left"/>
      <w:pPr>
        <w:ind w:left="5820" w:hanging="360"/>
      </w:pPr>
    </w:lvl>
    <w:lvl w:ilvl="7">
      <w:start w:val="1"/>
      <w:numFmt w:val="lowerLetter"/>
      <w:lvlText w:val="%8."/>
      <w:lvlJc w:val="left"/>
      <w:pPr>
        <w:ind w:left="6540" w:hanging="360"/>
      </w:pPr>
    </w:lvl>
    <w:lvl w:ilvl="8">
      <w:start w:val="1"/>
      <w:numFmt w:val="lowerRoman"/>
      <w:lvlText w:val="%9."/>
      <w:lvlJc w:val="right"/>
      <w:pPr>
        <w:ind w:left="7260" w:hanging="180"/>
      </w:pPr>
    </w:lvl>
  </w:abstractNum>
  <w:abstractNum w:abstractNumId="3" w15:restartNumberingAfterBreak="0">
    <w:nsid w:val="0D5D62CA"/>
    <w:multiLevelType w:val="multilevel"/>
    <w:tmpl w:val="52F27A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73127A"/>
    <w:multiLevelType w:val="multilevel"/>
    <w:tmpl w:val="103E5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1D0E8B"/>
    <w:multiLevelType w:val="multilevel"/>
    <w:tmpl w:val="16FC0F9A"/>
    <w:lvl w:ilvl="0">
      <w:start w:val="1"/>
      <w:numFmt w:val="upperRoman"/>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1A474C"/>
    <w:multiLevelType w:val="multilevel"/>
    <w:tmpl w:val="5AE2F4B0"/>
    <w:lvl w:ilvl="0">
      <w:start w:val="1"/>
      <w:numFmt w:val="lowerRoman"/>
      <w:lvlText w:val="%1."/>
      <w:lvlJc w:val="left"/>
      <w:pPr>
        <w:ind w:left="72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53361F5"/>
    <w:multiLevelType w:val="multilevel"/>
    <w:tmpl w:val="72326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775489"/>
    <w:multiLevelType w:val="multilevel"/>
    <w:tmpl w:val="A5CE8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A3C1AA0"/>
    <w:multiLevelType w:val="multilevel"/>
    <w:tmpl w:val="2B56D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3710C5"/>
    <w:multiLevelType w:val="multilevel"/>
    <w:tmpl w:val="0832BD20"/>
    <w:lvl w:ilvl="0">
      <w:start w:val="1"/>
      <w:numFmt w:val="lowerLetter"/>
      <w:pStyle w:val="1"/>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568C106F"/>
    <w:multiLevelType w:val="multilevel"/>
    <w:tmpl w:val="3FAAACA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BC18F8"/>
    <w:multiLevelType w:val="multilevel"/>
    <w:tmpl w:val="44B43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AE6498F"/>
    <w:multiLevelType w:val="multilevel"/>
    <w:tmpl w:val="5AE2F4B0"/>
    <w:lvl w:ilvl="0">
      <w:start w:val="1"/>
      <w:numFmt w:val="lowerRoman"/>
      <w:lvlText w:val="%1."/>
      <w:lvlJc w:val="left"/>
      <w:pPr>
        <w:ind w:left="72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F791D86"/>
    <w:multiLevelType w:val="multilevel"/>
    <w:tmpl w:val="9D8C7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11"/>
  </w:num>
  <w:num w:numId="3">
    <w:abstractNumId w:val="5"/>
  </w:num>
  <w:num w:numId="4">
    <w:abstractNumId w:val="14"/>
  </w:num>
  <w:num w:numId="5">
    <w:abstractNumId w:val="4"/>
  </w:num>
  <w:num w:numId="6">
    <w:abstractNumId w:val="1"/>
  </w:num>
  <w:num w:numId="7">
    <w:abstractNumId w:val="0"/>
  </w:num>
  <w:num w:numId="8">
    <w:abstractNumId w:val="9"/>
  </w:num>
  <w:num w:numId="9">
    <w:abstractNumId w:val="8"/>
  </w:num>
  <w:num w:numId="10">
    <w:abstractNumId w:val="10"/>
  </w:num>
  <w:num w:numId="11">
    <w:abstractNumId w:val="3"/>
  </w:num>
  <w:num w:numId="12">
    <w:abstractNumId w:val="2"/>
  </w:num>
  <w:num w:numId="13">
    <w:abstractNumId w:val="13"/>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2N7QwMTa2MDAyNzRS0lEKTi0uzszPAykwrAUAMgtV9SwAAAA="/>
  </w:docVars>
  <w:rsids>
    <w:rsidRoot w:val="00277606"/>
    <w:rsid w:val="0003567B"/>
    <w:rsid w:val="00036714"/>
    <w:rsid w:val="00223CC8"/>
    <w:rsid w:val="002446E8"/>
    <w:rsid w:val="00251136"/>
    <w:rsid w:val="00270848"/>
    <w:rsid w:val="002740E0"/>
    <w:rsid w:val="00277606"/>
    <w:rsid w:val="00292F43"/>
    <w:rsid w:val="002F5251"/>
    <w:rsid w:val="00302170"/>
    <w:rsid w:val="003041DF"/>
    <w:rsid w:val="00380C4D"/>
    <w:rsid w:val="003924C6"/>
    <w:rsid w:val="00433266"/>
    <w:rsid w:val="00455CF5"/>
    <w:rsid w:val="00460E10"/>
    <w:rsid w:val="0047431A"/>
    <w:rsid w:val="004752D7"/>
    <w:rsid w:val="004C5DD7"/>
    <w:rsid w:val="004D7B79"/>
    <w:rsid w:val="004F43EF"/>
    <w:rsid w:val="00512585"/>
    <w:rsid w:val="005269FA"/>
    <w:rsid w:val="0053583F"/>
    <w:rsid w:val="00550270"/>
    <w:rsid w:val="00563411"/>
    <w:rsid w:val="005738C9"/>
    <w:rsid w:val="005A2E37"/>
    <w:rsid w:val="005F6CA6"/>
    <w:rsid w:val="0063158F"/>
    <w:rsid w:val="00645FDB"/>
    <w:rsid w:val="006A4C0B"/>
    <w:rsid w:val="006C35F2"/>
    <w:rsid w:val="00726DF9"/>
    <w:rsid w:val="00747428"/>
    <w:rsid w:val="00797EB9"/>
    <w:rsid w:val="007B6E77"/>
    <w:rsid w:val="0081008A"/>
    <w:rsid w:val="00857672"/>
    <w:rsid w:val="0088277E"/>
    <w:rsid w:val="008921DF"/>
    <w:rsid w:val="008B6EAF"/>
    <w:rsid w:val="00946042"/>
    <w:rsid w:val="009943B6"/>
    <w:rsid w:val="009E5288"/>
    <w:rsid w:val="00A050FF"/>
    <w:rsid w:val="00A11D77"/>
    <w:rsid w:val="00A40ADD"/>
    <w:rsid w:val="00AB4FB6"/>
    <w:rsid w:val="00AE2447"/>
    <w:rsid w:val="00B6286C"/>
    <w:rsid w:val="00BC40B1"/>
    <w:rsid w:val="00C54A22"/>
    <w:rsid w:val="00C7082D"/>
    <w:rsid w:val="00C86993"/>
    <w:rsid w:val="00C9092F"/>
    <w:rsid w:val="00C961F4"/>
    <w:rsid w:val="00D63200"/>
    <w:rsid w:val="00DA57D5"/>
    <w:rsid w:val="00DD1F00"/>
    <w:rsid w:val="00DD29D1"/>
    <w:rsid w:val="00E70D8E"/>
    <w:rsid w:val="00EA43A4"/>
    <w:rsid w:val="00EC04CE"/>
    <w:rsid w:val="00EF4F8E"/>
    <w:rsid w:val="00F526EF"/>
    <w:rsid w:val="00F80A0E"/>
    <w:rsid w:val="00F94794"/>
    <w:rsid w:val="00FA00CD"/>
    <w:rsid w:val="00FB6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E3C1"/>
  <w15:docId w15:val="{FF4DBE44-6694-43B7-9F34-37765F6E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2CE8"/>
  </w:style>
  <w:style w:type="paragraph" w:styleId="1">
    <w:name w:val="heading 1"/>
    <w:basedOn w:val="a"/>
    <w:next w:val="a"/>
    <w:link w:val="10"/>
    <w:uiPriority w:val="9"/>
    <w:qFormat/>
    <w:rsid w:val="0037691B"/>
    <w:pPr>
      <w:keepNext/>
      <w:keepLines/>
      <w:numPr>
        <w:numId w:val="10"/>
      </w:numPr>
      <w:spacing w:line="240" w:lineRule="auto"/>
      <w:ind w:left="720" w:hanging="720"/>
      <w:outlineLvl w:val="0"/>
    </w:pPr>
    <w:rPr>
      <w:rFonts w:eastAsiaTheme="majorEastAsia" w:cstheme="majorBidi"/>
      <w:b/>
      <w:szCs w:val="32"/>
    </w:rPr>
  </w:style>
  <w:style w:type="paragraph" w:styleId="2">
    <w:name w:val="heading 2"/>
    <w:basedOn w:val="a"/>
    <w:next w:val="a"/>
    <w:link w:val="20"/>
    <w:uiPriority w:val="9"/>
    <w:unhideWhenUsed/>
    <w:qFormat/>
    <w:rsid w:val="0037691B"/>
    <w:pPr>
      <w:keepNext/>
      <w:keepLines/>
      <w:spacing w:line="240" w:lineRule="auto"/>
      <w:outlineLvl w:val="1"/>
    </w:pPr>
    <w:rPr>
      <w:rFonts w:eastAsiaTheme="majorEastAsia" w:cstheme="majorBidi"/>
      <w:b/>
      <w:szCs w:val="26"/>
    </w:rPr>
  </w:style>
  <w:style w:type="paragraph" w:styleId="3">
    <w:name w:val="heading 3"/>
    <w:basedOn w:val="a"/>
    <w:next w:val="a"/>
    <w:link w:val="30"/>
    <w:uiPriority w:val="9"/>
    <w:unhideWhenUsed/>
    <w:qFormat/>
    <w:rsid w:val="0037691B"/>
    <w:pPr>
      <w:keepNext/>
      <w:keepLines/>
      <w:spacing w:line="240" w:lineRule="auto"/>
      <w:jc w:val="center"/>
      <w:outlineLvl w:val="2"/>
    </w:pPr>
    <w:rPr>
      <w:rFonts w:eastAsiaTheme="majorEastAsia" w:cstheme="majorBidi"/>
    </w:rPr>
  </w:style>
  <w:style w:type="paragraph" w:styleId="4">
    <w:name w:val="heading 4"/>
    <w:basedOn w:val="a"/>
    <w:next w:val="a"/>
    <w:uiPriority w:val="9"/>
    <w:unhideWhenUsed/>
    <w:qFormat/>
    <w:pPr>
      <w:keepNext/>
      <w:keepLines/>
      <w:spacing w:before="240" w:after="40"/>
      <w:outlineLvl w:val="3"/>
    </w:pPr>
    <w:rPr>
      <w:b/>
    </w:rPr>
  </w:style>
  <w:style w:type="paragraph" w:styleId="5">
    <w:name w:val="heading 5"/>
    <w:basedOn w:val="a"/>
    <w:next w:val="a"/>
    <w:link w:val="50"/>
    <w:uiPriority w:val="9"/>
    <w:unhideWhenUsed/>
    <w:qFormat/>
    <w:rsid w:val="0017614A"/>
    <w:pPr>
      <w:keepNext/>
      <w:keepLines/>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D53DFE"/>
    <w:pPr>
      <w:ind w:left="720"/>
      <w:contextualSpacing/>
    </w:pPr>
  </w:style>
  <w:style w:type="paragraph" w:styleId="a5">
    <w:name w:val="header"/>
    <w:basedOn w:val="a"/>
    <w:link w:val="a6"/>
    <w:uiPriority w:val="99"/>
    <w:unhideWhenUsed/>
    <w:rsid w:val="0069032C"/>
    <w:pPr>
      <w:tabs>
        <w:tab w:val="center" w:pos="4680"/>
        <w:tab w:val="right" w:pos="9360"/>
      </w:tabs>
      <w:spacing w:after="0" w:line="240" w:lineRule="auto"/>
    </w:pPr>
  </w:style>
  <w:style w:type="character" w:customStyle="1" w:styleId="a6">
    <w:name w:val="頁首 字元"/>
    <w:basedOn w:val="a0"/>
    <w:link w:val="a5"/>
    <w:uiPriority w:val="99"/>
    <w:rsid w:val="0069032C"/>
  </w:style>
  <w:style w:type="paragraph" w:styleId="a7">
    <w:name w:val="footer"/>
    <w:basedOn w:val="a"/>
    <w:link w:val="a8"/>
    <w:uiPriority w:val="99"/>
    <w:unhideWhenUsed/>
    <w:rsid w:val="0069032C"/>
    <w:pPr>
      <w:tabs>
        <w:tab w:val="center" w:pos="4680"/>
        <w:tab w:val="right" w:pos="9360"/>
      </w:tabs>
      <w:spacing w:after="0" w:line="240" w:lineRule="auto"/>
    </w:pPr>
  </w:style>
  <w:style w:type="character" w:customStyle="1" w:styleId="a8">
    <w:name w:val="頁尾 字元"/>
    <w:basedOn w:val="a0"/>
    <w:link w:val="a7"/>
    <w:uiPriority w:val="99"/>
    <w:rsid w:val="0069032C"/>
  </w:style>
  <w:style w:type="character" w:styleId="a9">
    <w:name w:val="annotation reference"/>
    <w:basedOn w:val="a0"/>
    <w:uiPriority w:val="99"/>
    <w:semiHidden/>
    <w:unhideWhenUsed/>
    <w:rsid w:val="00CE4F60"/>
    <w:rPr>
      <w:sz w:val="16"/>
      <w:szCs w:val="16"/>
    </w:rPr>
  </w:style>
  <w:style w:type="paragraph" w:styleId="aa">
    <w:name w:val="annotation text"/>
    <w:basedOn w:val="a"/>
    <w:link w:val="ab"/>
    <w:uiPriority w:val="99"/>
    <w:unhideWhenUsed/>
    <w:rsid w:val="00CE4F60"/>
    <w:pPr>
      <w:spacing w:line="240" w:lineRule="auto"/>
    </w:pPr>
    <w:rPr>
      <w:sz w:val="20"/>
      <w:szCs w:val="20"/>
    </w:rPr>
  </w:style>
  <w:style w:type="character" w:customStyle="1" w:styleId="ab">
    <w:name w:val="註解文字 字元"/>
    <w:basedOn w:val="a0"/>
    <w:link w:val="aa"/>
    <w:uiPriority w:val="99"/>
    <w:rsid w:val="00CE4F60"/>
    <w:rPr>
      <w:rFonts w:ascii="Times New Roman" w:hAnsi="Times New Roman"/>
      <w:sz w:val="20"/>
      <w:szCs w:val="20"/>
    </w:rPr>
  </w:style>
  <w:style w:type="paragraph" w:styleId="ac">
    <w:name w:val="annotation subject"/>
    <w:basedOn w:val="aa"/>
    <w:next w:val="aa"/>
    <w:link w:val="ad"/>
    <w:uiPriority w:val="99"/>
    <w:semiHidden/>
    <w:unhideWhenUsed/>
    <w:rsid w:val="00CE4F60"/>
    <w:rPr>
      <w:b/>
      <w:bCs/>
    </w:rPr>
  </w:style>
  <w:style w:type="character" w:customStyle="1" w:styleId="ad">
    <w:name w:val="註解主旨 字元"/>
    <w:basedOn w:val="ab"/>
    <w:link w:val="ac"/>
    <w:uiPriority w:val="99"/>
    <w:semiHidden/>
    <w:rsid w:val="00CE4F60"/>
    <w:rPr>
      <w:rFonts w:ascii="Times New Roman" w:hAnsi="Times New Roman"/>
      <w:b/>
      <w:bCs/>
      <w:sz w:val="20"/>
      <w:szCs w:val="20"/>
    </w:rPr>
  </w:style>
  <w:style w:type="paragraph" w:styleId="ae">
    <w:name w:val="Balloon Text"/>
    <w:basedOn w:val="a"/>
    <w:link w:val="af"/>
    <w:uiPriority w:val="99"/>
    <w:semiHidden/>
    <w:unhideWhenUsed/>
    <w:rsid w:val="00CE4F60"/>
    <w:pPr>
      <w:spacing w:after="0" w:line="240" w:lineRule="auto"/>
    </w:pPr>
    <w:rPr>
      <w:rFonts w:ascii="Segoe UI" w:hAnsi="Segoe UI" w:cs="Segoe UI"/>
      <w:sz w:val="18"/>
      <w:szCs w:val="18"/>
    </w:rPr>
  </w:style>
  <w:style w:type="character" w:customStyle="1" w:styleId="af">
    <w:name w:val="註解方塊文字 字元"/>
    <w:basedOn w:val="a0"/>
    <w:link w:val="ae"/>
    <w:uiPriority w:val="99"/>
    <w:semiHidden/>
    <w:rsid w:val="00CE4F60"/>
    <w:rPr>
      <w:rFonts w:ascii="Segoe UI" w:hAnsi="Segoe UI" w:cs="Segoe UI"/>
      <w:sz w:val="18"/>
      <w:szCs w:val="18"/>
    </w:rPr>
  </w:style>
  <w:style w:type="paragraph" w:styleId="af0">
    <w:name w:val="No Spacing"/>
    <w:uiPriority w:val="1"/>
    <w:qFormat/>
    <w:rsid w:val="00D81623"/>
    <w:pPr>
      <w:spacing w:after="0" w:line="240" w:lineRule="auto"/>
    </w:pPr>
    <w:rPr>
      <w:rFonts w:eastAsiaTheme="minorEastAsia"/>
      <w:lang w:eastAsia="zh-CN"/>
    </w:rPr>
  </w:style>
  <w:style w:type="paragraph" w:styleId="af1">
    <w:name w:val="Revision"/>
    <w:hidden/>
    <w:uiPriority w:val="99"/>
    <w:semiHidden/>
    <w:rsid w:val="001415C0"/>
    <w:pPr>
      <w:spacing w:after="0" w:line="240" w:lineRule="auto"/>
    </w:pPr>
  </w:style>
  <w:style w:type="character" w:customStyle="1" w:styleId="10">
    <w:name w:val="標題 1 字元"/>
    <w:basedOn w:val="a0"/>
    <w:link w:val="1"/>
    <w:uiPriority w:val="9"/>
    <w:rsid w:val="0037691B"/>
    <w:rPr>
      <w:rFonts w:ascii="Times New Roman" w:eastAsiaTheme="majorEastAsia" w:hAnsi="Times New Roman" w:cstheme="majorBidi"/>
      <w:b/>
      <w:sz w:val="24"/>
      <w:szCs w:val="32"/>
    </w:rPr>
  </w:style>
  <w:style w:type="character" w:customStyle="1" w:styleId="20">
    <w:name w:val="標題 2 字元"/>
    <w:basedOn w:val="a0"/>
    <w:link w:val="2"/>
    <w:uiPriority w:val="9"/>
    <w:rsid w:val="0037691B"/>
    <w:rPr>
      <w:rFonts w:ascii="Times New Roman" w:eastAsiaTheme="majorEastAsia" w:hAnsi="Times New Roman" w:cstheme="majorBidi"/>
      <w:b/>
      <w:sz w:val="24"/>
      <w:szCs w:val="26"/>
    </w:rPr>
  </w:style>
  <w:style w:type="character" w:customStyle="1" w:styleId="30">
    <w:name w:val="標題 3 字元"/>
    <w:basedOn w:val="a0"/>
    <w:link w:val="3"/>
    <w:uiPriority w:val="9"/>
    <w:rsid w:val="0037691B"/>
    <w:rPr>
      <w:rFonts w:ascii="Times New Roman" w:eastAsiaTheme="majorEastAsia" w:hAnsi="Times New Roman" w:cstheme="majorBidi"/>
      <w:sz w:val="24"/>
      <w:szCs w:val="24"/>
    </w:rPr>
  </w:style>
  <w:style w:type="paragraph" w:styleId="af2">
    <w:name w:val="TOC Heading"/>
    <w:basedOn w:val="1"/>
    <w:next w:val="a"/>
    <w:uiPriority w:val="39"/>
    <w:unhideWhenUsed/>
    <w:qFormat/>
    <w:rsid w:val="0037691B"/>
    <w:pPr>
      <w:numPr>
        <w:numId w:val="0"/>
      </w:numPr>
      <w:spacing w:before="240" w:after="0" w:line="259" w:lineRule="auto"/>
      <w:outlineLvl w:val="9"/>
    </w:pPr>
    <w:rPr>
      <w:rFonts w:asciiTheme="majorHAnsi" w:hAnsiTheme="majorHAnsi"/>
      <w:b w:val="0"/>
      <w:color w:val="365F91" w:themeColor="accent1" w:themeShade="BF"/>
      <w:sz w:val="32"/>
    </w:rPr>
  </w:style>
  <w:style w:type="paragraph" w:styleId="11">
    <w:name w:val="toc 1"/>
    <w:basedOn w:val="a"/>
    <w:next w:val="a"/>
    <w:autoRedefine/>
    <w:uiPriority w:val="39"/>
    <w:unhideWhenUsed/>
    <w:rsid w:val="00070283"/>
    <w:pPr>
      <w:tabs>
        <w:tab w:val="left" w:pos="440"/>
        <w:tab w:val="right" w:leader="dot" w:pos="9350"/>
      </w:tabs>
      <w:spacing w:line="240" w:lineRule="auto"/>
      <w:ind w:left="720" w:hanging="720"/>
    </w:pPr>
    <w:rPr>
      <w:noProof/>
    </w:rPr>
  </w:style>
  <w:style w:type="paragraph" w:styleId="21">
    <w:name w:val="toc 2"/>
    <w:basedOn w:val="a"/>
    <w:next w:val="a"/>
    <w:autoRedefine/>
    <w:uiPriority w:val="39"/>
    <w:unhideWhenUsed/>
    <w:rsid w:val="0037691B"/>
    <w:pPr>
      <w:tabs>
        <w:tab w:val="left" w:pos="660"/>
        <w:tab w:val="right" w:leader="dot" w:pos="9350"/>
      </w:tabs>
      <w:spacing w:line="240" w:lineRule="auto"/>
      <w:ind w:left="245"/>
    </w:pPr>
  </w:style>
  <w:style w:type="character" w:styleId="af3">
    <w:name w:val="Hyperlink"/>
    <w:basedOn w:val="a0"/>
    <w:uiPriority w:val="99"/>
    <w:unhideWhenUsed/>
    <w:rsid w:val="0037691B"/>
    <w:rPr>
      <w:color w:val="0000FF" w:themeColor="hyperlink"/>
      <w:u w:val="single"/>
    </w:rPr>
  </w:style>
  <w:style w:type="paragraph" w:styleId="31">
    <w:name w:val="toc 3"/>
    <w:basedOn w:val="a"/>
    <w:next w:val="a"/>
    <w:autoRedefine/>
    <w:uiPriority w:val="39"/>
    <w:unhideWhenUsed/>
    <w:rsid w:val="0061242A"/>
    <w:pPr>
      <w:tabs>
        <w:tab w:val="left" w:pos="880"/>
        <w:tab w:val="right" w:leader="dot" w:pos="9350"/>
      </w:tabs>
      <w:spacing w:after="100" w:line="240" w:lineRule="auto"/>
      <w:ind w:left="1440" w:hanging="720"/>
    </w:pPr>
  </w:style>
  <w:style w:type="paragraph" w:styleId="Web">
    <w:name w:val="Normal (Web)"/>
    <w:basedOn w:val="a"/>
    <w:uiPriority w:val="99"/>
    <w:unhideWhenUsed/>
    <w:rsid w:val="00584FE5"/>
    <w:pPr>
      <w:spacing w:before="100" w:beforeAutospacing="1" w:after="100" w:afterAutospacing="1" w:line="240" w:lineRule="auto"/>
    </w:pPr>
  </w:style>
  <w:style w:type="character" w:customStyle="1" w:styleId="apple-tab-span">
    <w:name w:val="apple-tab-span"/>
    <w:basedOn w:val="a0"/>
    <w:rsid w:val="00BA1E62"/>
  </w:style>
  <w:style w:type="paragraph" w:styleId="51">
    <w:name w:val="toc 5"/>
    <w:basedOn w:val="a"/>
    <w:next w:val="a"/>
    <w:autoRedefine/>
    <w:uiPriority w:val="39"/>
    <w:unhideWhenUsed/>
    <w:rsid w:val="00E31E58"/>
    <w:pPr>
      <w:spacing w:after="100"/>
      <w:ind w:left="960"/>
    </w:pPr>
  </w:style>
  <w:style w:type="paragraph" w:styleId="40">
    <w:name w:val="toc 4"/>
    <w:basedOn w:val="a"/>
    <w:next w:val="a"/>
    <w:autoRedefine/>
    <w:uiPriority w:val="39"/>
    <w:unhideWhenUsed/>
    <w:rsid w:val="0017614A"/>
    <w:pPr>
      <w:spacing w:after="100"/>
      <w:ind w:left="720"/>
    </w:pPr>
  </w:style>
  <w:style w:type="character" w:customStyle="1" w:styleId="50">
    <w:name w:val="標題 5 字元"/>
    <w:basedOn w:val="a0"/>
    <w:link w:val="5"/>
    <w:uiPriority w:val="9"/>
    <w:rsid w:val="0017614A"/>
    <w:rPr>
      <w:rFonts w:asciiTheme="majorHAnsi" w:eastAsiaTheme="majorEastAsia" w:hAnsiTheme="majorHAnsi" w:cstheme="majorBidi"/>
      <w:color w:val="365F91" w:themeColor="accent1" w:themeShade="BF"/>
      <w:sz w:val="24"/>
    </w:rPr>
  </w:style>
  <w:style w:type="paragraph" w:styleId="7">
    <w:name w:val="toc 7"/>
    <w:basedOn w:val="a"/>
    <w:next w:val="a"/>
    <w:autoRedefine/>
    <w:uiPriority w:val="39"/>
    <w:semiHidden/>
    <w:unhideWhenUsed/>
    <w:rsid w:val="0061242A"/>
    <w:pPr>
      <w:spacing w:after="100"/>
      <w:ind w:left="1440"/>
    </w:p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hTOewZc70QsMWivO9mk89yqSgw==">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</go:docsCustomData>
</go:gDocsCustomXmlDataStorage>
</file>

<file path=customXml/itemProps1.xml><?xml version="1.0" encoding="utf-8"?>
<ds:datastoreItem xmlns:ds="http://schemas.openxmlformats.org/officeDocument/2006/customXml" ds:itemID="{DC4A4C8F-6648-4C77-9E7C-F8C359766AB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Pages>
  <Words>7547</Words>
  <Characters>43019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NAmILG</dc:creator>
  <cp:lastModifiedBy>Ted Chen</cp:lastModifiedBy>
  <cp:revision>26</cp:revision>
  <dcterms:created xsi:type="dcterms:W3CDTF">2022-02-18T20:46:00Z</dcterms:created>
  <dcterms:modified xsi:type="dcterms:W3CDTF">2022-03-02T04:01:00Z</dcterms:modified>
</cp:coreProperties>
</file>