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15C58" w14:textId="7DC4AA9E" w:rsidR="00EB5387" w:rsidRDefault="00EE1E86">
      <w:r>
        <w:t>W</w:t>
      </w:r>
      <w:r>
        <w:rPr>
          <w:rFonts w:hint="eastAsia"/>
        </w:rPr>
        <w:t>hat</w:t>
      </w:r>
      <w:r>
        <w:t xml:space="preserve"> I have now:</w:t>
      </w:r>
    </w:p>
    <w:p w14:paraId="25140701" w14:textId="7587501B" w:rsidR="00EB5387" w:rsidRDefault="00193E8D" w:rsidP="00F00ACF">
      <w:pPr>
        <w:pStyle w:val="ListParagraph"/>
        <w:numPr>
          <w:ilvl w:val="0"/>
          <w:numId w:val="1"/>
        </w:numPr>
      </w:pPr>
      <w:r>
        <w:t>All policy gradient method data</w:t>
      </w:r>
    </w:p>
    <w:p w14:paraId="63190B3A" w14:textId="7DB9082B" w:rsidR="00F00ACF" w:rsidRDefault="00F00ACF" w:rsidP="00F00ACF">
      <w:pPr>
        <w:pStyle w:val="ListParagraph"/>
      </w:pPr>
      <w:r>
        <w:t xml:space="preserve">Probably I need 2D plots for this one. </w:t>
      </w:r>
      <w:r w:rsidR="003E0C49">
        <w:t xml:space="preserve">Will do this on my laptop tonight. </w:t>
      </w:r>
    </w:p>
    <w:p w14:paraId="29005260" w14:textId="7B6DC106" w:rsidR="00D01994" w:rsidRDefault="00D01994" w:rsidP="00D01994"/>
    <w:p w14:paraId="4131021F" w14:textId="6DDB9137" w:rsidR="00D01994" w:rsidRDefault="00D01994" w:rsidP="00D01994">
      <w:r>
        <w:t>What I need now:</w:t>
      </w:r>
    </w:p>
    <w:p w14:paraId="1B5ECB0B" w14:textId="2C4B3150" w:rsidR="00D01994" w:rsidRDefault="008468A9" w:rsidP="00D01994">
      <w:pPr>
        <w:pStyle w:val="ListParagraph"/>
        <w:numPr>
          <w:ilvl w:val="0"/>
          <w:numId w:val="2"/>
        </w:numPr>
      </w:pPr>
      <w:r>
        <w:t xml:space="preserve">For 20000 runs, </w:t>
      </w:r>
      <w:bookmarkStart w:id="0" w:name="_GoBack"/>
      <w:bookmarkEnd w:id="0"/>
      <w:r>
        <w:t xml:space="preserve">average reward step size </w:t>
      </w:r>
      <w:r w:rsidR="007018D2">
        <w:rPr>
          <w:rFonts w:hint="eastAsia"/>
        </w:rPr>
        <w:t>2^</w:t>
      </w:r>
      <w:r w:rsidR="007018D2">
        <w:t xml:space="preserve">-10, 2^-8, 2^-7…2^-2 </w:t>
      </w:r>
      <w:r w:rsidR="00987CBB">
        <w:t>2D plots.</w:t>
      </w:r>
    </w:p>
    <w:p w14:paraId="5BCEB342" w14:textId="45E26A86" w:rsidR="00987CBB" w:rsidRDefault="00987CBB" w:rsidP="00D01994">
      <w:pPr>
        <w:pStyle w:val="ListParagraph"/>
        <w:numPr>
          <w:ilvl w:val="0"/>
          <w:numId w:val="2"/>
        </w:numPr>
      </w:pPr>
      <w:r>
        <w:t>For 50000 runs…</w:t>
      </w:r>
    </w:p>
    <w:p w14:paraId="1A1D789D" w14:textId="6FFF1A4C" w:rsidR="00987CBB" w:rsidRDefault="00987CBB" w:rsidP="00D01994">
      <w:pPr>
        <w:pStyle w:val="ListParagraph"/>
        <w:numPr>
          <w:ilvl w:val="0"/>
          <w:numId w:val="2"/>
        </w:numPr>
      </w:pPr>
      <w:r>
        <w:t>For 10000</w:t>
      </w:r>
      <w:r w:rsidR="009D2367">
        <w:t>0</w:t>
      </w:r>
      <w:r>
        <w:t xml:space="preserve"> runs….</w:t>
      </w:r>
      <w:r w:rsidR="000E2559">
        <w:t xml:space="preserve"> </w:t>
      </w:r>
      <w:r w:rsidR="00EC2050">
        <w:t xml:space="preserve"> Start running tonight, </w:t>
      </w:r>
      <w:r w:rsidR="0090641E">
        <w:t xml:space="preserve">will get the result tomorrow afternoon. </w:t>
      </w:r>
    </w:p>
    <w:p w14:paraId="0CF95C53" w14:textId="63A4EDE5" w:rsidR="00987CBB" w:rsidRDefault="000E2559" w:rsidP="00D01994">
      <w:pPr>
        <w:pStyle w:val="ListParagraph"/>
        <w:numPr>
          <w:ilvl w:val="0"/>
          <w:numId w:val="2"/>
        </w:numPr>
      </w:pPr>
      <w:r>
        <w:t>15000 could takes too long, I will run it if time permits</w:t>
      </w:r>
      <w:r w:rsidR="0090641E">
        <w:t>…</w:t>
      </w:r>
      <w:r w:rsidR="005F5324">
        <w:t xml:space="preserve"> (This and steps above a trying to make something about the relationship between number of runs and convergence. </w:t>
      </w:r>
    </w:p>
    <w:p w14:paraId="75BF73CC" w14:textId="134B98AF" w:rsidR="00B269AC" w:rsidRDefault="00C62D41" w:rsidP="00121652">
      <w:pPr>
        <w:pStyle w:val="ListParagraph"/>
        <w:numPr>
          <w:ilvl w:val="0"/>
          <w:numId w:val="2"/>
        </w:numPr>
      </w:pPr>
      <w:r>
        <w:t>Run an extremely long one to say it won’t really work.</w:t>
      </w:r>
      <w:r w:rsidR="00E57681">
        <w:t xml:space="preserve"> </w:t>
      </w:r>
    </w:p>
    <w:p w14:paraId="07A715AA" w14:textId="69AE44C0" w:rsidR="006C0EDB" w:rsidRDefault="004662BC" w:rsidP="00EC2050">
      <w:pPr>
        <w:pStyle w:val="ListParagraph"/>
        <w:numPr>
          <w:ilvl w:val="0"/>
          <w:numId w:val="2"/>
        </w:numPr>
      </w:pPr>
      <w:r>
        <w:t xml:space="preserve">Comparison between different number of </w:t>
      </w:r>
      <w:proofErr w:type="spellStart"/>
      <w:r>
        <w:t>tilings</w:t>
      </w:r>
      <w:proofErr w:type="spellEnd"/>
      <w:r>
        <w:t xml:space="preserve">. For example, </w:t>
      </w:r>
      <w:r w:rsidR="002E4F92">
        <w:t xml:space="preserve">32, 64, 128, </w:t>
      </w:r>
      <w:proofErr w:type="spellStart"/>
      <w:r w:rsidR="002E4F92">
        <w:t>tilings</w:t>
      </w:r>
      <w:proofErr w:type="spellEnd"/>
      <w:r w:rsidR="002E4F92">
        <w:t xml:space="preserve"> for 20000 runs. </w:t>
      </w:r>
      <w:r w:rsidR="00E57681">
        <w:t xml:space="preserve"> </w:t>
      </w:r>
      <w:r w:rsidR="00121652">
        <w:t xml:space="preserve">(With optimal parameters) </w:t>
      </w:r>
    </w:p>
    <w:p w14:paraId="4C566444" w14:textId="6E58EFC8" w:rsidR="00AF271F" w:rsidRDefault="00595C96" w:rsidP="00595C96">
      <w:pPr>
        <w:pStyle w:val="ListParagraph"/>
        <w:numPr>
          <w:ilvl w:val="0"/>
          <w:numId w:val="2"/>
        </w:numPr>
      </w:pPr>
      <w:r>
        <w:t xml:space="preserve">Use some large number of </w:t>
      </w:r>
      <w:proofErr w:type="spellStart"/>
      <w:r>
        <w:t>tilings</w:t>
      </w:r>
      <w:proofErr w:type="spellEnd"/>
      <w:r>
        <w:t xml:space="preserve"> to redo 2D plots</w:t>
      </w:r>
    </w:p>
    <w:p w14:paraId="64F3ADBC" w14:textId="6C551AD5" w:rsidR="00595C96" w:rsidRDefault="00F7469C" w:rsidP="00595C96">
      <w:pPr>
        <w:pStyle w:val="ListParagraph"/>
        <w:numPr>
          <w:ilvl w:val="0"/>
          <w:numId w:val="2"/>
        </w:numPr>
      </w:pPr>
      <w:r>
        <w:t>Find the most optimal one</w:t>
      </w:r>
    </w:p>
    <w:p w14:paraId="17F34A2D" w14:textId="3C4068B4" w:rsidR="00F7469C" w:rsidRDefault="00F7469C" w:rsidP="00595C96">
      <w:pPr>
        <w:pStyle w:val="ListParagraph"/>
        <w:numPr>
          <w:ilvl w:val="0"/>
          <w:numId w:val="2"/>
        </w:numPr>
      </w:pPr>
      <w:r>
        <w:t xml:space="preserve">Do the same for </w:t>
      </w:r>
      <w:proofErr w:type="spellStart"/>
      <w:r>
        <w:t>sarsa</w:t>
      </w:r>
      <w:proofErr w:type="spellEnd"/>
      <w:r>
        <w:t xml:space="preserve"> with eligibility traces. </w:t>
      </w:r>
    </w:p>
    <w:p w14:paraId="0DFD9E01" w14:textId="77777777" w:rsidR="00D30DD4" w:rsidRDefault="00D30DD4" w:rsidP="00D30DD4">
      <w:pPr>
        <w:ind w:left="360"/>
      </w:pPr>
    </w:p>
    <w:p w14:paraId="792598EB" w14:textId="77777777" w:rsidR="00EB5387" w:rsidRDefault="00EB5387"/>
    <w:p w14:paraId="67F275BC" w14:textId="77777777" w:rsidR="00EB5387" w:rsidRDefault="00EB5387"/>
    <w:p w14:paraId="7D678429" w14:textId="77777777" w:rsidR="00EB5387" w:rsidRDefault="00EB5387"/>
    <w:p w14:paraId="27ECFDDE" w14:textId="77777777" w:rsidR="00EB5387" w:rsidRDefault="00EB5387"/>
    <w:p w14:paraId="62F15D75" w14:textId="77777777" w:rsidR="00EB5387" w:rsidRDefault="00EB5387"/>
    <w:p w14:paraId="3C0B7E71" w14:textId="77777777" w:rsidR="00EB5387" w:rsidRDefault="00EB5387"/>
    <w:p w14:paraId="04AB27C5" w14:textId="77777777" w:rsidR="00EB5387" w:rsidRDefault="00EB5387"/>
    <w:p w14:paraId="5D7226E2" w14:textId="77777777" w:rsidR="00EB5387" w:rsidRDefault="00EB5387"/>
    <w:p w14:paraId="69155F51" w14:textId="77777777" w:rsidR="00EB5387" w:rsidRDefault="00EB5387"/>
    <w:p w14:paraId="54023299" w14:textId="77777777" w:rsidR="00EB5387" w:rsidRDefault="00EB5387"/>
    <w:p w14:paraId="289D15AB" w14:textId="77777777" w:rsidR="00EB5387" w:rsidRDefault="00EB5387"/>
    <w:p w14:paraId="31BC4649" w14:textId="77777777" w:rsidR="00EB5387" w:rsidRDefault="00EB5387"/>
    <w:p w14:paraId="40CEB802" w14:textId="77777777" w:rsidR="00EB5387" w:rsidRDefault="00EB5387"/>
    <w:p w14:paraId="2B1B4DB2" w14:textId="77777777" w:rsidR="00EB5387" w:rsidRDefault="00EB5387"/>
    <w:p w14:paraId="449AC3BB" w14:textId="77777777" w:rsidR="00EB5387" w:rsidRDefault="00EB5387"/>
    <w:p w14:paraId="287A85E0" w14:textId="77777777" w:rsidR="00EB5387" w:rsidRDefault="00EB5387"/>
    <w:p w14:paraId="55E12DEB" w14:textId="77777777" w:rsidR="00EB5387" w:rsidRDefault="00EB5387"/>
    <w:p w14:paraId="5D94E599" w14:textId="77777777" w:rsidR="00EB5387" w:rsidRDefault="00EB5387"/>
    <w:p w14:paraId="0A204795" w14:textId="77777777" w:rsidR="00EB5387" w:rsidRDefault="00EB5387"/>
    <w:p w14:paraId="685470E1" w14:textId="77777777" w:rsidR="00EB5387" w:rsidRDefault="00EB5387"/>
    <w:p w14:paraId="37784674" w14:textId="77777777" w:rsidR="00EB5387" w:rsidRDefault="00EB5387"/>
    <w:p w14:paraId="037A65F7" w14:textId="77777777" w:rsidR="00EB5387" w:rsidRDefault="00EB5387"/>
    <w:p w14:paraId="5020C91D" w14:textId="77777777" w:rsidR="00EB5387" w:rsidRDefault="00EB5387"/>
    <w:p w14:paraId="15B20F7A" w14:textId="77777777" w:rsidR="00EB5387" w:rsidRDefault="00EB5387"/>
    <w:p w14:paraId="3F8F02C3" w14:textId="77777777" w:rsidR="00EB5387" w:rsidRDefault="00EB5387"/>
    <w:p w14:paraId="311A89AE" w14:textId="77777777" w:rsidR="00EB5387" w:rsidRDefault="00EB5387"/>
    <w:p w14:paraId="17509CF4" w14:textId="77777777" w:rsidR="00EB5387" w:rsidRDefault="00EB5387"/>
    <w:p w14:paraId="093C67B9" w14:textId="0AA20972" w:rsidR="00632C97" w:rsidRDefault="004E09CB">
      <w:r>
        <w:t>Environment &amp; problem</w:t>
      </w:r>
    </w:p>
    <w:p w14:paraId="4D0877CE" w14:textId="58E8F133" w:rsidR="004E09CB" w:rsidRDefault="004E09CB"/>
    <w:p w14:paraId="7B7A29C9" w14:textId="74877F69" w:rsidR="004E09CB" w:rsidRDefault="006222D0">
      <w:r>
        <w:t xml:space="preserve">The problem that we are interested in is the </w:t>
      </w:r>
      <w:r w:rsidR="00E86BDE">
        <w:t>Pendulum</w:t>
      </w:r>
      <w:r>
        <w:t xml:space="preserve"> Swing Up problem, as mentioned in </w:t>
      </w:r>
      <w:hyperlink r:id="rId5" w:history="1">
        <w:r w:rsidR="00885760">
          <w:rPr>
            <w:rStyle w:val="Hyperlink"/>
          </w:rPr>
          <w:t>http://www.incompleteideas.net/papers/SSR-98.pdf</w:t>
        </w:r>
      </w:hyperlink>
      <w:r w:rsidR="00885760">
        <w:t xml:space="preserve">    at page 33.</w:t>
      </w:r>
    </w:p>
    <w:p w14:paraId="754F3978" w14:textId="01B31616" w:rsidR="00D36C53" w:rsidRDefault="00DC4E52">
      <w:r>
        <w:t xml:space="preserve">Since details about the environment can be found in the paper, </w:t>
      </w:r>
      <w:r w:rsidR="008A3D04">
        <w:t xml:space="preserve">we would only make a brief description about the problem here. </w:t>
      </w:r>
    </w:p>
    <w:p w14:paraId="316AB663" w14:textId="74B9B399" w:rsidR="00D36C53" w:rsidRDefault="00D36C53" w:rsidP="00D36C53">
      <w:pPr>
        <w:jc w:val="center"/>
      </w:pPr>
      <w:r>
        <w:rPr>
          <w:noProof/>
        </w:rPr>
        <w:lastRenderedPageBreak/>
        <w:drawing>
          <wp:inline distT="0" distB="0" distL="0" distR="0" wp14:anchorId="2FC5C672" wp14:editId="7AF566C6">
            <wp:extent cx="3668421" cy="3858590"/>
            <wp:effectExtent l="0" t="0" r="0" b="0"/>
            <wp:docPr id="1" name="Picture 1" descr="The Pendulum Swing Up Problem. A bar hanging from one extremum and subject to gravity and the torque applied by a motor. the same class used for the double integrator, that is, a negative quadratic function of the diierence between the current and desired angular position and angular velocity, 9 and the angular acceleration applied, r t+1 = ?((( 2 t ) 2 + ! 2 + 2 t ) or in vectorial representation, r t+1 = ?((x T t Qx t + u T t Ru t ), where Q and R are the positive deenite 2 2 and 1 1 matrices respectively deened as Q = 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Pendulum Swing Up Problem. A bar hanging from one extremum and subject to gravity and the torque applied by a motor. the same class used for the double integrator, that is, a negative quadratic function of the diierence between the current and desired angular position and angular velocity, 9 and the angular acceleration applied, r t+1 = ?((( 2 t ) 2 + ! 2 + 2 t ) or in vectorial representation, r t+1 = ?((x T t Qx t + u T t Ru t ), where Q and R are the positive deenite 2 2 and 1 1 matrices respectively deened as Q =  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95" t="13015" r="24367"/>
                    <a:stretch/>
                  </pic:blipFill>
                  <pic:spPr bwMode="auto">
                    <a:xfrm>
                      <a:off x="0" y="0"/>
                      <a:ext cx="3701428" cy="389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BEAE6" w14:textId="53F271A9" w:rsidR="00D36C53" w:rsidRDefault="009D2367" w:rsidP="00D36C53">
      <w:pPr>
        <w:jc w:val="center"/>
      </w:pPr>
      <w:hyperlink r:id="rId7" w:history="1">
        <w:r w:rsidR="00D36C53">
          <w:rPr>
            <w:rStyle w:val="Hyperlink"/>
          </w:rPr>
          <w:t>https://www.researchgate.net/figure/The-Pendulum-Swing-Up-Problem-A-bar-hanging-from-one-extremum-and-subject-to-gravity-and_fig6_2259017</w:t>
        </w:r>
      </w:hyperlink>
    </w:p>
    <w:p w14:paraId="16FF4D45" w14:textId="4DA2B5C1" w:rsidR="00D36C53" w:rsidRDefault="00D36C53" w:rsidP="00D36C53">
      <w:r>
        <w:t>A</w:t>
      </w:r>
      <w:r>
        <w:rPr>
          <w:rFonts w:hint="eastAsia"/>
        </w:rPr>
        <w:t>s</w:t>
      </w:r>
      <w:r>
        <w:t xml:space="preserve"> shown in the figure above, </w:t>
      </w:r>
      <w:r w:rsidR="00041CC4">
        <w:t>we have a pendulum</w:t>
      </w:r>
      <w:r w:rsidR="00706DAD">
        <w:t xml:space="preserve"> (or say the bar in the figure)</w:t>
      </w:r>
      <w:r w:rsidR="00041CC4">
        <w:t xml:space="preserve"> hanging in the space with one end attached to a fixed point. The </w:t>
      </w:r>
      <w:r w:rsidR="00706DAD">
        <w:t xml:space="preserve">pendulum (bar) is subjected to </w:t>
      </w:r>
      <w:r w:rsidR="00FD1F72">
        <w:t xml:space="preserve">gravity (mg) and some </w:t>
      </w:r>
      <w:r w:rsidR="002F32B1">
        <w:t>torque</w:t>
      </w:r>
      <w:r w:rsidR="009D6BA4">
        <w:t xml:space="preserve"> which can give </w:t>
      </w:r>
      <w:proofErr w:type="gramStart"/>
      <w:r w:rsidR="009D6BA4">
        <w:t>a</w:t>
      </w:r>
      <w:proofErr w:type="gramEnd"/>
      <w:r w:rsidR="009D6BA4">
        <w:t xml:space="preserve"> angular acceleration of the pendulum(bar) and </w:t>
      </w:r>
      <w:r w:rsidR="00333ECC">
        <w:t xml:space="preserve">swing it up. </w:t>
      </w:r>
    </w:p>
    <w:p w14:paraId="16FF2630" w14:textId="250E9F7A" w:rsidR="0092097A" w:rsidRDefault="00333ECC" w:rsidP="00D36C53">
      <w:r>
        <w:t xml:space="preserve">Our goal in the problem would be </w:t>
      </w:r>
      <w:r w:rsidR="00C90908">
        <w:t>first apply</w:t>
      </w:r>
      <w:r w:rsidR="00A15C4F">
        <w:t>ing</w:t>
      </w:r>
      <w:r w:rsidR="00C90908">
        <w:t xml:space="preserve"> </w:t>
      </w:r>
      <w:r w:rsidR="001967F9">
        <w:t>a</w:t>
      </w:r>
      <w:r w:rsidR="00A15C4F">
        <w:t xml:space="preserve"> sequence of torque on </w:t>
      </w:r>
      <w:r w:rsidR="001967F9">
        <w:t>the pendulum to swing it straight up and then keeps applying torque</w:t>
      </w:r>
      <w:r w:rsidR="0092097A">
        <w:t xml:space="preserve"> to hold it stationary against the gravity</w:t>
      </w:r>
      <w:r w:rsidR="0018571C">
        <w:t xml:space="preserve">, and some potential horizontal </w:t>
      </w:r>
      <w:r w:rsidR="005866FC">
        <w:t xml:space="preserve">turbulence (i.e. a horizontal wind). </w:t>
      </w:r>
    </w:p>
    <w:p w14:paraId="6C163144" w14:textId="37DB3DA6" w:rsidR="001F4FB7" w:rsidRDefault="002D4E72" w:rsidP="00D36C53">
      <w:r>
        <w:t xml:space="preserve">To </w:t>
      </w:r>
      <w:r w:rsidR="00CB6B15">
        <w:t xml:space="preserve">better </w:t>
      </w:r>
      <w:r w:rsidR="00E80ACF">
        <w:t>demonstrate the outcome of our reinforcement learning algorithms and their comparison</w:t>
      </w:r>
      <w:r w:rsidR="00D035ED">
        <w:t xml:space="preserve"> on convergence </w:t>
      </w:r>
      <w:r w:rsidR="001D4B61">
        <w:t xml:space="preserve">speed </w:t>
      </w:r>
      <w:r w:rsidR="00D035ED">
        <w:t xml:space="preserve">and </w:t>
      </w:r>
      <w:r w:rsidR="001D4B61">
        <w:t>final error</w:t>
      </w:r>
      <w:r w:rsidR="00955479">
        <w:t xml:space="preserve">, we limited the max torque </w:t>
      </w:r>
      <w:r w:rsidR="00240916">
        <w:t xml:space="preserve">(acceleration) that can be </w:t>
      </w:r>
      <w:r w:rsidR="00955479">
        <w:t xml:space="preserve">applied to the bar such that </w:t>
      </w:r>
      <w:r w:rsidR="001F4FB7">
        <w:t>the agent needs multiple swing in alternating direction to swing it up.</w:t>
      </w:r>
      <w:r w:rsidR="000B7EAA">
        <w:t xml:space="preserve"> To be more specific, ….</w:t>
      </w:r>
    </w:p>
    <w:p w14:paraId="046245EF" w14:textId="4F091D52" w:rsidR="00112000" w:rsidRDefault="000B7EAA" w:rsidP="00D36C53">
      <w:r>
        <w:t xml:space="preserve">Also, </w:t>
      </w:r>
      <w:r w:rsidR="003C3A37">
        <w:t>to simplify the problem</w:t>
      </w:r>
      <w:r w:rsidR="00F912A4">
        <w:t xml:space="preserve">, we </w:t>
      </w:r>
      <w:r w:rsidR="00B24035">
        <w:t xml:space="preserve">only allow discrete action space for the following experiment. </w:t>
      </w:r>
      <w:r w:rsidR="00222F59">
        <w:t>To be more specific, we allow 3 possible actions</w:t>
      </w:r>
      <w:r w:rsidR="00CA3078">
        <w:t>:</w:t>
      </w:r>
      <w:r w:rsidR="00222F59">
        <w:t xml:space="preserve"> </w:t>
      </w:r>
      <w:r w:rsidR="00CA3078">
        <w:t xml:space="preserve">apply positive torque (accelerate clockwise), apply negative torque </w:t>
      </w:r>
      <w:r w:rsidR="00CA3078">
        <w:rPr>
          <w:rFonts w:hint="eastAsia"/>
        </w:rPr>
        <w:t>(</w:t>
      </w:r>
      <w:r w:rsidR="00CA3078">
        <w:t xml:space="preserve">accelerate </w:t>
      </w:r>
      <w:r w:rsidR="00966984">
        <w:t xml:space="preserve">inverse clockwise) and apply zero torque (do nothing). </w:t>
      </w:r>
    </w:p>
    <w:p w14:paraId="2BB6AAE8" w14:textId="0673782E" w:rsidR="00992F7C" w:rsidRDefault="00992F7C" w:rsidP="00D36C53">
      <w:r>
        <w:t xml:space="preserve">To reduce the complexity, we simply set the reward signal at every time step to be </w:t>
      </w:r>
      <w:r w:rsidR="00F339AB">
        <w:t xml:space="preserve">negative absolute angle between the bar and the vertical straight line. </w:t>
      </w:r>
    </w:p>
    <w:p w14:paraId="16D640AC" w14:textId="347BD6A9" w:rsidR="00355834" w:rsidRDefault="00355834" w:rsidP="00D36C53"/>
    <w:p w14:paraId="0DE6D283" w14:textId="618CB310" w:rsidR="00355834" w:rsidRDefault="00355834" w:rsidP="00D36C53">
      <w:r>
        <w:t xml:space="preserve">Note: this problem is naturally a </w:t>
      </w:r>
      <w:r w:rsidR="00955C99">
        <w:t>continuing problem.</w:t>
      </w:r>
    </w:p>
    <w:p w14:paraId="267E2E2C" w14:textId="51BE25BA" w:rsidR="00F339AB" w:rsidRDefault="00F339AB" w:rsidP="00D36C53"/>
    <w:p w14:paraId="06BA1EF3" w14:textId="77777777" w:rsidR="00F339AB" w:rsidRDefault="00F339AB" w:rsidP="00D36C53"/>
    <w:p w14:paraId="128CE935" w14:textId="77777777" w:rsidR="00966984" w:rsidRDefault="00966984" w:rsidP="00D36C53"/>
    <w:p w14:paraId="48A53F1E" w14:textId="77777777" w:rsidR="00D36C53" w:rsidRDefault="00D36C53" w:rsidP="00D36C53"/>
    <w:p w14:paraId="17D9CF4A" w14:textId="5D2DAFBC" w:rsidR="004E09CB" w:rsidRDefault="004E09CB"/>
    <w:p w14:paraId="3CBB9504" w14:textId="03508C81" w:rsidR="00BE6315" w:rsidRDefault="00BE6315"/>
    <w:p w14:paraId="442AE05E" w14:textId="3BEE5622" w:rsidR="00BE6315" w:rsidRDefault="00BE6315"/>
    <w:p w14:paraId="416B3AFB" w14:textId="49C286D9" w:rsidR="00BE6315" w:rsidRDefault="00BE6315"/>
    <w:p w14:paraId="46BC209A" w14:textId="3A3B91C2" w:rsidR="00BE6315" w:rsidRDefault="00BE6315"/>
    <w:p w14:paraId="1A5382D7" w14:textId="10CF30E6" w:rsidR="00BE6315" w:rsidRDefault="00BE6315"/>
    <w:p w14:paraId="7793A345" w14:textId="75EB8559" w:rsidR="00BE6315" w:rsidRDefault="00BE6315"/>
    <w:p w14:paraId="6767AE20" w14:textId="0F8FF924" w:rsidR="00BE6315" w:rsidRDefault="00BE6315"/>
    <w:p w14:paraId="215582B1" w14:textId="68838502" w:rsidR="00BE6315" w:rsidRDefault="00BE6315"/>
    <w:p w14:paraId="18928D39" w14:textId="494081F9" w:rsidR="00BE6315" w:rsidRDefault="00BE6315"/>
    <w:p w14:paraId="4AC7051F" w14:textId="501C6408" w:rsidR="00BE6315" w:rsidRDefault="00BE6315"/>
    <w:p w14:paraId="6C3664B7" w14:textId="7DC2AA33" w:rsidR="00BE6315" w:rsidRDefault="00BE6315"/>
    <w:p w14:paraId="3008721F" w14:textId="4F0ED206" w:rsidR="00BE6315" w:rsidRDefault="00BE6315"/>
    <w:p w14:paraId="069C03F4" w14:textId="2A505DF7" w:rsidR="00BE6315" w:rsidRDefault="00BE6315"/>
    <w:p w14:paraId="68319AA7" w14:textId="5206F546" w:rsidR="00BE6315" w:rsidRDefault="00BE6315"/>
    <w:p w14:paraId="6FFC5AE3" w14:textId="3F37BC36" w:rsidR="00BE6315" w:rsidRDefault="00BE6315"/>
    <w:p w14:paraId="583C464C" w14:textId="1B61B3EB" w:rsidR="00BE6315" w:rsidRDefault="00BE6315"/>
    <w:p w14:paraId="0E3FFDD7" w14:textId="47F9CED0" w:rsidR="00BE6315" w:rsidRDefault="00BE6315"/>
    <w:p w14:paraId="557FD3C2" w14:textId="23EB9D48" w:rsidR="00BE6315" w:rsidRDefault="00BE6315"/>
    <w:p w14:paraId="20FDAAE6" w14:textId="3E9207EE" w:rsidR="00BE6315" w:rsidRDefault="00BE6315"/>
    <w:p w14:paraId="6B05C00A" w14:textId="56A51DE4" w:rsidR="004E09CB" w:rsidRDefault="004E09CB"/>
    <w:p w14:paraId="1778A127" w14:textId="5A2E5B9D" w:rsidR="004E09CB" w:rsidRDefault="004E09CB">
      <w:r>
        <w:t>Algorithm to solve the problem</w:t>
      </w:r>
    </w:p>
    <w:p w14:paraId="72D45E3B" w14:textId="70A859AC" w:rsidR="000F334D" w:rsidRDefault="00E068DF">
      <w:r>
        <w:t xml:space="preserve">We are planning the </w:t>
      </w:r>
      <w:r w:rsidR="008C765B">
        <w:t xml:space="preserve">try multiple algorithms on the problem, </w:t>
      </w:r>
      <w:r w:rsidR="00CF3085">
        <w:t xml:space="preserve">including </w:t>
      </w:r>
      <w:proofErr w:type="spellStart"/>
      <w:r w:rsidR="007D46C0">
        <w:t>Sarsa</w:t>
      </w:r>
      <w:proofErr w:type="spellEnd"/>
      <w:r w:rsidR="007D46C0">
        <w:t xml:space="preserve">, </w:t>
      </w:r>
      <w:proofErr w:type="spellStart"/>
      <w:r w:rsidR="00D16710">
        <w:t>Sarsa</w:t>
      </w:r>
      <w:proofErr w:type="spellEnd"/>
      <w:r w:rsidR="00D16710">
        <w:t xml:space="preserve">(lambda) and </w:t>
      </w:r>
      <w:r w:rsidR="00421291">
        <w:t>Actor-Critic</w:t>
      </w:r>
      <w:r w:rsidR="00D16710">
        <w:t xml:space="preserve">. </w:t>
      </w:r>
      <w:r w:rsidR="00955C99">
        <w:t xml:space="preserve">Note: </w:t>
      </w:r>
      <w:r w:rsidR="009C0914">
        <w:t xml:space="preserve">all algorithm </w:t>
      </w:r>
      <w:r w:rsidR="000F334D">
        <w:t>mention above</w:t>
      </w:r>
      <w:r w:rsidR="00AE7257">
        <w:t xml:space="preserve"> will be used with function approximation.</w:t>
      </w:r>
    </w:p>
    <w:p w14:paraId="73DAE67C" w14:textId="261F5A44" w:rsidR="00955C99" w:rsidRDefault="00955C99">
      <w:r>
        <w:t>(we were planning to try off-policy algorithm as well but due to time limit we failed to do so).</w:t>
      </w:r>
    </w:p>
    <w:p w14:paraId="1BD69DF9" w14:textId="77777777" w:rsidR="00AE7257" w:rsidRDefault="00AE7257"/>
    <w:p w14:paraId="5040981B" w14:textId="771BB3E4" w:rsidR="00955C99" w:rsidRDefault="00955C99">
      <w:proofErr w:type="spellStart"/>
      <w:r>
        <w:t>Sarsa</w:t>
      </w:r>
      <w:proofErr w:type="spellEnd"/>
    </w:p>
    <w:p w14:paraId="7CD11F12" w14:textId="7DA1EF72" w:rsidR="00AE7257" w:rsidRDefault="00AE7257"/>
    <w:p w14:paraId="486BD6A2" w14:textId="77777777" w:rsidR="00AE7257" w:rsidRDefault="00AE7257"/>
    <w:p w14:paraId="5977E9B0" w14:textId="79D2FC43" w:rsidR="000C54C2" w:rsidRDefault="00A130A3">
      <w:r>
        <w:t>Actor-Critic algorithm (a p</w:t>
      </w:r>
      <w:r w:rsidR="000C54C2">
        <w:t>olicy gradient</w:t>
      </w:r>
      <w:r>
        <w:t xml:space="preserve"> </w:t>
      </w:r>
      <w:r w:rsidR="00123587">
        <w:t>method</w:t>
      </w:r>
      <w:r>
        <w:t xml:space="preserve">) </w:t>
      </w:r>
    </w:p>
    <w:p w14:paraId="5D1D719E" w14:textId="58B401DA" w:rsidR="00AE7257" w:rsidRDefault="006A0108">
      <w:r>
        <w:t xml:space="preserve">Instead of </w:t>
      </w:r>
      <w:r w:rsidR="006C1A0C">
        <w:t>deriving the policy from</w:t>
      </w:r>
      <w:r>
        <w:t xml:space="preserve"> value function</w:t>
      </w:r>
      <w:r w:rsidR="006C1A0C">
        <w:t>s</w:t>
      </w:r>
      <w:r>
        <w:t xml:space="preserve"> (i.e. action values)</w:t>
      </w:r>
      <w:r w:rsidR="006C1A0C">
        <w:t xml:space="preserve">, policy gradient is a method to directly optimize policies. </w:t>
      </w:r>
      <w:r w:rsidR="00123587">
        <w:t xml:space="preserve">To be more specific, policy gradient method </w:t>
      </w:r>
      <w:r w:rsidR="0070459A">
        <w:t>first</w:t>
      </w:r>
      <w:r w:rsidR="00123587">
        <w:t xml:space="preserve"> </w:t>
      </w:r>
      <w:r w:rsidR="009843CF">
        <w:t>calculates</w:t>
      </w:r>
      <w:r w:rsidR="00123587">
        <w:t xml:space="preserve"> the </w:t>
      </w:r>
      <w:r w:rsidR="008F0762">
        <w:t xml:space="preserve">approximation of the gradient </w:t>
      </w:r>
      <w:r w:rsidR="00FD69DA">
        <w:t>of some evaluation function with respect to policy parameters</w:t>
      </w:r>
      <w:r w:rsidR="00960ECE">
        <w:t xml:space="preserve">, </w:t>
      </w:r>
      <w:r w:rsidR="000C240F">
        <w:t xml:space="preserve">then travel along the gradient to </w:t>
      </w:r>
      <w:r w:rsidR="0070459A">
        <w:t xml:space="preserve">gain a better policy. By iteratively doing so, </w:t>
      </w:r>
      <w:r w:rsidR="009843CF">
        <w:t xml:space="preserve">the policy eventually </w:t>
      </w:r>
      <w:r w:rsidR="00DD7131">
        <w:t>converges</w:t>
      </w:r>
      <w:r w:rsidR="009843CF">
        <w:t xml:space="preserve"> to the optimal policy. </w:t>
      </w:r>
    </w:p>
    <w:p w14:paraId="7C16F736" w14:textId="77777777" w:rsidR="009843CF" w:rsidRDefault="009843CF"/>
    <w:p w14:paraId="3482BFF1" w14:textId="170A5872" w:rsidR="004E09CB" w:rsidRDefault="004E09CB"/>
    <w:p w14:paraId="02EFC35E" w14:textId="4326983B" w:rsidR="004E09CB" w:rsidRDefault="004E09CB"/>
    <w:p w14:paraId="3AAAFA49" w14:textId="4C508DBF" w:rsidR="004E09CB" w:rsidRDefault="004E09CB"/>
    <w:p w14:paraId="495AC050" w14:textId="3990946E" w:rsidR="004E09CB" w:rsidRDefault="004E09CB"/>
    <w:p w14:paraId="7A9B11DB" w14:textId="2A08ECDB" w:rsidR="004E09CB" w:rsidRDefault="004E09CB"/>
    <w:p w14:paraId="33734F6C" w14:textId="69BAAF1C" w:rsidR="004E09CB" w:rsidRDefault="004E09CB"/>
    <w:p w14:paraId="39DCACF3" w14:textId="61E3AFB5" w:rsidR="004E09CB" w:rsidRDefault="004E09CB"/>
    <w:p w14:paraId="76D88CE4" w14:textId="517D1595" w:rsidR="004E09CB" w:rsidRDefault="004E09CB"/>
    <w:p w14:paraId="46B1E2F9" w14:textId="315D4F3D" w:rsidR="00AF0AE6" w:rsidRDefault="00AF0AE6"/>
    <w:p w14:paraId="63B59666" w14:textId="4857AC95" w:rsidR="00AF0AE6" w:rsidRDefault="00AF0AE6"/>
    <w:p w14:paraId="6684AEB0" w14:textId="0B2E789F" w:rsidR="00AF0AE6" w:rsidRDefault="00AF0AE6"/>
    <w:p w14:paraId="10D627B5" w14:textId="02BE0A39" w:rsidR="00AF0AE6" w:rsidRDefault="00AF0AE6"/>
    <w:p w14:paraId="4F9ADA6A" w14:textId="02B9E6B6" w:rsidR="00AF0AE6" w:rsidRDefault="00AF0AE6"/>
    <w:p w14:paraId="30D48233" w14:textId="6393AD34" w:rsidR="00AF0AE6" w:rsidRDefault="00AF0AE6"/>
    <w:p w14:paraId="609993A8" w14:textId="77777777" w:rsidR="00AF0AE6" w:rsidRDefault="00AF0AE6"/>
    <w:p w14:paraId="1C28CFEF" w14:textId="3956DF82" w:rsidR="004E09CB" w:rsidRDefault="000C54C2">
      <w:r>
        <w:t>Experiment: solve the problem with our algorithms</w:t>
      </w:r>
    </w:p>
    <w:p w14:paraId="54C949E7" w14:textId="4A313792" w:rsidR="00AF0AE6" w:rsidRDefault="00AF0AE6">
      <w:r>
        <w:t xml:space="preserve">In the experiment with policy gradient, </w:t>
      </w:r>
    </w:p>
    <w:p w14:paraId="03E52C04" w14:textId="09D65B11" w:rsidR="000C54C2" w:rsidRDefault="000C54C2"/>
    <w:p w14:paraId="7F7044D5" w14:textId="110D9F49" w:rsidR="000C54C2" w:rsidRDefault="000C54C2"/>
    <w:p w14:paraId="52A46964" w14:textId="77777777" w:rsidR="000C54C2" w:rsidRDefault="000C54C2"/>
    <w:p w14:paraId="5EDF569D" w14:textId="390AA3BF" w:rsidR="004E09CB" w:rsidRDefault="004E09CB"/>
    <w:p w14:paraId="6838A0A3" w14:textId="4DCDC0D2" w:rsidR="004E09CB" w:rsidRDefault="004E09CB"/>
    <w:p w14:paraId="696B2A2E" w14:textId="4F3E0425" w:rsidR="005B0E11" w:rsidRDefault="005B0E11"/>
    <w:p w14:paraId="1931ECB1" w14:textId="5733DCDE" w:rsidR="005B0E11" w:rsidRDefault="005B0E11">
      <w:r>
        <w:t>Questions</w:t>
      </w:r>
      <w:r w:rsidR="00703DA2">
        <w:t>…</w:t>
      </w:r>
    </w:p>
    <w:p w14:paraId="7BAD10B4" w14:textId="4AD36BF2" w:rsidR="00703DA2" w:rsidRDefault="00703DA2">
      <w:r>
        <w:t>Why are we always using one step algorithm here? What would be the comparison between it and n-step methods?</w:t>
      </w:r>
    </w:p>
    <w:p w14:paraId="2BE111E2" w14:textId="1D5FBC74" w:rsidR="00703DA2" w:rsidRDefault="00703DA2">
      <w:r>
        <w:t>Do we need to su</w:t>
      </w:r>
      <w:r w:rsidR="00F00F4C">
        <w:t xml:space="preserve">btract the baseline from the </w:t>
      </w:r>
      <w:proofErr w:type="spellStart"/>
      <w:r w:rsidR="00F00F4C">
        <w:t>sarsa</w:t>
      </w:r>
      <w:proofErr w:type="spellEnd"/>
      <w:r w:rsidR="00F00F4C">
        <w:t xml:space="preserve"> differential return? </w:t>
      </w:r>
    </w:p>
    <w:p w14:paraId="0881B329" w14:textId="4BEC35B2" w:rsidR="004E09CB" w:rsidRDefault="00F535AB">
      <w:r>
        <w:t>How did we select the step-size parameters? Chapter 9.6</w:t>
      </w:r>
    </w:p>
    <w:p w14:paraId="3714874D" w14:textId="612C19AF" w:rsidR="004E09CB" w:rsidRDefault="00642B84">
      <w:r w:rsidRPr="00642B84">
        <w:rPr>
          <w:noProof/>
        </w:rPr>
        <w:lastRenderedPageBreak/>
        <w:drawing>
          <wp:inline distT="0" distB="0" distL="0" distR="0" wp14:anchorId="73E22E08" wp14:editId="32C1CEB8">
            <wp:extent cx="5943600" cy="72282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8AD5" w14:textId="29CE7339" w:rsidR="007D267E" w:rsidRDefault="007D267E"/>
    <w:p w14:paraId="419CCF8B" w14:textId="5A78C900" w:rsidR="00E46E5F" w:rsidRDefault="00E46E5F">
      <w:r>
        <w:rPr>
          <w:rFonts w:hint="eastAsia"/>
        </w:rPr>
        <w:t>Thi</w:t>
      </w:r>
      <w:r>
        <w:t xml:space="preserve">s is the best parameter setting for </w:t>
      </w:r>
      <w:r w:rsidR="00E07458">
        <w:t>20000 runs</w:t>
      </w:r>
      <w:r w:rsidR="00067D44">
        <w:t xml:space="preserve"> with 32 </w:t>
      </w:r>
      <w:proofErr w:type="spellStart"/>
      <w:proofErr w:type="gramStart"/>
      <w:r w:rsidR="00067D44">
        <w:t>tilings</w:t>
      </w:r>
      <w:proofErr w:type="spellEnd"/>
      <w:r w:rsidR="00067D44">
        <w:t xml:space="preserve"> </w:t>
      </w:r>
      <w:r w:rsidR="00E07458">
        <w:t>.</w:t>
      </w:r>
      <w:proofErr w:type="gramEnd"/>
      <w:r w:rsidR="00E07458">
        <w:t xml:space="preserve"> It </w:t>
      </w:r>
      <w:r w:rsidR="00A96E0B">
        <w:t xml:space="preserve">cannot converge to a good </w:t>
      </w:r>
      <w:r w:rsidR="00A62DF4">
        <w:t xml:space="preserve">policy due to limited time steps. </w:t>
      </w:r>
    </w:p>
    <w:p w14:paraId="66C3E44F" w14:textId="68E5366E" w:rsidR="00A62DF4" w:rsidRDefault="00A62DF4">
      <w:r>
        <w:rPr>
          <w:rFonts w:hint="eastAsia"/>
        </w:rPr>
        <w:lastRenderedPageBreak/>
        <w:t>A</w:t>
      </w:r>
      <w:r>
        <w:t>s we know, increasing step</w:t>
      </w:r>
      <w:r w:rsidR="002C4070">
        <w:t>-size</w:t>
      </w:r>
      <w:r w:rsidR="004E0F6B">
        <w:t xml:space="preserve"> and epsilon</w:t>
      </w:r>
      <w:r w:rsidR="002C4070">
        <w:t xml:space="preserve"> can allow faster </w:t>
      </w:r>
      <w:r w:rsidR="00EF7C83">
        <w:t xml:space="preserve">learning, but </w:t>
      </w:r>
      <w:r w:rsidR="00F4218A">
        <w:t xml:space="preserve">as shown in the following figure, large step size </w:t>
      </w:r>
      <w:r w:rsidR="004E0F6B">
        <w:t>and large epsilon can only converge to a bad policy</w:t>
      </w:r>
    </w:p>
    <w:p w14:paraId="0CEACA96" w14:textId="084AF357" w:rsidR="00F4218A" w:rsidRDefault="00F4218A">
      <w:r w:rsidRPr="00F4218A">
        <w:rPr>
          <w:noProof/>
        </w:rPr>
        <w:drawing>
          <wp:inline distT="0" distB="0" distL="0" distR="0" wp14:anchorId="4596337F" wp14:editId="414BC2A6">
            <wp:extent cx="5394927" cy="6392562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1004" cy="642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026F" w14:textId="6A782E25" w:rsidR="00D33150" w:rsidRDefault="00D33150"/>
    <w:p w14:paraId="1F8F28C5" w14:textId="521BD38C" w:rsidR="00D33150" w:rsidRDefault="00D33150"/>
    <w:p w14:paraId="108F94BA" w14:textId="6F496880" w:rsidR="00D33150" w:rsidRDefault="00D33150"/>
    <w:p w14:paraId="6E3AFAE5" w14:textId="1FF6133B" w:rsidR="00D33150" w:rsidRDefault="00D33150">
      <w:r>
        <w:rPr>
          <w:rFonts w:hint="eastAsia"/>
        </w:rPr>
        <w:t>R</w:t>
      </w:r>
      <w:r>
        <w:t xml:space="preserve">elationship between </w:t>
      </w:r>
      <w:r>
        <w:rPr>
          <w:rFonts w:hint="eastAsia"/>
        </w:rPr>
        <w:t>epsilon</w:t>
      </w:r>
      <w:r>
        <w:t xml:space="preserve"> and degree of </w:t>
      </w:r>
      <w:r w:rsidR="00557FA6">
        <w:t xml:space="preserve">discrimination in function approximation (number of </w:t>
      </w:r>
      <w:proofErr w:type="spellStart"/>
      <w:r w:rsidR="00557FA6">
        <w:t>tilings</w:t>
      </w:r>
      <w:proofErr w:type="spellEnd"/>
      <w:r w:rsidR="00557FA6">
        <w:t xml:space="preserve">) </w:t>
      </w:r>
    </w:p>
    <w:p w14:paraId="7F5DDF3A" w14:textId="4739FD9A" w:rsidR="003B3F25" w:rsidRDefault="003B3F25">
      <w:r>
        <w:rPr>
          <w:rFonts w:hint="eastAsia"/>
        </w:rPr>
        <w:lastRenderedPageBreak/>
        <w:t>H</w:t>
      </w:r>
      <w:r>
        <w:t xml:space="preserve">ow do I verify whether a policy gradient method converged to a deterministic policy or random policy? </w:t>
      </w:r>
    </w:p>
    <w:p w14:paraId="3E4C85D7" w14:textId="1EFA3206" w:rsidR="00557FA6" w:rsidRDefault="003766FB">
      <w:r>
        <w:t xml:space="preserve">A problem worth thinking is, what’s the </w:t>
      </w:r>
      <w:r w:rsidR="004C46E9">
        <w:t>state distribution</w:t>
      </w:r>
      <w:r w:rsidR="000E5EC6">
        <w:t xml:space="preserve"> in </w:t>
      </w:r>
      <w:r w:rsidR="00D86B29">
        <w:t xml:space="preserve">each </w:t>
      </w:r>
      <w:r w:rsidR="00DD5BB8">
        <w:t xml:space="preserve">receptive field </w:t>
      </w:r>
      <w:r w:rsidR="00D86B29">
        <w:t xml:space="preserve">when we are using different level of </w:t>
      </w:r>
      <w:r w:rsidR="00955686">
        <w:t xml:space="preserve">exploration? </w:t>
      </w:r>
    </w:p>
    <w:p w14:paraId="22272A59" w14:textId="03762747" w:rsidR="00763B60" w:rsidRDefault="00350A94">
      <w:r>
        <w:rPr>
          <w:rFonts w:hint="eastAsia"/>
        </w:rPr>
        <w:t>A</w:t>
      </w:r>
      <w:r>
        <w:t xml:space="preserve">ssuming we have a </w:t>
      </w:r>
      <w:r w:rsidR="00C21A22">
        <w:t xml:space="preserve">near optimal </w:t>
      </w:r>
      <w:r w:rsidR="002B3507">
        <w:t xml:space="preserve">deterministic </w:t>
      </w:r>
      <w:r w:rsidR="00C21A22">
        <w:t>policy</w:t>
      </w:r>
      <w:r w:rsidR="002B3507">
        <w:t xml:space="preserve">, the policy </w:t>
      </w:r>
      <w:r w:rsidR="00C65458">
        <w:t xml:space="preserve">should always </w:t>
      </w:r>
      <w:r w:rsidR="000A231F">
        <w:t>take</w:t>
      </w:r>
      <w:r w:rsidR="003D460A">
        <w:t xml:space="preserve"> the same action on</w:t>
      </w:r>
      <w:r w:rsidR="00C65458">
        <w:t xml:space="preserve"> </w:t>
      </w:r>
      <w:r w:rsidR="000A231F">
        <w:t>states within each</w:t>
      </w:r>
      <w:r w:rsidR="00C65458">
        <w:t xml:space="preserve"> receptive field</w:t>
      </w:r>
      <w:r w:rsidR="008A748C">
        <w:t xml:space="preserve"> and map</w:t>
      </w:r>
      <w:r w:rsidR="004252FB">
        <w:t>s</w:t>
      </w:r>
      <w:r w:rsidR="008A748C">
        <w:t xml:space="preserve"> to some other receptive field</w:t>
      </w:r>
      <w:r w:rsidR="00772DE2">
        <w:t xml:space="preserve">. </w:t>
      </w:r>
      <w:r w:rsidR="00C20C61">
        <w:t xml:space="preserve">Since the policy is fixed, </w:t>
      </w:r>
      <w:r w:rsidR="00553FAC">
        <w:t xml:space="preserve">in this continuing case, </w:t>
      </w:r>
      <w:r w:rsidR="009B2918">
        <w:t xml:space="preserve">state distribution is fixed. </w:t>
      </w:r>
    </w:p>
    <w:p w14:paraId="4DE3B1F1" w14:textId="7C6A80C9" w:rsidR="00934B9A" w:rsidRDefault="002339CD">
      <w:r>
        <w:t xml:space="preserve">Without exploration, certain </w:t>
      </w:r>
      <w:r w:rsidR="009D0134">
        <w:t xml:space="preserve">state in each receptive field will </w:t>
      </w:r>
      <w:r w:rsidR="002D19AF">
        <w:t>witness a high frequency</w:t>
      </w:r>
      <w:r w:rsidR="00C643D0">
        <w:t xml:space="preserve"> </w:t>
      </w:r>
      <w:r w:rsidR="00064EF2">
        <w:t xml:space="preserve">and the policy is made based on them. </w:t>
      </w:r>
      <w:r w:rsidR="00C643D0">
        <w:t>(that’s indeed how the</w:t>
      </w:r>
      <w:r w:rsidR="004252FB" w:rsidRPr="004252FB">
        <w:t xml:space="preserve"> </w:t>
      </w:r>
      <w:r w:rsidR="004252FB">
        <w:t>deterministic</w:t>
      </w:r>
      <w:r w:rsidR="00C643D0">
        <w:t xml:space="preserve"> policy </w:t>
      </w:r>
      <w:proofErr w:type="gramStart"/>
      <w:r w:rsidR="00C643D0">
        <w:t>worked,</w:t>
      </w:r>
      <w:proofErr w:type="gramEnd"/>
      <w:r w:rsidR="00C643D0">
        <w:t xml:space="preserve"> the</w:t>
      </w:r>
      <w:r w:rsidR="00730A49">
        <w:t xml:space="preserve"> deterministic</w:t>
      </w:r>
      <w:r w:rsidR="00C643D0">
        <w:t xml:space="preserve"> </w:t>
      </w:r>
      <w:r w:rsidR="00F4626D">
        <w:t xml:space="preserve">policy is made to </w:t>
      </w:r>
      <w:r w:rsidR="00146691">
        <w:t xml:space="preserve">maximize the </w:t>
      </w:r>
      <w:r w:rsidR="00730A49">
        <w:t xml:space="preserve">utility of the dominant states in each receptive field). </w:t>
      </w:r>
    </w:p>
    <w:p w14:paraId="1732733D" w14:textId="77777777" w:rsidR="00982940" w:rsidRDefault="00EA1F03">
      <w:r>
        <w:rPr>
          <w:rFonts w:hint="eastAsia"/>
        </w:rPr>
        <w:t>H</w:t>
      </w:r>
      <w:r>
        <w:t xml:space="preserve">owever, with constant exploration, say the constant epsilon we involved in our </w:t>
      </w:r>
      <w:proofErr w:type="spellStart"/>
      <w:r>
        <w:t>sarsa</w:t>
      </w:r>
      <w:proofErr w:type="spellEnd"/>
      <w:r>
        <w:t xml:space="preserve"> agent,</w:t>
      </w:r>
      <w:r w:rsidR="00CB5E5A">
        <w:t xml:space="preserve"> </w:t>
      </w:r>
      <w:r w:rsidR="00763B60">
        <w:t xml:space="preserve">things become different. </w:t>
      </w:r>
    </w:p>
    <w:p w14:paraId="5FA97C2F" w14:textId="057B9CB1" w:rsidR="00805F19" w:rsidRDefault="00763B60">
      <w:r>
        <w:t>W</w:t>
      </w:r>
      <w:r w:rsidRPr="00763B60">
        <w:t xml:space="preserve">hen we have high discrimination function approximation, </w:t>
      </w:r>
      <w:r w:rsidR="00380C71">
        <w:t xml:space="preserve">for </w:t>
      </w:r>
      <w:r w:rsidR="00333E32">
        <w:t>an</w:t>
      </w:r>
      <w:r w:rsidR="00380C71">
        <w:t xml:space="preserve"> arbitrary state in each receptive field, the policy </w:t>
      </w:r>
      <w:r w:rsidR="00675295">
        <w:t xml:space="preserve">almost certainly </w:t>
      </w:r>
      <w:r w:rsidRPr="00763B60">
        <w:t>map</w:t>
      </w:r>
      <w:r w:rsidR="00675295">
        <w:t>s</w:t>
      </w:r>
      <w:r w:rsidR="00380C71">
        <w:t xml:space="preserve"> to another receptive field,</w:t>
      </w:r>
      <w:r w:rsidR="00675295">
        <w:t xml:space="preserve"> especially</w:t>
      </w:r>
      <w:r w:rsidRPr="00763B60">
        <w:t xml:space="preserve"> in this kind of simple</w:t>
      </w:r>
      <w:r w:rsidR="00675295">
        <w:t xml:space="preserve"> stationary </w:t>
      </w:r>
      <w:r w:rsidR="00675295" w:rsidRPr="00763B60">
        <w:t>physics</w:t>
      </w:r>
      <w:r w:rsidRPr="00763B60">
        <w:t xml:space="preserve"> environment</w:t>
      </w:r>
      <w:r w:rsidR="00675295">
        <w:t xml:space="preserve">. </w:t>
      </w:r>
      <w:r w:rsidR="004C5538">
        <w:t xml:space="preserve">Therefore, even if the exploration steps </w:t>
      </w:r>
      <w:proofErr w:type="gramStart"/>
      <w:r w:rsidR="004C5538">
        <w:t>takes</w:t>
      </w:r>
      <w:proofErr w:type="gramEnd"/>
      <w:r w:rsidR="004C5538">
        <w:t xml:space="preserve"> up to some </w:t>
      </w:r>
      <w:r w:rsidR="005B6E1F">
        <w:t xml:space="preserve">bad </w:t>
      </w:r>
      <w:r w:rsidR="00867875">
        <w:t xml:space="preserve">situation (i.e. a bad receptive field), we </w:t>
      </w:r>
      <w:r w:rsidR="00C31281">
        <w:t xml:space="preserve">have </w:t>
      </w:r>
      <w:r w:rsidR="00805F19">
        <w:t xml:space="preserve">relative confident guess about it’s explicit position in that bad receptive field and can make a corresponding decision to take him out. </w:t>
      </w:r>
    </w:p>
    <w:p w14:paraId="7236E83F" w14:textId="0B0F3630" w:rsidR="00982940" w:rsidRDefault="00982940">
      <w:r>
        <w:t xml:space="preserve">And vice versa, with low discrimination function approximation, </w:t>
      </w:r>
      <w:r w:rsidR="003730C9">
        <w:t xml:space="preserve">when the exploration steps </w:t>
      </w:r>
      <w:proofErr w:type="gramStart"/>
      <w:r w:rsidR="003730C9">
        <w:t>takes</w:t>
      </w:r>
      <w:proofErr w:type="gramEnd"/>
      <w:r w:rsidR="003730C9">
        <w:t xml:space="preserve"> us to some </w:t>
      </w:r>
      <w:r w:rsidR="00807672">
        <w:t xml:space="preserve">receptive field, it is very possible for it to hit a low-frequency state and therefore </w:t>
      </w:r>
      <w:r w:rsidR="00220B0C">
        <w:t xml:space="preserve">the policy cannot make the right decision </w:t>
      </w:r>
      <w:r w:rsidR="00A37A74">
        <w:t xml:space="preserve">and cannot take it out. </w:t>
      </w:r>
      <w:r w:rsidR="005D3FF0">
        <w:t xml:space="preserve">This is especially common for </w:t>
      </w:r>
      <w:proofErr w:type="gramStart"/>
      <w:r w:rsidR="005D3FF0">
        <w:t>relative</w:t>
      </w:r>
      <w:proofErr w:type="gramEnd"/>
      <w:r w:rsidR="005D3FF0">
        <w:t xml:space="preserve"> large </w:t>
      </w:r>
      <w:r w:rsidR="00D67398">
        <w:t>epsilon.</w:t>
      </w:r>
    </w:p>
    <w:p w14:paraId="619E981E" w14:textId="5F531FF8" w:rsidR="00D67398" w:rsidRPr="00557FA6" w:rsidRDefault="00D67398">
      <w:r>
        <w:rPr>
          <w:rFonts w:hint="eastAsia"/>
        </w:rPr>
        <w:t>T</w:t>
      </w:r>
      <w:r>
        <w:t xml:space="preserve">his is </w:t>
      </w:r>
      <w:proofErr w:type="gramStart"/>
      <w:r>
        <w:t>actually something</w:t>
      </w:r>
      <w:proofErr w:type="gramEnd"/>
      <w:r>
        <w:t xml:space="preserve"> I found </w:t>
      </w:r>
      <w:r w:rsidR="000862B1">
        <w:t xml:space="preserve">during the parameter testing of </w:t>
      </w:r>
      <w:proofErr w:type="spellStart"/>
      <w:r w:rsidR="000862B1">
        <w:t>sarsa</w:t>
      </w:r>
      <w:proofErr w:type="spellEnd"/>
      <w:r w:rsidR="000862B1">
        <w:t>…</w:t>
      </w:r>
      <w:r w:rsidR="00AC3D68">
        <w:t xml:space="preserve"> I initially don’t understand why there</w:t>
      </w:r>
      <w:r w:rsidR="00CB1546">
        <w:t xml:space="preserve"> would be a relationship between function approximation and epsilon in terms of the </w:t>
      </w:r>
      <w:r w:rsidR="00406803">
        <w:t xml:space="preserve">final average reward. After making the plot of the final average reward (after a long </w:t>
      </w:r>
      <w:proofErr w:type="spellStart"/>
      <w:proofErr w:type="gramStart"/>
      <w:r w:rsidR="00406803">
        <w:t>long</w:t>
      </w:r>
      <w:proofErr w:type="spellEnd"/>
      <w:r w:rsidR="00406803">
        <w:t xml:space="preserve"> time</w:t>
      </w:r>
      <w:proofErr w:type="gramEnd"/>
      <w:r w:rsidR="00406803">
        <w:t xml:space="preserve"> steps) for a epsilon with different </w:t>
      </w:r>
      <w:r w:rsidR="005260CD">
        <w:t xml:space="preserve">number of </w:t>
      </w:r>
      <w:proofErr w:type="spellStart"/>
      <w:r w:rsidR="005260CD">
        <w:t>tilings</w:t>
      </w:r>
      <w:proofErr w:type="spellEnd"/>
      <w:r w:rsidR="005260CD">
        <w:t xml:space="preserve">, I realized this. </w:t>
      </w:r>
    </w:p>
    <w:sectPr w:rsidR="00D67398" w:rsidRPr="00557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D5820"/>
    <w:multiLevelType w:val="hybridMultilevel"/>
    <w:tmpl w:val="62860C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957E5"/>
    <w:multiLevelType w:val="hybridMultilevel"/>
    <w:tmpl w:val="58E003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szAyt7A0Nre0NDdT0lEKTi0uzszPAykwrgUArb4PXywAAAA="/>
  </w:docVars>
  <w:rsids>
    <w:rsidRoot w:val="00632C97"/>
    <w:rsid w:val="00041CC4"/>
    <w:rsid w:val="00064EF2"/>
    <w:rsid w:val="00067D44"/>
    <w:rsid w:val="000862B1"/>
    <w:rsid w:val="000A231F"/>
    <w:rsid w:val="000B7EAA"/>
    <w:rsid w:val="000C240F"/>
    <w:rsid w:val="000C54C2"/>
    <w:rsid w:val="000E2559"/>
    <w:rsid w:val="000E5EC6"/>
    <w:rsid w:val="000F0C7E"/>
    <w:rsid w:val="000F334D"/>
    <w:rsid w:val="00112000"/>
    <w:rsid w:val="00121652"/>
    <w:rsid w:val="00123587"/>
    <w:rsid w:val="00143DED"/>
    <w:rsid w:val="00146691"/>
    <w:rsid w:val="001843CD"/>
    <w:rsid w:val="00184C05"/>
    <w:rsid w:val="0018571C"/>
    <w:rsid w:val="00193E8D"/>
    <w:rsid w:val="001967F9"/>
    <w:rsid w:val="001D4B61"/>
    <w:rsid w:val="001F4FB7"/>
    <w:rsid w:val="00220B0C"/>
    <w:rsid w:val="00222F59"/>
    <w:rsid w:val="002339CD"/>
    <w:rsid w:val="00240916"/>
    <w:rsid w:val="0025791D"/>
    <w:rsid w:val="002B3507"/>
    <w:rsid w:val="002C4070"/>
    <w:rsid w:val="002D19AF"/>
    <w:rsid w:val="002D4E72"/>
    <w:rsid w:val="002E4F92"/>
    <w:rsid w:val="002F32B1"/>
    <w:rsid w:val="00333E32"/>
    <w:rsid w:val="00333ECC"/>
    <w:rsid w:val="00350A94"/>
    <w:rsid w:val="00355834"/>
    <w:rsid w:val="0036582A"/>
    <w:rsid w:val="003730C9"/>
    <w:rsid w:val="003766FB"/>
    <w:rsid w:val="00380C71"/>
    <w:rsid w:val="003B3F25"/>
    <w:rsid w:val="003C3A37"/>
    <w:rsid w:val="003D460A"/>
    <w:rsid w:val="003E0C49"/>
    <w:rsid w:val="003F2061"/>
    <w:rsid w:val="00406803"/>
    <w:rsid w:val="00421291"/>
    <w:rsid w:val="004252FB"/>
    <w:rsid w:val="004662BC"/>
    <w:rsid w:val="004A4DFE"/>
    <w:rsid w:val="004C46E9"/>
    <w:rsid w:val="004C5538"/>
    <w:rsid w:val="004E09CB"/>
    <w:rsid w:val="004E0F6B"/>
    <w:rsid w:val="005213AE"/>
    <w:rsid w:val="005260CD"/>
    <w:rsid w:val="00553FAC"/>
    <w:rsid w:val="00557FA6"/>
    <w:rsid w:val="005866FC"/>
    <w:rsid w:val="00595C96"/>
    <w:rsid w:val="005A1516"/>
    <w:rsid w:val="005B0E11"/>
    <w:rsid w:val="005B6E1F"/>
    <w:rsid w:val="005D3FF0"/>
    <w:rsid w:val="005F5324"/>
    <w:rsid w:val="006222D0"/>
    <w:rsid w:val="006275C8"/>
    <w:rsid w:val="00632C97"/>
    <w:rsid w:val="00642B84"/>
    <w:rsid w:val="0066387B"/>
    <w:rsid w:val="00673048"/>
    <w:rsid w:val="00675295"/>
    <w:rsid w:val="006924CC"/>
    <w:rsid w:val="006A0108"/>
    <w:rsid w:val="006C0EDB"/>
    <w:rsid w:val="006C1A0C"/>
    <w:rsid w:val="007018D2"/>
    <w:rsid w:val="00703DA2"/>
    <w:rsid w:val="0070459A"/>
    <w:rsid w:val="00706DAD"/>
    <w:rsid w:val="00730A49"/>
    <w:rsid w:val="00755144"/>
    <w:rsid w:val="00763B60"/>
    <w:rsid w:val="00772DE2"/>
    <w:rsid w:val="007D267E"/>
    <w:rsid w:val="007D46C0"/>
    <w:rsid w:val="00805F19"/>
    <w:rsid w:val="00807672"/>
    <w:rsid w:val="008468A9"/>
    <w:rsid w:val="00867875"/>
    <w:rsid w:val="00885760"/>
    <w:rsid w:val="008A3D04"/>
    <w:rsid w:val="008A748C"/>
    <w:rsid w:val="008C14A7"/>
    <w:rsid w:val="008C765B"/>
    <w:rsid w:val="008F0762"/>
    <w:rsid w:val="0090641E"/>
    <w:rsid w:val="0092097A"/>
    <w:rsid w:val="00934B9A"/>
    <w:rsid w:val="00955479"/>
    <w:rsid w:val="00955686"/>
    <w:rsid w:val="00955C99"/>
    <w:rsid w:val="00960ECE"/>
    <w:rsid w:val="00966984"/>
    <w:rsid w:val="00982940"/>
    <w:rsid w:val="009843CF"/>
    <w:rsid w:val="00987CBB"/>
    <w:rsid w:val="00992F7C"/>
    <w:rsid w:val="009B2918"/>
    <w:rsid w:val="009C0914"/>
    <w:rsid w:val="009D0134"/>
    <w:rsid w:val="009D2367"/>
    <w:rsid w:val="009D6BA4"/>
    <w:rsid w:val="00A130A3"/>
    <w:rsid w:val="00A15C4F"/>
    <w:rsid w:val="00A37A74"/>
    <w:rsid w:val="00A62DF4"/>
    <w:rsid w:val="00A96E0B"/>
    <w:rsid w:val="00AC3D68"/>
    <w:rsid w:val="00AE7257"/>
    <w:rsid w:val="00AF0AE6"/>
    <w:rsid w:val="00AF271F"/>
    <w:rsid w:val="00B24035"/>
    <w:rsid w:val="00B269AC"/>
    <w:rsid w:val="00BE6315"/>
    <w:rsid w:val="00C07A6B"/>
    <w:rsid w:val="00C104ED"/>
    <w:rsid w:val="00C141E7"/>
    <w:rsid w:val="00C20C61"/>
    <w:rsid w:val="00C21A22"/>
    <w:rsid w:val="00C31281"/>
    <w:rsid w:val="00C45889"/>
    <w:rsid w:val="00C51B0D"/>
    <w:rsid w:val="00C62D41"/>
    <w:rsid w:val="00C643D0"/>
    <w:rsid w:val="00C65458"/>
    <w:rsid w:val="00C90908"/>
    <w:rsid w:val="00CA3078"/>
    <w:rsid w:val="00CB1546"/>
    <w:rsid w:val="00CB5E5A"/>
    <w:rsid w:val="00CB6B15"/>
    <w:rsid w:val="00CD51AE"/>
    <w:rsid w:val="00CF3085"/>
    <w:rsid w:val="00D01994"/>
    <w:rsid w:val="00D035ED"/>
    <w:rsid w:val="00D16710"/>
    <w:rsid w:val="00D30DD4"/>
    <w:rsid w:val="00D33150"/>
    <w:rsid w:val="00D36C53"/>
    <w:rsid w:val="00D67398"/>
    <w:rsid w:val="00D86B29"/>
    <w:rsid w:val="00DC4E52"/>
    <w:rsid w:val="00DD5BB8"/>
    <w:rsid w:val="00DD7131"/>
    <w:rsid w:val="00E068DF"/>
    <w:rsid w:val="00E07458"/>
    <w:rsid w:val="00E46E5F"/>
    <w:rsid w:val="00E57681"/>
    <w:rsid w:val="00E80ACF"/>
    <w:rsid w:val="00E8450D"/>
    <w:rsid w:val="00E86BDE"/>
    <w:rsid w:val="00EA1F03"/>
    <w:rsid w:val="00EB5387"/>
    <w:rsid w:val="00EC11EF"/>
    <w:rsid w:val="00EC2050"/>
    <w:rsid w:val="00EE1E86"/>
    <w:rsid w:val="00EF7C83"/>
    <w:rsid w:val="00F00ACF"/>
    <w:rsid w:val="00F00F4C"/>
    <w:rsid w:val="00F2489C"/>
    <w:rsid w:val="00F339AB"/>
    <w:rsid w:val="00F4218A"/>
    <w:rsid w:val="00F4626D"/>
    <w:rsid w:val="00F535AB"/>
    <w:rsid w:val="00F7469C"/>
    <w:rsid w:val="00F912A4"/>
    <w:rsid w:val="00FB3A77"/>
    <w:rsid w:val="00FD1F72"/>
    <w:rsid w:val="00FD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50A0"/>
  <w15:chartTrackingRefBased/>
  <w15:docId w15:val="{57F28D7F-9C9E-4E5C-8C66-D251665C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57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7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3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0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figure/The-Pendulum-Swing-Up-Problem-A-bar-hanging-from-one-extremum-and-subject-to-gravity-and_fig6_22590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incompleteideas.net/papers/SSR-98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3690</TotalTime>
  <Pages>9</Pages>
  <Words>969</Words>
  <Characters>5526</Characters>
  <Application>Microsoft Office Word</Application>
  <DocSecurity>0</DocSecurity>
  <Lines>46</Lines>
  <Paragraphs>12</Paragraphs>
  <ScaleCrop>false</ScaleCrop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puyuan liu</dc:creator>
  <cp:keywords/>
  <dc:description/>
  <cp:lastModifiedBy>puyuan liu</cp:lastModifiedBy>
  <cp:revision>182</cp:revision>
  <dcterms:created xsi:type="dcterms:W3CDTF">2020-02-18T02:57:00Z</dcterms:created>
  <dcterms:modified xsi:type="dcterms:W3CDTF">2020-02-26T00:42:00Z</dcterms:modified>
</cp:coreProperties>
</file>