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left="0" w:firstLine="0"/>
        <w:jc w:val="center"/>
      </w:pPr>
      <w:r>
        <w:rPr>
          <w:rFonts w:ascii="Times New Roman" w:hAnsi="Times New Roman" w:cs="Times New Roman" w:eastAsia="Times New Roman"/>
          <w:b w:val="0"/>
          <w:i w:val="0"/>
          <w:color w:val="000000"/>
          <w:sz w:val="24"/>
        </w:rPr>
      </w:r>
    </w:p>
    <w:p>
      <w:pPr>
        <w:spacing w:line="480" w:lineRule="auto" w:before="0" w:after="0"/>
        <w:ind w:left="0" w:firstLine="0"/>
        <w:jc w:val="center"/>
      </w:pPr>
      <w:r>
        <w:rPr>
          <w:rFonts w:ascii="Times New Roman" w:hAnsi="Times New Roman" w:cs="Times New Roman" w:eastAsia="Times New Roman"/>
          <w:b w:val="0"/>
          <w:i w:val="0"/>
          <w:color w:val="000000"/>
          <w:sz w:val="24"/>
        </w:rPr>
      </w:r>
    </w:p>
    <w:p>
      <w:pPr>
        <w:spacing w:line="480" w:lineRule="auto" w:before="0" w:after="0"/>
        <w:ind w:left="0" w:firstLine="0"/>
        <w:jc w:val="center"/>
      </w:pPr>
      <w:r>
        <w:rPr>
          <w:rFonts w:ascii="Times New Roman" w:hAnsi="Times New Roman" w:cs="Times New Roman" w:eastAsia="Times New Roman"/>
          <w:b w:val="0"/>
          <w:i w:val="0"/>
          <w:color w:val="000000"/>
          <w:sz w:val="24"/>
        </w:rPr>
      </w:r>
    </w:p>
    <w:p>
      <w:pPr>
        <w:spacing w:line="480" w:lineRule="auto" w:before="0" w:after="0"/>
        <w:ind w:left="0" w:firstLine="0"/>
        <w:jc w:val="center"/>
      </w:pPr>
      <w:r>
        <w:rPr>
          <w:rFonts w:ascii="Times New Roman" w:hAnsi="Times New Roman" w:cs="Times New Roman" w:eastAsia="Times New Roman"/>
          <w:b/>
          <w:i w:val="0"/>
          <w:color w:val="000000"/>
          <w:sz w:val="24"/>
        </w:rPr>
        <w:t>Building BiteWise AI: Development of a Grounded Food-Discovery Prototype</w:t>
      </w:r>
    </w:p>
    <w:p>
      <w:pPr>
        <w:spacing w:line="480" w:lineRule="auto" w:before="0" w:after="0"/>
        <w:ind w:left="0" w:firstLine="0"/>
        <w:jc w:val="center"/>
      </w:pPr>
      <w:r>
        <w:rPr>
          <w:rFonts w:ascii="Times New Roman" w:hAnsi="Times New Roman" w:cs="Times New Roman" w:eastAsia="Times New Roman"/>
          <w:b w:val="0"/>
          <w:i w:val="0"/>
          <w:color w:val="000000"/>
          <w:sz w:val="24"/>
        </w:rPr>
      </w:r>
    </w:p>
    <w:p>
      <w:pPr>
        <w:spacing w:line="480" w:lineRule="auto" w:before="0" w:after="0"/>
        <w:ind w:left="0" w:firstLine="0"/>
        <w:jc w:val="center"/>
      </w:pPr>
      <w:r>
        <w:rPr>
          <w:rFonts w:ascii="Times New Roman" w:hAnsi="Times New Roman" w:cs="Times New Roman" w:eastAsia="Times New Roman"/>
          <w:b w:val="0"/>
          <w:i w:val="0"/>
          <w:color w:val="000000"/>
          <w:sz w:val="24"/>
        </w:rPr>
        <w:t>Pu Zeng</w:t>
      </w:r>
    </w:p>
    <w:p>
      <w:pPr>
        <w:spacing w:line="480" w:lineRule="auto" w:before="0" w:after="0"/>
        <w:ind w:left="0" w:firstLine="0"/>
        <w:jc w:val="center"/>
      </w:pPr>
      <w:r>
        <w:rPr>
          <w:rFonts w:ascii="Times New Roman" w:hAnsi="Times New Roman" w:cs="Times New Roman" w:eastAsia="Times New Roman"/>
          <w:b w:val="0"/>
          <w:i w:val="0"/>
          <w:color w:val="000000"/>
          <w:sz w:val="24"/>
        </w:rPr>
        <w:t>[Institution]</w:t>
      </w:r>
    </w:p>
    <w:p>
      <w:pPr>
        <w:spacing w:line="480" w:lineRule="auto" w:before="0" w:after="0"/>
        <w:ind w:left="0" w:firstLine="0"/>
        <w:jc w:val="center"/>
      </w:pPr>
      <w:r>
        <w:rPr>
          <w:rFonts w:ascii="Times New Roman" w:hAnsi="Times New Roman" w:cs="Times New Roman" w:eastAsia="Times New Roman"/>
          <w:b w:val="0"/>
          <w:i w:val="0"/>
          <w:color w:val="000000"/>
          <w:sz w:val="24"/>
        </w:rPr>
        <w:t>AIML 515: [Course name]</w:t>
      </w:r>
    </w:p>
    <w:p>
      <w:pPr>
        <w:spacing w:line="480" w:lineRule="auto" w:before="0" w:after="0"/>
        <w:ind w:left="0" w:firstLine="0"/>
        <w:jc w:val="center"/>
      </w:pPr>
      <w:r>
        <w:rPr>
          <w:rFonts w:ascii="Times New Roman" w:hAnsi="Times New Roman" w:cs="Times New Roman" w:eastAsia="Times New Roman"/>
          <w:b w:val="0"/>
          <w:i w:val="0"/>
          <w:color w:val="000000"/>
          <w:sz w:val="24"/>
        </w:rPr>
        <w:t>[Instructor name]</w:t>
      </w:r>
    </w:p>
    <w:p>
      <w:pPr>
        <w:spacing w:line="480" w:lineRule="auto" w:before="0" w:after="0"/>
        <w:ind w:left="0" w:firstLine="0"/>
        <w:jc w:val="center"/>
      </w:pPr>
      <w:r>
        <w:rPr>
          <w:rFonts w:ascii="Times New Roman" w:hAnsi="Times New Roman" w:cs="Times New Roman" w:eastAsia="Times New Roman"/>
          <w:b w:val="0"/>
          <w:i w:val="0"/>
          <w:color w:val="000000"/>
          <w:sz w:val="24"/>
        </w:rPr>
        <w:t>October 18, 2026</w:t>
      </w:r>
      <w:r>
        <w:rPr>
          <w:rFonts w:ascii="Times New Roman" w:hAnsi="Times New Roman" w:cs="Times New Roman" w:eastAsia="Times New Roman"/>
          <w:b w:val="0"/>
          <w:i w:val="0"/>
          <w:color w:val="000000"/>
          <w:sz w:val="24"/>
        </w:rPr>
        <w:br w:type="page"/>
      </w:r>
    </w:p>
    <w:p>
      <w:pPr>
        <w:pStyle w:val="Heading1"/>
        <w:spacing w:line="480" w:lineRule="auto" w:before="0" w:after="0"/>
        <w:ind w:left="0" w:firstLine="0"/>
        <w:jc w:val="center"/>
      </w:pPr>
      <w:r>
        <w:rPr>
          <w:rFonts w:ascii="Times New Roman" w:hAnsi="Times New Roman" w:cs="Times New Roman" w:eastAsia="Times New Roman"/>
          <w:b/>
          <w:i w:val="0"/>
          <w:color w:val="000000"/>
          <w:sz w:val="24"/>
        </w:rPr>
        <w:t>Building BiteWise AI: Development of a Grounded Food-Discovery Prototype</w:t>
      </w:r>
    </w:p>
    <w:p>
      <w:pPr>
        <w:spacing w:line="480" w:lineRule="auto" w:before="0" w:after="0"/>
        <w:ind w:left="0" w:firstLine="720"/>
        <w:jc w:val="left"/>
      </w:pPr>
      <w:r>
        <w:rPr>
          <w:rFonts w:ascii="Times New Roman" w:hAnsi="Times New Roman" w:cs="Times New Roman" w:eastAsia="Times New Roman"/>
          <w:b w:val="0"/>
          <w:i w:val="0"/>
          <w:color w:val="000000"/>
          <w:sz w:val="24"/>
        </w:rPr>
        <w:t>BiteWise AI is the second capstone application. A person describes a craving, and the server returns up to three dishes from a fictional sample menu. This paper records the assistant, the prompts, the features, the problems, and the clock times from October 18, 2026. LineWise AI is not in this workspace, so it is not described here.</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AI Assistant and Prompts</w:t>
      </w:r>
    </w:p>
    <w:p>
      <w:pPr>
        <w:spacing w:line="480" w:lineRule="auto" w:before="0" w:after="0"/>
        <w:ind w:left="0" w:firstLine="720"/>
        <w:jc w:val="left"/>
      </w:pPr>
      <w:r>
        <w:rPr>
          <w:rFonts w:ascii="Times New Roman" w:hAnsi="Times New Roman" w:cs="Times New Roman" w:eastAsia="Times New Roman"/>
          <w:b w:val="0"/>
          <w:i w:val="0"/>
          <w:color w:val="000000"/>
          <w:sz w:val="24"/>
        </w:rPr>
        <w:t>The assistant was Cursor’s coding agent, using the model Grok 4.7. The most helpful prompt was the original build request. It named React, Vite, Tailwind, Express, and SQLite, and it kept Gemini on the server. The server must check the sentence, enforce budget and dietary labels in code, send the model only the remaining meals, require JSON menu ids, and rank with ordinary code if the key is missing or the JSON is invalid. A missing key is labeled demo mode.</w:t>
      </w:r>
    </w:p>
    <w:p>
      <w:pPr>
        <w:spacing w:line="480" w:lineRule="auto" w:before="0" w:after="0"/>
        <w:ind w:left="0" w:firstLine="720"/>
        <w:jc w:val="left"/>
      </w:pPr>
      <w:r>
        <w:rPr>
          <w:rFonts w:ascii="Times New Roman" w:hAnsi="Times New Roman" w:cs="Times New Roman" w:eastAsia="Times New Roman"/>
          <w:b w:val="0"/>
          <w:i w:val="0"/>
          <w:color w:val="000000"/>
          <w:sz w:val="24"/>
        </w:rPr>
        <w:t>Two later prompts were operational. “The local app can not be running” stopped Vite and Express, and “help me run” started them again on localhost ports 5173 and 3001. This report and the clock-visible screenshots were requested after that.</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How the Approach Differed</w:t>
      </w:r>
    </w:p>
    <w:p>
      <w:pPr>
        <w:spacing w:line="480" w:lineRule="auto" w:before="0" w:after="0"/>
        <w:ind w:left="0" w:firstLine="720"/>
        <w:jc w:val="left"/>
      </w:pPr>
      <w:r>
        <w:rPr>
          <w:rFonts w:ascii="Times New Roman" w:hAnsi="Times New Roman" w:cs="Times New Roman" w:eastAsia="Times New Roman"/>
          <w:b w:val="0"/>
          <w:i w:val="0"/>
          <w:color w:val="000000"/>
          <w:sz w:val="24"/>
        </w:rPr>
        <w:t>LineWise AI’s source was not available, so this paper does not claim how that first app was written. BiteWise does not ask a model to invent dinners. It returns only SQLite rows, already filtered by price and dietary labels. Gemini, model gemini-3.8-flash, may only rank that set (Google, n.d.). With no key, the fallback ranker runs and the page says so.</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Key Features and the Assistant’s Role</w:t>
      </w:r>
    </w:p>
    <w:p>
      <w:pPr>
        <w:spacing w:line="480" w:lineRule="auto" w:before="0" w:after="0"/>
        <w:ind w:left="0" w:firstLine="720"/>
        <w:jc w:val="left"/>
      </w:pPr>
      <w:r>
        <w:rPr>
          <w:rFonts w:ascii="Times New Roman" w:hAnsi="Times New Roman" w:cs="Times New Roman" w:eastAsia="Times New Roman"/>
          <w:b w:val="0"/>
          <w:i w:val="0"/>
          <w:color w:val="000000"/>
          <w:sz w:val="24"/>
        </w:rPr>
        <w:t>From the first prompt, the assistant built eight fictional restaurants and 40 menu items; Home, Explore, AI Recommendations, Favorites, and meal detail; and a sample cart that does not take payment. A meal can be saved only once. The last test run was 11 tests and 11 passes. An explanation must use menu fields, and a bad model payload must not become a new dish.</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Challenges and Fixes</w:t>
      </w:r>
    </w:p>
    <w:p>
      <w:pPr>
        <w:spacing w:line="480" w:lineRule="auto" w:before="0" w:after="0"/>
        <w:ind w:left="0" w:firstLine="720"/>
        <w:jc w:val="left"/>
      </w:pPr>
      <w:r>
        <w:rPr>
          <w:rFonts w:ascii="Times New Roman" w:hAnsi="Times New Roman" w:cs="Times New Roman" w:eastAsia="Times New Roman"/>
          <w:b w:val="0"/>
          <w:i w:val="0"/>
          <w:color w:val="000000"/>
          <w:sz w:val="24"/>
        </w:rPr>
        <w:t>Three problems appeared only after the app ran. Explore filters could erase one another when two controls wrote the address from a stale render; each change now merges into the latest draft. At 375 pixels wide, the heading “AI recommendations” overflowed, so it is smaller on a narrow viewport. Vite listens on localhost, which is IPv6 here, so 127.0.0.1 on port 5173 does not connect.</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Comparison of the Two Apps</w:t>
      </w:r>
    </w:p>
    <w:p>
      <w:pPr>
        <w:spacing w:line="480" w:lineRule="auto" w:before="0" w:after="0"/>
        <w:ind w:left="0" w:firstLine="720"/>
        <w:jc w:val="left"/>
      </w:pPr>
      <w:r>
        <w:rPr>
          <w:rFonts w:ascii="Times New Roman" w:hAnsi="Times New Roman" w:cs="Times New Roman" w:eastAsia="Times New Roman"/>
          <w:b w:val="0"/>
          <w:i w:val="0"/>
          <w:color w:val="000000"/>
          <w:sz w:val="24"/>
        </w:rPr>
        <w:t>This session cannot say which app was faster. There is no LineWise code here, and a guess would be false. Inside BiteWise, failure behavior was easier, because the prompt already required a labeled list when the key is missing and tests can simulate a broken model. The extra passes were filter state, the overflowing heading, and the localhost address.</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Time Spent</w:t>
      </w:r>
    </w:p>
    <w:p>
      <w:pPr>
        <w:spacing w:line="480" w:lineRule="auto" w:before="0" w:after="0"/>
        <w:ind w:left="0" w:firstLine="720"/>
        <w:jc w:val="left"/>
      </w:pPr>
      <w:r>
        <w:rPr>
          <w:rFonts w:ascii="Times New Roman" w:hAnsi="Times New Roman" w:cs="Times New Roman" w:eastAsia="Times New Roman"/>
          <w:b w:val="0"/>
          <w:i w:val="0"/>
          <w:color w:val="000000"/>
          <w:sz w:val="24"/>
        </w:rPr>
        <w:t>No separate time log was kept. These clocks are coordinated universal time on October 18, 2026. The build request arrived at 1:43 a.m. The package file was written at 2:00 a.m., the recommendation module at 2:02 a.m., the README at 2:11 a.m., and the servers first started at 2:12 a.m. The recommendations page was last edited at 2:54 a.m. and the notes at 2:57 a.m., 1 hour and 14 minutes after the request. Servers were stopped near 3:29 a.m. and restarted near 3:31 a.m.</w:t>
      </w:r>
    </w:p>
    <w:p>
      <w:pPr>
        <w:spacing w:line="480" w:lineRule="auto" w:before="0" w:after="0"/>
        <w:ind w:left="0" w:firstLine="720"/>
        <w:jc w:val="left"/>
      </w:pPr>
      <w:r>
        <w:rPr>
          <w:rFonts w:ascii="Times New Roman" w:hAnsi="Times New Roman" w:cs="Times New Roman" w:eastAsia="Times New Roman"/>
          <w:b w:val="0"/>
          <w:i w:val="0"/>
          <w:color w:val="000000"/>
          <w:sz w:val="24"/>
        </w:rPr>
        <w:t>Figure 1 shows the completed code open on the desktop at 3:38 a.m. Figure 2 shows BiteWise AI running in the browser at localhost port 5173 at 3:37 a.m. Both clocks are the system clock.</w:t>
      </w:r>
      <w:r>
        <w:rPr>
          <w:rFonts w:ascii="Times New Roman" w:hAnsi="Times New Roman" w:cs="Times New Roman" w:eastAsia="Times New Roman"/>
          <w:b w:val="0"/>
          <w:i w:val="0"/>
          <w:color w:val="000000"/>
          <w:sz w:val="24"/>
        </w:rPr>
        <w:br w:type="page"/>
      </w:r>
    </w:p>
    <w:p>
      <w:pPr>
        <w:spacing w:line="480" w:lineRule="auto" w:before="0" w:after="0"/>
        <w:ind w:left="0" w:firstLine="0"/>
        <w:jc w:val="left"/>
      </w:pPr>
      <w:r>
        <w:rPr>
          <w:rFonts w:ascii="Times New Roman" w:hAnsi="Times New Roman" w:cs="Times New Roman" w:eastAsia="Times New Roman"/>
          <w:b/>
          <w:i w:val="0"/>
          <w:color w:val="000000"/>
          <w:sz w:val="24"/>
        </w:rPr>
        <w:t>Figure 1</w:t>
      </w:r>
    </w:p>
    <w:p>
      <w:pPr>
        <w:spacing w:line="480" w:lineRule="auto" w:before="0" w:after="0"/>
        <w:ind w:left="0" w:firstLine="0"/>
        <w:jc w:val="left"/>
      </w:pPr>
      <w:r>
        <w:rPr>
          <w:rFonts w:ascii="Times New Roman" w:hAnsi="Times New Roman" w:cs="Times New Roman" w:eastAsia="Times New Roman"/>
          <w:b w:val="0"/>
          <w:i/>
          <w:color w:val="000000"/>
          <w:sz w:val="24"/>
        </w:rPr>
        <w:t>Project Code Open on the Desktop</w:t>
      </w:r>
    </w:p>
    <w:p>
      <w:pPr>
        <w:spacing w:before="120" w:after="120" w:line="240" w:lineRule="auto"/>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ide-code.png"/>
                    <pic:cNvPicPr/>
                  </pic:nvPicPr>
                  <pic:blipFill>
                    <a:blip r:embed="rId10"/>
                    <a:stretch>
                      <a:fillRect/>
                    </a:stretch>
                  </pic:blipFill>
                  <pic:spPr>
                    <a:xfrm>
                      <a:off x="0" y="0"/>
                      <a:ext cx="5943600" cy="3714750"/>
                    </a:xfrm>
                    <a:prstGeom prst="rect"/>
                  </pic:spPr>
                </pic:pic>
              </a:graphicData>
            </a:graphic>
          </wp:inline>
        </w:drawing>
      </w:r>
    </w:p>
    <w:p>
      <w:pPr>
        <w:spacing w:line="480" w:lineRule="auto" w:before="0" w:after="0"/>
        <w:ind w:left="0" w:firstLine="0"/>
        <w:jc w:val="left"/>
      </w:pPr>
      <w:r>
        <w:rPr>
          <w:rFonts w:ascii="Times New Roman" w:hAnsi="Times New Roman" w:cs="Times New Roman" w:eastAsia="Times New Roman"/>
          <w:b w:val="0"/>
          <w:i/>
          <w:color w:val="000000"/>
          <w:sz w:val="24"/>
        </w:rPr>
        <w:t xml:space="preserve">Note. </w:t>
      </w:r>
      <w:r>
        <w:rPr>
          <w:rFonts w:ascii="Times New Roman" w:hAnsi="Times New Roman" w:cs="Times New Roman" w:eastAsia="Times New Roman"/>
          <w:b w:val="0"/>
          <w:i w:val="0"/>
          <w:color w:val="000000"/>
          <w:sz w:val="24"/>
        </w:rPr>
        <w:t>The system clock reads 3:38 a.m. on October 18, 2026. The open file is server/src/gemini.js.</w:t>
      </w:r>
      <w:r>
        <w:rPr>
          <w:rFonts w:ascii="Times New Roman" w:hAnsi="Times New Roman" w:cs="Times New Roman" w:eastAsia="Times New Roman"/>
          <w:b w:val="0"/>
          <w:i w:val="0"/>
          <w:color w:val="000000"/>
          <w:sz w:val="24"/>
        </w:rPr>
        <w:br w:type="page"/>
      </w:r>
    </w:p>
    <w:p>
      <w:pPr>
        <w:spacing w:line="480" w:lineRule="auto" w:before="0" w:after="0"/>
        <w:ind w:left="0" w:firstLine="0"/>
        <w:jc w:val="left"/>
      </w:pPr>
      <w:r>
        <w:rPr>
          <w:rFonts w:ascii="Times New Roman" w:hAnsi="Times New Roman" w:cs="Times New Roman" w:eastAsia="Times New Roman"/>
          <w:b/>
          <w:i w:val="0"/>
          <w:color w:val="000000"/>
          <w:sz w:val="24"/>
        </w:rPr>
        <w:t>Figure 2</w:t>
      </w:r>
    </w:p>
    <w:p>
      <w:pPr>
        <w:spacing w:line="480" w:lineRule="auto" w:before="0" w:after="0"/>
        <w:ind w:left="0" w:firstLine="0"/>
        <w:jc w:val="left"/>
      </w:pPr>
      <w:r>
        <w:rPr>
          <w:rFonts w:ascii="Times New Roman" w:hAnsi="Times New Roman" w:cs="Times New Roman" w:eastAsia="Times New Roman"/>
          <w:b w:val="0"/>
          <w:i/>
          <w:color w:val="000000"/>
          <w:sz w:val="24"/>
        </w:rPr>
        <w:t>BiteWise AI Running on Localhost</w:t>
      </w:r>
    </w:p>
    <w:p>
      <w:pPr>
        <w:spacing w:before="120" w:after="120" w:line="240" w:lineRule="auto"/>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localhost-app.png"/>
                    <pic:cNvPicPr/>
                  </pic:nvPicPr>
                  <pic:blipFill>
                    <a:blip r:embed="rId11"/>
                    <a:stretch>
                      <a:fillRect/>
                    </a:stretch>
                  </pic:blipFill>
                  <pic:spPr>
                    <a:xfrm>
                      <a:off x="0" y="0"/>
                      <a:ext cx="5943600" cy="3714750"/>
                    </a:xfrm>
                    <a:prstGeom prst="rect"/>
                  </pic:spPr>
                </pic:pic>
              </a:graphicData>
            </a:graphic>
          </wp:inline>
        </w:drawing>
      </w:r>
    </w:p>
    <w:p>
      <w:pPr>
        <w:spacing w:line="480" w:lineRule="auto" w:before="0" w:after="0"/>
        <w:ind w:left="0" w:firstLine="0"/>
        <w:jc w:val="left"/>
      </w:pPr>
      <w:r>
        <w:rPr>
          <w:rFonts w:ascii="Times New Roman" w:hAnsi="Times New Roman" w:cs="Times New Roman" w:eastAsia="Times New Roman"/>
          <w:b w:val="0"/>
          <w:i/>
          <w:color w:val="000000"/>
          <w:sz w:val="24"/>
        </w:rPr>
        <w:t xml:space="preserve">Note. </w:t>
      </w:r>
      <w:r>
        <w:rPr>
          <w:rFonts w:ascii="Times New Roman" w:hAnsi="Times New Roman" w:cs="Times New Roman" w:eastAsia="Times New Roman"/>
          <w:b w:val="0"/>
          <w:i w:val="0"/>
          <w:color w:val="000000"/>
          <w:sz w:val="24"/>
        </w:rPr>
        <w:t>The system clock reads 3:37 a.m. on October 18, 2026. The browser is at localhost port 5173 and shows demo mode because no Gemini API key is set.</w:t>
      </w:r>
      <w:r>
        <w:rPr>
          <w:rFonts w:ascii="Times New Roman" w:hAnsi="Times New Roman" w:cs="Times New Roman" w:eastAsia="Times New Roman"/>
          <w:b w:val="0"/>
          <w:i w:val="0"/>
          <w:color w:val="000000"/>
          <w:sz w:val="24"/>
        </w:rPr>
        <w:br w:type="page"/>
      </w:r>
    </w:p>
    <w:p>
      <w:pPr>
        <w:pStyle w:val="Heading1"/>
        <w:spacing w:line="480" w:lineRule="auto" w:before="0" w:after="0"/>
        <w:ind w:left="0" w:firstLine="0"/>
        <w:jc w:val="center"/>
      </w:pPr>
      <w:r>
        <w:rPr>
          <w:rFonts w:ascii="Times New Roman" w:hAnsi="Times New Roman" w:cs="Times New Roman" w:eastAsia="Times New Roman"/>
          <w:b/>
          <w:i w:val="0"/>
          <w:color w:val="000000"/>
          <w:sz w:val="24"/>
        </w:rPr>
        <w:t>References</w:t>
      </w:r>
    </w:p>
    <w:p>
      <w:pPr>
        <w:spacing w:line="480" w:lineRule="auto" w:before="0" w:after="0"/>
        <w:ind w:left="720" w:hanging="720"/>
        <w:jc w:val="left"/>
      </w:pPr>
      <w:r>
        <w:rPr>
          <w:rFonts w:ascii="Times New Roman" w:hAnsi="Times New Roman" w:cs="Times New Roman" w:eastAsia="Times New Roman"/>
          <w:b w:val="0"/>
          <w:i w:val="0"/>
          <w:color w:val="000000"/>
          <w:sz w:val="24"/>
        </w:rPr>
        <w:t xml:space="preserve">Google. (n.d.). </w:t>
      </w:r>
      <w:r>
        <w:rPr>
          <w:rFonts w:ascii="Times New Roman" w:hAnsi="Times New Roman" w:cs="Times New Roman" w:eastAsia="Times New Roman"/>
          <w:b w:val="0"/>
          <w:i/>
          <w:color w:val="000000"/>
          <w:sz w:val="24"/>
        </w:rPr>
        <w:t>Gemini deprecations</w:t>
      </w:r>
      <w:r>
        <w:rPr>
          <w:rFonts w:ascii="Times New Roman" w:hAnsi="Times New Roman" w:cs="Times New Roman" w:eastAsia="Times New Roman"/>
          <w:b w:val="0"/>
          <w:i w:val="0"/>
          <w:color w:val="000000"/>
          <w:sz w:val="24"/>
        </w:rPr>
        <w:t>. Google AI for Developers. https://ai.google.dev/gemini-api/docs/deprecations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cs="Times New Roman" w:eastAsia="Times New Roman"/>
        <w:b w:val="0"/>
        <w:i w:val="0"/>
        <w:color w:val="000000"/>
        <w:sz w:val="24"/>
      </w:rPr>
      <w:fldChar w:fldCharType="begin"/>
    </w:r>
    <w:r>
      <w:rPr>
        <w:rFonts w:ascii="Times New Roman" w:hAnsi="Times New Roman" w:cs="Times New Roman" w:eastAsia="Times New Roman"/>
        <w:b w:val="0"/>
        <w:i w:val="0"/>
        <w:color w:val="000000"/>
        <w:sz w:val="24"/>
      </w:rPr>
      <w:instrText xml:space="preserve"> PAGE </w:instrText>
    </w:r>
    <w:r>
      <w:rPr>
        <w:rFonts w:ascii="Times New Roman" w:hAnsi="Times New Roman" w:cs="Times New Roman" w:eastAsia="Times New Roman"/>
        <w:b w:val="0"/>
        <w:i w:val="0"/>
        <w:color w:val="000000"/>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0" w:after="0" w:line="480" w:lineRule="auto"/>
      <w:ind w:firstLine="0" w:left="0"/>
      <w:jc w:val="center"/>
      <w:outlineLvl w:val="0"/>
    </w:pPr>
    <w:rPr>
      <w:rFonts w:ascii="Times New Roman" w:hAnsi="Times New Roman" w:cs="Times New Roman" w:eastAsia="Times New Roman"/>
      <w:b/>
      <w:bCs/>
      <w:i w:val="0"/>
      <w:color w:val="000000"/>
      <w:sz w:val="24"/>
      <w:szCs w:val="24"/>
    </w:rPr>
  </w:style>
  <w:style w:type="paragraph" w:styleId="Heading2">
    <w:name w:val="heading 2"/>
    <w:basedOn w:val="Normal"/>
    <w:next w:val="Normal"/>
    <w:link w:val="Heading2Char"/>
    <w:uiPriority w:val="9"/>
    <w:unhideWhenUsed/>
    <w:qFormat/>
    <w:rsid w:val="00FC693F"/>
    <w:pPr>
      <w:spacing w:before="0" w:after="0" w:line="480" w:lineRule="auto"/>
      <w:ind w:firstLine="0" w:left="0"/>
      <w:jc w:val="left"/>
      <w:outlineLvl w:val="1"/>
    </w:pPr>
    <w:rPr>
      <w:rFonts w:ascii="Times New Roman" w:hAnsi="Times New Roman" w:cs="Times New Roman" w:eastAsia="Times New Roman"/>
      <w:b/>
      <w:bCs/>
      <w:i w:val="0"/>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BiteWise AI: Development of a Grounded Food-Discovery Prototype</dc:title>
  <dc:subject>AIML 515 BiteWise AI development report</dc:subject>
  <dc:creator>Pu Zeng</dc:creator>
  <cp:keywords/>
  <dc:description>generated by python-docx</dc:description>
  <cp:lastModifiedBy/>
  <cp:revision>1</cp:revision>
  <dcterms:created xsi:type="dcterms:W3CDTF">2013-12-23T23:15:00Z</dcterms:created>
  <dcterms:modified xsi:type="dcterms:W3CDTF">2013-12-23T23:15:00Z</dcterms:modified>
  <cp:category>APA student paper</cp:category>
  <dc:language>en-US</dc:language>
</cp:coreProperties>
</file>