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160"/>
      </w:pPr>
      <w:r>
        <w:rPr>
          <w:rFonts w:ascii="Lato" w:hAnsi="Lato" w:eastAsia="Lato"/>
          <w:b/>
          <w:color w:val="2F6B9A"/>
          <w:sz w:val="21"/>
        </w:rPr>
        <w:t>ENGINEERING PORTING REPORT</w:t>
      </w:r>
    </w:p>
    <w:p>
      <w:pPr>
        <w:pStyle w:val="ReportTitle"/>
      </w:pPr>
      <w:r>
        <w:t>World of Warcraft Vanilla 1.12.1</w:t>
        <w:br/>
        <w:t>on Android as a Single Application</w:t>
      </w:r>
    </w:p>
    <w:p>
      <w:pPr>
        <w:pStyle w:val="ReportSubtitle"/>
      </w:pPr>
      <w:r>
        <w:t>SPP Classics functional parity using upstream CMaNGOS/playerbots components - without shipping or depending on the SPP repack</w:t>
      </w:r>
    </w:p>
    <w:tbl>
      <w:tblPr>
        <w:tblW w:type="auto" w:w="0"/>
        <w:jc w:val="center"/>
        <w:tblLayout w:type="autofit"/>
        <w:tblLook w:firstColumn="1" w:firstRow="1" w:lastColumn="0" w:lastRow="0" w:noHBand="0" w:noVBand="1" w:val="04A0"/>
      </w:tblPr>
      <w:tblGrid>
        <w:gridCol w:w="9956"/>
      </w:tblGrid>
      <w:tr>
        <w:tc>
          <w:tcPr>
            <w:tcW w:type="dxa" w:w="9956"/>
            <w:shd w:fill="EAF5EF"/>
            <w:tcMar>
              <w:top w:w="120" w:type="dxa"/>
              <w:start w:w="160" w:type="dxa"/>
              <w:bottom w:w="115" w:type="dxa"/>
              <w:end w:w="160" w:type="dxa"/>
            </w:tcMar>
            <w:tcBorders>
              <w:start w:val="single" w:sz="18" w:color="2F7D55"/>
              <w:top w:val="single" w:sz="3" w:color="EAF5EF"/>
              <w:end w:val="single" w:sz="3" w:color="EAF5EF"/>
              <w:bottom w:val="single" w:sz="3" w:color="EAF5EF"/>
            </w:tcBorders>
          </w:tcPr>
          <w:p>
            <w:pPr>
              <w:spacing w:after="50"/>
            </w:pPr>
            <w:r>
              <w:rPr>
                <w:rFonts w:ascii="Lato" w:hAnsi="Lato" w:eastAsia="Lato"/>
                <w:b/>
                <w:color w:val="2F7D55"/>
                <w:sz w:val="19"/>
              </w:rPr>
              <w:t>Feasibility verdict</w:t>
            </w:r>
          </w:p>
          <w:p>
            <w:pPr>
              <w:spacing w:after="0" w:line="254" w:lineRule="auto"/>
            </w:pPr>
            <w:r>
              <w:rPr>
                <w:rFonts w:ascii="Inter" w:hAnsi="Inter" w:eastAsia="Inter"/>
                <w:color w:val="202A33"/>
                <w:sz w:val="18"/>
              </w:rPr>
              <w:t>The target is feasible as one installed Android application that imports a user-owned 1.12.1 client, starts a local CMaNGOS/playerbots realm, creates accounts, launches the Windows client through a compatibility runtime, and supervises clean shutdown. It is not a native source port of WoW.exe. The most credible architecture compiles the server and database natively for Android and runs only the closed-source 32-bit Windows client through Wine.</w:t>
            </w:r>
          </w:p>
        </w:tc>
      </w:tr>
    </w:tbl>
    <w:p>
      <w:pPr>
        <w:spacing w:after="0"/>
      </w:pPr>
    </w:p>
    <w:p>
      <w:pPr>
        <w:spacing w:before="320"/>
      </w:pPr>
      <w:r>
        <w:rPr>
          <w:rFonts w:ascii="Inter" w:hAnsi="Inter" w:eastAsia="Inter"/>
          <w:b/>
          <w:color w:val="17324D"/>
          <w:sz w:val="19"/>
        </w:rPr>
        <w:t xml:space="preserve">Audience: </w:t>
      </w:r>
      <w:r>
        <w:rPr>
          <w:rFonts w:ascii="Inter" w:hAnsi="Inter" w:eastAsia="Inter"/>
          <w:color w:val="202A33"/>
          <w:sz w:val="19"/>
        </w:rPr>
        <w:t>Implementation agent / systems engineer</w:t>
        <w:br/>
      </w:r>
      <w:r>
        <w:rPr>
          <w:rFonts w:ascii="Inter" w:hAnsi="Inter" w:eastAsia="Inter"/>
          <w:b/>
          <w:color w:val="17324D"/>
          <w:sz w:val="19"/>
        </w:rPr>
        <w:t xml:space="preserve">Primary development target: </w:t>
      </w:r>
      <w:r>
        <w:rPr>
          <w:rFonts w:ascii="Inter" w:hAnsi="Inter" w:eastAsia="Inter"/>
          <w:color w:val="202A33"/>
          <w:sz w:val="19"/>
        </w:rPr>
        <w:t>Android x86-64 emulator on Windows</w:t>
        <w:br/>
      </w:r>
      <w:r>
        <w:rPr>
          <w:rFonts w:ascii="Inter" w:hAnsi="Inter" w:eastAsia="Inter"/>
          <w:b/>
          <w:color w:val="17324D"/>
          <w:sz w:val="19"/>
        </w:rPr>
        <w:t xml:space="preserve">Secondary target: </w:t>
      </w:r>
      <w:r>
        <w:rPr>
          <w:rFonts w:ascii="Inter" w:hAnsi="Inter" w:eastAsia="Inter"/>
          <w:color w:val="202A33"/>
          <w:sz w:val="19"/>
        </w:rPr>
        <w:t>Physical Android ARM64 devices</w:t>
        <w:br/>
      </w:r>
      <w:r>
        <w:rPr>
          <w:rFonts w:ascii="Inter" w:hAnsi="Inter" w:eastAsia="Inter"/>
          <w:b/>
          <w:color w:val="17324D"/>
          <w:sz w:val="19"/>
        </w:rPr>
        <w:t xml:space="preserve">Client baseline: </w:t>
      </w:r>
      <w:r>
        <w:rPr>
          <w:rFonts w:ascii="Inter" w:hAnsi="Inter" w:eastAsia="Inter"/>
          <w:color w:val="202A33"/>
          <w:sz w:val="19"/>
        </w:rPr>
        <w:t>World of Warcraft 1.12.1, build 5875</w:t>
        <w:br/>
      </w:r>
      <w:r>
        <w:rPr>
          <w:rFonts w:ascii="Inter" w:hAnsi="Inter" w:eastAsia="Inter"/>
          <w:b/>
          <w:color w:val="17324D"/>
          <w:sz w:val="19"/>
        </w:rPr>
        <w:t xml:space="preserve">Document version: </w:t>
      </w:r>
      <w:r>
        <w:rPr>
          <w:rFonts w:ascii="Inter" w:hAnsi="Inter" w:eastAsia="Inter"/>
          <w:color w:val="202A33"/>
          <w:sz w:val="19"/>
        </w:rPr>
        <w:t>1.0</w:t>
        <w:br/>
      </w:r>
      <w:r>
        <w:rPr>
          <w:rFonts w:ascii="Inter" w:hAnsi="Inter" w:eastAsia="Inter"/>
          <w:b/>
          <w:color w:val="17324D"/>
          <w:sz w:val="19"/>
        </w:rPr>
        <w:t xml:space="preserve">Prepared: </w:t>
      </w:r>
      <w:r>
        <w:rPr>
          <w:rFonts w:ascii="Inter" w:hAnsi="Inter" w:eastAsia="Inter"/>
          <w:color w:val="202A33"/>
          <w:sz w:val="19"/>
        </w:rPr>
        <w:t>1 August 2026</w:t>
        <w:br/>
      </w:r>
    </w:p>
    <w:p>
      <w:pPr>
        <w:spacing w:before="360"/>
        <w:jc w:val="center"/>
      </w:pPr>
      <w:r>
        <w:rPr>
          <w:rFonts w:ascii="Inter" w:hAnsi="Inter" w:eastAsia="Inter"/>
          <w:i/>
          <w:color w:val="B33A3A"/>
          <w:sz w:val="16"/>
        </w:rPr>
        <w:t>User-owned game files only. No Blizzard client binaries or proprietary game assets are included or recommended for distribution.</w:t>
      </w:r>
    </w:p>
    <w:p>
      <w:r>
        <w:br w:type="page"/>
      </w:r>
    </w:p>
    <w:p>
      <w:bookmarkStart w:id="790432" w:name="document_control"/>
      <w:pPr>
        <w:pStyle w:val="Heading1"/>
      </w:pPr>
      <w:r>
        <w:t>Document control and reading guide</w:t>
      </w:r>
      <w:bookmarkEnd w:id="790432"/>
    </w:p>
    <w:tbl>
      <w:tblPr>
        <w:tblW w:type="auto" w:w="0"/>
        <w:jc w:val="center"/>
        <w:tblLayout w:type="fixed"/>
        <w:tblLook w:firstColumn="1" w:firstRow="1" w:lastColumn="0" w:lastRow="0" w:noHBand="0" w:noVBand="1" w:val="04A0"/>
      </w:tblPr>
      <w:tblGrid>
        <w:gridCol w:w="4978"/>
        <w:gridCol w:w="4978"/>
      </w:tblGrid>
      <w:tr>
        <w:trPr>
          <w:tblHeader w:val="true"/>
        </w:trPr>
        <w:tc>
          <w:tcPr>
            <w:tcW w:type="dxa" w:w="230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6"/>
              </w:rPr>
              <w:t>Field</w:t>
            </w:r>
          </w:p>
        </w:tc>
        <w:tc>
          <w:tcPr>
            <w:tcW w:type="dxa" w:w="748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6"/>
              </w:rPr>
              <w:t>Value</w:t>
            </w:r>
          </w:p>
        </w:tc>
      </w:tr>
      <w:tr>
        <w:trPr>
          <w:cantSplit/>
        </w:trPr>
        <w:tc>
          <w:tcPr>
            <w:tcW w:type="dxa" w:w="230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6"/>
              </w:rPr>
              <w:t>Status</w:t>
            </w:r>
          </w:p>
        </w:tc>
        <w:tc>
          <w:tcPr>
            <w:tcW w:type="dxa" w:w="74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Agent-facing engineering reference and implementation blueprint</w:t>
            </w:r>
          </w:p>
        </w:tc>
      </w:tr>
      <w:tr>
        <w:trPr>
          <w:cantSplit/>
        </w:trPr>
        <w:tc>
          <w:tcPr>
            <w:tcW w:type="dxa" w:w="230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6"/>
              </w:rPr>
              <w:t>Scope</w:t>
            </w:r>
          </w:p>
        </w:tc>
        <w:tc>
          <w:tcPr>
            <w:tcW w:type="dxa" w:w="74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Vanilla 1.12.1 only; local single-player realm with CMaNGOS playerbots; one installed Android application</w:t>
            </w:r>
          </w:p>
        </w:tc>
      </w:tr>
      <w:tr>
        <w:trPr>
          <w:cantSplit/>
        </w:trPr>
        <w:tc>
          <w:tcPr>
            <w:tcW w:type="dxa" w:w="230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6"/>
              </w:rPr>
              <w:t>Out of scope</w:t>
            </w:r>
          </w:p>
        </w:tc>
        <w:tc>
          <w:tcPr>
            <w:tcW w:type="dxa" w:w="74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Recreating the proprietary client source, distributing client assets, connecting to Blizzard services, bypassing anti-cheat, or supporting modern retail/Classic clients</w:t>
            </w:r>
          </w:p>
        </w:tc>
      </w:tr>
      <w:tr>
        <w:trPr>
          <w:cantSplit/>
        </w:trPr>
        <w:tc>
          <w:tcPr>
            <w:tcW w:type="dxa" w:w="230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6"/>
              </w:rPr>
              <w:t>Evidence basis</w:t>
            </w:r>
          </w:p>
        </w:tc>
        <w:tc>
          <w:tcPr>
            <w:tcW w:type="dxa" w:w="74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Official project repositories and Android documentation, plus explicitly labeled community reports from GitHub issues and Reddit</w:t>
            </w:r>
          </w:p>
        </w:tc>
      </w:tr>
      <w:tr>
        <w:trPr>
          <w:cantSplit/>
        </w:trPr>
        <w:tc>
          <w:tcPr>
            <w:tcW w:type="dxa" w:w="230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6"/>
              </w:rPr>
              <w:t>Confidence model</w:t>
            </w:r>
          </w:p>
        </w:tc>
        <w:tc>
          <w:tcPr>
            <w:tcW w:type="dxa" w:w="74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Official source/documentation = authoritative for stated behavior; repository code = implementation evidence; community reports = anecdotal leads that require reproduction</w:t>
            </w:r>
          </w:p>
        </w:tc>
      </w:tr>
      <w:tr>
        <w:trPr>
          <w:cantSplit/>
        </w:trPr>
        <w:tc>
          <w:tcPr>
            <w:tcW w:type="dxa" w:w="230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6"/>
              </w:rPr>
              <w:t>Primary sequencing assumption</w:t>
            </w:r>
          </w:p>
        </w:tc>
        <w:tc>
          <w:tcPr>
            <w:tcW w:type="dxa" w:w="74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Prove integrated operation on x86-64 Android emulator first, then retain the native server and replace only the client runtime backend for ARM64</w:t>
            </w:r>
          </w:p>
        </w:tc>
      </w:tr>
    </w:tbl>
    <w:p>
      <w:pPr>
        <w:spacing w:after="0"/>
      </w:pPr>
    </w:p>
    <w:p>
      <w:pPr>
        <w:pStyle w:val="Heading2"/>
      </w:pPr>
      <w:r>
        <w:t>How the implementation agent should use this report</w:t>
      </w:r>
    </w:p>
    <w:p>
      <w:r>
        <w:rPr>
          <w:rFonts w:ascii="Inter" w:hAnsi="Inter" w:eastAsia="Inter"/>
          <w:color w:val="202A33"/>
          <w:sz w:val="18"/>
        </w:rPr>
        <w:t>Read Sections 0-6 before changing architecture. Sections 7-19 specify the component contracts. Sections 20-27 define the platform sequence, acceptance gates, and issue playbook. Appendices contain configuration templates, pseudocode, diagnostic commands, community findings, and the source register.</w:t>
      </w:r>
    </w:p>
    <w:p>
      <w:pPr>
        <w:pStyle w:val="ListBullet"/>
      </w:pPr>
      <w:r>
        <w:rPr>
          <w:rFonts w:ascii="Inter" w:hAnsi="Inter" w:eastAsia="Inter"/>
          <w:color w:val="202A33"/>
          <w:sz w:val="18"/>
        </w:rPr>
        <w:t>Treat every recommendation marked “planning estimate” as a starting hypothesis and record measured values before hard-coding it.</w:t>
      </w:r>
    </w:p>
    <w:p>
      <w:pPr>
        <w:pStyle w:val="ListBullet"/>
      </w:pPr>
      <w:r>
        <w:rPr>
          <w:rFonts w:ascii="Inter" w:hAnsi="Inter" w:eastAsia="Inter"/>
          <w:color w:val="202A33"/>
          <w:sz w:val="18"/>
        </w:rPr>
        <w:t>Keep the client runtime behind an interface. The x86-64 and ARM64 client backends are different implementations, not build variants of one binary.</w:t>
      </w:r>
    </w:p>
    <w:p>
      <w:pPr>
        <w:pStyle w:val="ListBullet"/>
      </w:pPr>
      <w:r>
        <w:rPr>
          <w:rFonts w:ascii="Inter" w:hAnsi="Inter" w:eastAsia="Inter"/>
          <w:color w:val="202A33"/>
          <w:sz w:val="18"/>
        </w:rPr>
        <w:t>Pin every upstream commit and database revision. Do not allow an automated agent to pull “latest” components during a reproducible build.</w:t>
      </w:r>
    </w:p>
    <w:p>
      <w:pPr>
        <w:pStyle w:val="ListBullet"/>
      </w:pPr>
      <w:r>
        <w:rPr>
          <w:rFonts w:ascii="Inter" w:hAnsi="Inter" w:eastAsia="Inter"/>
          <w:color w:val="202A33"/>
          <w:sz w:val="18"/>
        </w:rPr>
        <w:t>Build and test one layer at a time: importer, native database, native realm server, Wine client, local login, bots, lifecycle, then ARM translation.</w:t>
      </w:r>
    </w:p>
    <w:p>
      <w:pPr>
        <w:pStyle w:val="ListBullet"/>
      </w:pPr>
      <w:r>
        <w:rPr>
          <w:rFonts w:ascii="Inter" w:hAnsi="Inter" w:eastAsia="Inter"/>
          <w:color w:val="202A33"/>
          <w:sz w:val="18"/>
        </w:rPr>
        <w:t>Preserve the user’s source client directory unchanged. All generated realmlist/config/addon changes belong in the app-managed copy.</w:t>
      </w:r>
    </w:p>
    <w:p>
      <w:pPr>
        <w:pStyle w:val="ListBullet"/>
      </w:pPr>
      <w:r>
        <w:rPr>
          <w:rFonts w:ascii="Inter" w:hAnsi="Inter" w:eastAsia="Inter"/>
          <w:color w:val="202A33"/>
          <w:sz w:val="18"/>
        </w:rPr>
        <w:t>A successful launch is not an acceptance result. Persistence after clean and forced shutdown, long-soak behavior, input usability, and recovery are part of the product.</w:t>
      </w:r>
    </w:p>
    <w:p>
      <w:pPr>
        <w:pStyle w:val="Heading2"/>
      </w:pPr>
      <w:r>
        <w:t>Agent navigation map</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518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6"/>
              </w:rPr>
              <w:t>Question or task</w:t>
            </w:r>
          </w:p>
        </w:tc>
        <w:tc>
          <w:tcPr>
            <w:tcW w:type="dxa" w:w="460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6"/>
              </w:rPr>
              <w:t>Go to</w:t>
            </w:r>
          </w:p>
        </w:tc>
      </w:tr>
      <w:tr>
        <w:trPr>
          <w:cantSplit/>
        </w:trPr>
        <w:tc>
          <w:tcPr>
            <w:tcW w:type="dxa" w:w="51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What is actually feasible?</w:t>
            </w:r>
          </w:p>
        </w:tc>
        <w:tc>
          <w:tcPr>
            <w:tcW w:type="dxa" w:w="46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Sections 0, 2 and 4</w:t>
            </w:r>
          </w:p>
        </w:tc>
      </w:tr>
      <w:tr>
        <w:trPr>
          <w:cantSplit/>
        </w:trPr>
        <w:tc>
          <w:tcPr>
            <w:tcW w:type="dxa" w:w="518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Which SPP behaviors should be recreated?</w:t>
            </w:r>
          </w:p>
        </w:tc>
        <w:tc>
          <w:tcPr>
            <w:tcW w:type="dxa" w:w="46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Section 3</w:t>
            </w:r>
          </w:p>
        </w:tc>
      </w:tr>
      <w:tr>
        <w:trPr>
          <w:cantSplit/>
        </w:trPr>
        <w:tc>
          <w:tcPr>
            <w:tcW w:type="dxa" w:w="51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What architecture should be implemented?</w:t>
            </w:r>
          </w:p>
        </w:tc>
        <w:tc>
          <w:tcPr>
            <w:tcW w:type="dxa" w:w="46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Sections 5 and 6</w:t>
            </w:r>
          </w:p>
        </w:tc>
      </w:tr>
      <w:tr>
        <w:trPr>
          <w:cantSplit/>
        </w:trPr>
        <w:tc>
          <w:tcPr>
            <w:tcW w:type="dxa" w:w="518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How should the single APK/import flow work?</w:t>
            </w:r>
          </w:p>
        </w:tc>
        <w:tc>
          <w:tcPr>
            <w:tcW w:type="dxa" w:w="46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Sections 8-10</w:t>
            </w:r>
          </w:p>
        </w:tc>
      </w:tr>
      <w:tr>
        <w:trPr>
          <w:cantSplit/>
        </w:trPr>
        <w:tc>
          <w:tcPr>
            <w:tcW w:type="dxa" w:w="51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How should CMaNGOS, MariaDB and playerbots be built?</w:t>
            </w:r>
          </w:p>
        </w:tc>
        <w:tc>
          <w:tcPr>
            <w:tcW w:type="dxa" w:w="46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Sections 11-14</w:t>
            </w:r>
          </w:p>
        </w:tc>
      </w:tr>
      <w:tr>
        <w:trPr>
          <w:cantSplit/>
        </w:trPr>
        <w:tc>
          <w:tcPr>
            <w:tcW w:type="dxa" w:w="518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How should WoW.exe be launched on x86-64 and ARM64?</w:t>
            </w:r>
          </w:p>
        </w:tc>
        <w:tc>
          <w:tcPr>
            <w:tcW w:type="dxa" w:w="46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Sections 15-16 and 21</w:t>
            </w:r>
          </w:p>
        </w:tc>
      </w:tr>
      <w:tr>
        <w:trPr>
          <w:cantSplit/>
        </w:trPr>
        <w:tc>
          <w:tcPr>
            <w:tcW w:type="dxa" w:w="51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What breaks on modern Android?</w:t>
            </w:r>
          </w:p>
        </w:tc>
        <w:tc>
          <w:tcPr>
            <w:tcW w:type="dxa" w:w="46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Sections 4, 8, 18 and 23</w:t>
            </w:r>
          </w:p>
        </w:tc>
      </w:tr>
      <w:tr>
        <w:trPr>
          <w:cantSplit/>
        </w:trPr>
        <w:tc>
          <w:tcPr>
            <w:tcW w:type="dxa" w:w="518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How should the emulator be configured?</w:t>
            </w:r>
          </w:p>
        </w:tc>
        <w:tc>
          <w:tcPr>
            <w:tcW w:type="dxa" w:w="46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Section 20 and Appendix C</w:t>
            </w:r>
          </w:p>
        </w:tc>
      </w:tr>
      <w:tr>
        <w:trPr>
          <w:cantSplit/>
        </w:trPr>
        <w:tc>
          <w:tcPr>
            <w:tcW w:type="dxa" w:w="51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What tests are release-blocking?</w:t>
            </w:r>
          </w:p>
        </w:tc>
        <w:tc>
          <w:tcPr>
            <w:tcW w:type="dxa" w:w="46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Section 25</w:t>
            </w:r>
          </w:p>
        </w:tc>
      </w:tr>
      <w:tr>
        <w:trPr>
          <w:cantSplit/>
        </w:trPr>
        <w:tc>
          <w:tcPr>
            <w:tcW w:type="dxa" w:w="518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How should a particular failure be diagnosed?</w:t>
            </w:r>
          </w:p>
        </w:tc>
        <w:tc>
          <w:tcPr>
            <w:tcW w:type="dxa" w:w="46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Section 26 issue index</w:t>
            </w:r>
          </w:p>
        </w:tc>
      </w:tr>
      <w:tr>
        <w:trPr>
          <w:cantSplit/>
        </w:trPr>
        <w:tc>
          <w:tcPr>
            <w:tcW w:type="dxa" w:w="51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Where did a claim originate?</w:t>
            </w:r>
          </w:p>
        </w:tc>
        <w:tc>
          <w:tcPr>
            <w:tcW w:type="dxa" w:w="46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6"/>
              </w:rPr>
              <w:t>Appendices D and E</w:t>
            </w:r>
          </w:p>
        </w:tc>
      </w:tr>
    </w:tbl>
    <w:p>
      <w:pPr>
        <w:spacing w:after="0"/>
      </w:pPr>
    </w:p>
    <w:p>
      <w:pPr>
        <w:pStyle w:val="Heading2"/>
      </w:pPr>
      <w:r>
        <w:t>Table of contents</w:t>
      </w:r>
    </w:p>
    <w:p>
      <w:pPr>
        <w:spacing w:after="160"/>
      </w:pPr>
      <w:r>
        <w:fldChar w:fldCharType="begin"/>
        <w:instrText xml:space="preserve">TOC \o "1-3" \h \z \u</w:instrText>
        <w:fldChar w:fldCharType="separate"/>
        <w:t>Right-click and update field if this table is not populated by your viewer.</w:t>
        <w:fldChar w:fldCharType="end"/>
      </w:r>
    </w:p>
    <w:p>
      <w:pPr>
        <w:pStyle w:val="Heading3"/>
      </w:pPr>
      <w:r>
        <w:t>High-level section index</w:t>
      </w:r>
    </w:p>
    <w:p>
      <w:pPr>
        <w:pStyle w:val="SmallText"/>
        <w:tabs>
          <w:tab w:pos="9432" w:val="right" w:leader="dot"/>
        </w:tabs>
        <w:spacing w:after="10" w:line="240" w:lineRule="auto"/>
        <w:ind w:left="102" w:right="28"/>
      </w:pPr>
      <w:r>
        <w:rPr>
          <w:rFonts w:ascii="Inter" w:hAnsi="Inter" w:eastAsia="Inter"/>
          <w:color w:val="202A33"/>
          <w:sz w:val="16"/>
        </w:rPr>
        <w:t>0. Executive summary and non-negotiable decisions</w:t>
      </w:r>
      <w:r>
        <w:rPr>
          <w:rFonts w:ascii="Inter" w:hAnsi="Inter" w:eastAsia="Inter"/>
          <w:b/>
          <w:color w:val="2F6B9A"/>
          <w:sz w:val="16"/>
        </w:rPr>
        <w:tab/>
        <w:t>4</w:t>
      </w:r>
    </w:p>
    <w:p>
      <w:pPr>
        <w:pStyle w:val="SmallText"/>
        <w:tabs>
          <w:tab w:pos="9432" w:val="right" w:leader="dot"/>
        </w:tabs>
        <w:spacing w:after="10" w:line="240" w:lineRule="auto"/>
        <w:ind w:left="102" w:right="28"/>
      </w:pPr>
      <w:r>
        <w:rPr>
          <w:rFonts w:ascii="Inter" w:hAnsi="Inter" w:eastAsia="Inter"/>
          <w:color w:val="202A33"/>
          <w:sz w:val="16"/>
        </w:rPr>
        <w:t>1. Scope, definitions and success criteria</w:t>
      </w:r>
      <w:r>
        <w:rPr>
          <w:rFonts w:ascii="Inter" w:hAnsi="Inter" w:eastAsia="Inter"/>
          <w:b/>
          <w:color w:val="2F6B9A"/>
          <w:sz w:val="16"/>
        </w:rPr>
        <w:tab/>
        <w:t>7</w:t>
      </w:r>
    </w:p>
    <w:p>
      <w:pPr>
        <w:pStyle w:val="SmallText"/>
        <w:tabs>
          <w:tab w:pos="9432" w:val="right" w:leader="dot"/>
        </w:tabs>
        <w:spacing w:after="10" w:line="240" w:lineRule="auto"/>
        <w:ind w:left="102" w:right="28"/>
      </w:pPr>
      <w:r>
        <w:rPr>
          <w:rFonts w:ascii="Inter" w:hAnsi="Inter" w:eastAsia="Inter"/>
          <w:color w:val="202A33"/>
          <w:sz w:val="16"/>
        </w:rPr>
        <w:t>2. Baseline facts and compatibility matrix</w:t>
      </w:r>
      <w:r>
        <w:rPr>
          <w:rFonts w:ascii="Inter" w:hAnsi="Inter" w:eastAsia="Inter"/>
          <w:b/>
          <w:color w:val="2F6B9A"/>
          <w:sz w:val="16"/>
        </w:rPr>
        <w:tab/>
        <w:t>10</w:t>
      </w:r>
    </w:p>
    <w:p>
      <w:pPr>
        <w:pStyle w:val="SmallText"/>
        <w:tabs>
          <w:tab w:pos="9432" w:val="right" w:leader="dot"/>
        </w:tabs>
        <w:spacing w:after="10" w:line="240" w:lineRule="auto"/>
        <w:ind w:left="102" w:right="28"/>
      </w:pPr>
      <w:r>
        <w:rPr>
          <w:rFonts w:ascii="Inter" w:hAnsi="Inter" w:eastAsia="Inter"/>
          <w:color w:val="202A33"/>
          <w:sz w:val="16"/>
        </w:rPr>
        <w:t>3. SPP Classics functional decomposition</w:t>
      </w:r>
      <w:r>
        <w:rPr>
          <w:rFonts w:ascii="Inter" w:hAnsi="Inter" w:eastAsia="Inter"/>
          <w:b/>
          <w:color w:val="2F6B9A"/>
          <w:sz w:val="16"/>
        </w:rPr>
        <w:tab/>
        <w:t>12</w:t>
      </w:r>
    </w:p>
    <w:p>
      <w:pPr>
        <w:pStyle w:val="SmallText"/>
        <w:tabs>
          <w:tab w:pos="9432" w:val="right" w:leader="dot"/>
        </w:tabs>
        <w:spacing w:after="10" w:line="240" w:lineRule="auto"/>
        <w:ind w:left="102" w:right="28"/>
      </w:pPr>
      <w:r>
        <w:rPr>
          <w:rFonts w:ascii="Inter" w:hAnsi="Inter" w:eastAsia="Inter"/>
          <w:color w:val="202A33"/>
          <w:sz w:val="16"/>
        </w:rPr>
        <w:t>4. Legal, licensing and distribution boundary</w:t>
      </w:r>
      <w:r>
        <w:rPr>
          <w:rFonts w:ascii="Inter" w:hAnsi="Inter" w:eastAsia="Inter"/>
          <w:b/>
          <w:color w:val="2F6B9A"/>
          <w:sz w:val="16"/>
        </w:rPr>
        <w:tab/>
        <w:t>14</w:t>
      </w:r>
    </w:p>
    <w:p>
      <w:pPr>
        <w:pStyle w:val="SmallText"/>
        <w:tabs>
          <w:tab w:pos="9432" w:val="right" w:leader="dot"/>
        </w:tabs>
        <w:spacing w:after="10" w:line="240" w:lineRule="auto"/>
        <w:ind w:left="102" w:right="28"/>
      </w:pPr>
      <w:r>
        <w:rPr>
          <w:rFonts w:ascii="Inter" w:hAnsi="Inter" w:eastAsia="Inter"/>
          <w:color w:val="202A33"/>
          <w:sz w:val="16"/>
        </w:rPr>
        <w:t>5. Hard platform constraints</w:t>
      </w:r>
      <w:r>
        <w:rPr>
          <w:rFonts w:ascii="Inter" w:hAnsi="Inter" w:eastAsia="Inter"/>
          <w:b/>
          <w:color w:val="2F6B9A"/>
          <w:sz w:val="16"/>
        </w:rPr>
        <w:tab/>
        <w:t>16</w:t>
      </w:r>
    </w:p>
    <w:p>
      <w:pPr>
        <w:pStyle w:val="SmallText"/>
        <w:tabs>
          <w:tab w:pos="9432" w:val="right" w:leader="dot"/>
        </w:tabs>
        <w:spacing w:after="10" w:line="240" w:lineRule="auto"/>
        <w:ind w:left="102" w:right="28"/>
      </w:pPr>
      <w:r>
        <w:rPr>
          <w:rFonts w:ascii="Inter" w:hAnsi="Inter" w:eastAsia="Inter"/>
          <w:color w:val="202A33"/>
          <w:sz w:val="16"/>
        </w:rPr>
        <w:t>6. Architecture options and selected design</w:t>
      </w:r>
      <w:r>
        <w:rPr>
          <w:rFonts w:ascii="Inter" w:hAnsi="Inter" w:eastAsia="Inter"/>
          <w:b/>
          <w:color w:val="2F6B9A"/>
          <w:sz w:val="16"/>
        </w:rPr>
        <w:tab/>
        <w:t>18</w:t>
      </w:r>
    </w:p>
    <w:p>
      <w:pPr>
        <w:pStyle w:val="SmallText"/>
        <w:tabs>
          <w:tab w:pos="9432" w:val="right" w:leader="dot"/>
        </w:tabs>
        <w:spacing w:after="10" w:line="240" w:lineRule="auto"/>
        <w:ind w:left="102" w:right="28"/>
      </w:pPr>
      <w:r>
        <w:rPr>
          <w:rFonts w:ascii="Inter" w:hAnsi="Inter" w:eastAsia="Inter"/>
          <w:color w:val="202A33"/>
          <w:sz w:val="16"/>
        </w:rPr>
        <w:t>7. Repository, build and artifact organization</w:t>
      </w:r>
      <w:r>
        <w:rPr>
          <w:rFonts w:ascii="Inter" w:hAnsi="Inter" w:eastAsia="Inter"/>
          <w:b/>
          <w:color w:val="2F6B9A"/>
          <w:sz w:val="16"/>
        </w:rPr>
        <w:tab/>
        <w:t>21</w:t>
      </w:r>
    </w:p>
    <w:p>
      <w:pPr>
        <w:pStyle w:val="SmallText"/>
        <w:tabs>
          <w:tab w:pos="9432" w:val="right" w:leader="dot"/>
        </w:tabs>
        <w:spacing w:after="10" w:line="240" w:lineRule="auto"/>
        <w:ind w:left="102" w:right="28"/>
      </w:pPr>
      <w:r>
        <w:rPr>
          <w:rFonts w:ascii="Inter" w:hAnsi="Inter" w:eastAsia="Inter"/>
          <w:color w:val="202A33"/>
          <w:sz w:val="16"/>
        </w:rPr>
        <w:t>8. Android application shell and runtime packaging</w:t>
      </w:r>
      <w:r>
        <w:rPr>
          <w:rFonts w:ascii="Inter" w:hAnsi="Inter" w:eastAsia="Inter"/>
          <w:b/>
          <w:color w:val="2F6B9A"/>
          <w:sz w:val="16"/>
        </w:rPr>
        <w:tab/>
        <w:t>23</w:t>
      </w:r>
    </w:p>
    <w:p>
      <w:pPr>
        <w:pStyle w:val="SmallText"/>
        <w:tabs>
          <w:tab w:pos="9432" w:val="right" w:leader="dot"/>
        </w:tabs>
        <w:spacing w:after="10" w:line="240" w:lineRule="auto"/>
        <w:ind w:left="102" w:right="28"/>
      </w:pPr>
      <w:r>
        <w:rPr>
          <w:rFonts w:ascii="Inter" w:hAnsi="Inter" w:eastAsia="Inter"/>
          <w:color w:val="202A33"/>
          <w:sz w:val="16"/>
        </w:rPr>
        <w:t>9. Client import, validation and managed-copy design</w:t>
      </w:r>
      <w:r>
        <w:rPr>
          <w:rFonts w:ascii="Inter" w:hAnsi="Inter" w:eastAsia="Inter"/>
          <w:b/>
          <w:color w:val="2F6B9A"/>
          <w:sz w:val="16"/>
        </w:rPr>
        <w:tab/>
        <w:t>26</w:t>
      </w:r>
    </w:p>
    <w:p>
      <w:pPr>
        <w:pStyle w:val="SmallText"/>
        <w:tabs>
          <w:tab w:pos="9432" w:val="right" w:leader="dot"/>
        </w:tabs>
        <w:spacing w:after="10" w:line="240" w:lineRule="auto"/>
        <w:ind w:left="102" w:right="28"/>
      </w:pPr>
      <w:r>
        <w:rPr>
          <w:rFonts w:ascii="Inter" w:hAnsi="Inter" w:eastAsia="Inter"/>
          <w:color w:val="202A33"/>
          <w:sz w:val="16"/>
        </w:rPr>
        <w:t>10. Client-derived server data extraction</w:t>
      </w:r>
      <w:r>
        <w:rPr>
          <w:rFonts w:ascii="Inter" w:hAnsi="Inter" w:eastAsia="Inter"/>
          <w:b/>
          <w:color w:val="2F6B9A"/>
          <w:sz w:val="16"/>
        </w:rPr>
        <w:tab/>
        <w:t>29</w:t>
      </w:r>
    </w:p>
    <w:p>
      <w:pPr>
        <w:pStyle w:val="SmallText"/>
        <w:tabs>
          <w:tab w:pos="9432" w:val="right" w:leader="dot"/>
        </w:tabs>
        <w:spacing w:after="10" w:line="240" w:lineRule="auto"/>
        <w:ind w:left="102" w:right="28"/>
      </w:pPr>
      <w:r>
        <w:rPr>
          <w:rFonts w:ascii="Inter" w:hAnsi="Inter" w:eastAsia="Inter"/>
          <w:color w:val="202A33"/>
          <w:sz w:val="16"/>
        </w:rPr>
        <w:t>11. CMaNGOS Classic Android port</w:t>
      </w:r>
      <w:r>
        <w:rPr>
          <w:rFonts w:ascii="Inter" w:hAnsi="Inter" w:eastAsia="Inter"/>
          <w:b/>
          <w:color w:val="2F6B9A"/>
          <w:sz w:val="16"/>
        </w:rPr>
        <w:tab/>
        <w:t>31</w:t>
      </w:r>
    </w:p>
    <w:p>
      <w:pPr>
        <w:pStyle w:val="SmallText"/>
        <w:tabs>
          <w:tab w:pos="9432" w:val="right" w:leader="dot"/>
        </w:tabs>
        <w:spacing w:after="10" w:line="240" w:lineRule="auto"/>
        <w:ind w:left="102" w:right="28"/>
      </w:pPr>
      <w:r>
        <w:rPr>
          <w:rFonts w:ascii="Inter" w:hAnsi="Inter" w:eastAsia="Inter"/>
          <w:color w:val="202A33"/>
          <w:sz w:val="16"/>
        </w:rPr>
        <w:t>12. MariaDB integration, migrations and backup</w:t>
      </w:r>
      <w:r>
        <w:rPr>
          <w:rFonts w:ascii="Inter" w:hAnsi="Inter" w:eastAsia="Inter"/>
          <w:b/>
          <w:color w:val="2F6B9A"/>
          <w:sz w:val="16"/>
        </w:rPr>
        <w:tab/>
        <w:t>33</w:t>
      </w:r>
    </w:p>
    <w:p>
      <w:pPr>
        <w:pStyle w:val="SmallText"/>
        <w:tabs>
          <w:tab w:pos="9432" w:val="right" w:leader="dot"/>
        </w:tabs>
        <w:spacing w:after="10" w:line="240" w:lineRule="auto"/>
        <w:ind w:left="102" w:right="28"/>
      </w:pPr>
      <w:r>
        <w:rPr>
          <w:rFonts w:ascii="Inter" w:hAnsi="Inter" w:eastAsia="Inter"/>
          <w:color w:val="202A33"/>
          <w:sz w:val="16"/>
        </w:rPr>
        <w:t>13. Playerbots and auction-house load management</w:t>
      </w:r>
      <w:r>
        <w:rPr>
          <w:rFonts w:ascii="Inter" w:hAnsi="Inter" w:eastAsia="Inter"/>
          <w:b/>
          <w:color w:val="2F6B9A"/>
          <w:sz w:val="16"/>
        </w:rPr>
        <w:tab/>
        <w:t>35</w:t>
      </w:r>
    </w:p>
    <w:p>
      <w:pPr>
        <w:pStyle w:val="SmallText"/>
        <w:tabs>
          <w:tab w:pos="9432" w:val="right" w:leader="dot"/>
        </w:tabs>
        <w:spacing w:after="10" w:line="240" w:lineRule="auto"/>
        <w:ind w:left="102" w:right="28"/>
      </w:pPr>
      <w:r>
        <w:rPr>
          <w:rFonts w:ascii="Inter" w:hAnsi="Inter" w:eastAsia="Inter"/>
          <w:color w:val="202A33"/>
          <w:sz w:val="16"/>
        </w:rPr>
        <w:t>14. Local account creation and first-run experience</w:t>
      </w:r>
      <w:r>
        <w:rPr>
          <w:rFonts w:ascii="Inter" w:hAnsi="Inter" w:eastAsia="Inter"/>
          <w:b/>
          <w:color w:val="2F6B9A"/>
          <w:sz w:val="16"/>
        </w:rPr>
        <w:tab/>
        <w:t>37</w:t>
      </w:r>
    </w:p>
    <w:p>
      <w:pPr>
        <w:pStyle w:val="SmallText"/>
        <w:tabs>
          <w:tab w:pos="9432" w:val="right" w:leader="dot"/>
        </w:tabs>
        <w:spacing w:after="10" w:line="240" w:lineRule="auto"/>
        <w:ind w:left="102" w:right="28"/>
      </w:pPr>
      <w:r>
        <w:rPr>
          <w:rFonts w:ascii="Inter" w:hAnsi="Inter" w:eastAsia="Inter"/>
          <w:color w:val="202A33"/>
          <w:sz w:val="16"/>
        </w:rPr>
        <w:t>15. x86-64 Windows-client runtime</w:t>
      </w:r>
      <w:r>
        <w:rPr>
          <w:rFonts w:ascii="Inter" w:hAnsi="Inter" w:eastAsia="Inter"/>
          <w:b/>
          <w:color w:val="2F6B9A"/>
          <w:sz w:val="16"/>
        </w:rPr>
        <w:tab/>
        <w:t>39</w:t>
      </w:r>
    </w:p>
    <w:p>
      <w:pPr>
        <w:pStyle w:val="SmallText"/>
        <w:tabs>
          <w:tab w:pos="9432" w:val="right" w:leader="dot"/>
        </w:tabs>
        <w:spacing w:after="10" w:line="240" w:lineRule="auto"/>
        <w:ind w:left="102" w:right="28"/>
      </w:pPr>
      <w:r>
        <w:rPr>
          <w:rFonts w:ascii="Inter" w:hAnsi="Inter" w:eastAsia="Inter"/>
          <w:color w:val="202A33"/>
          <w:sz w:val="16"/>
        </w:rPr>
        <w:t>16. Graphics, audio, input and mobile UX</w:t>
      </w:r>
      <w:r>
        <w:rPr>
          <w:rFonts w:ascii="Inter" w:hAnsi="Inter" w:eastAsia="Inter"/>
          <w:b/>
          <w:color w:val="2F6B9A"/>
          <w:sz w:val="16"/>
        </w:rPr>
        <w:tab/>
        <w:t>42</w:t>
      </w:r>
    </w:p>
    <w:p>
      <w:pPr>
        <w:pStyle w:val="SmallText"/>
        <w:tabs>
          <w:tab w:pos="9432" w:val="right" w:leader="dot"/>
        </w:tabs>
        <w:spacing w:after="10" w:line="240" w:lineRule="auto"/>
        <w:ind w:left="102" w:right="28"/>
      </w:pPr>
      <w:r>
        <w:rPr>
          <w:rFonts w:ascii="Inter" w:hAnsi="Inter" w:eastAsia="Inter"/>
          <w:color w:val="202A33"/>
          <w:sz w:val="16"/>
        </w:rPr>
        <w:t>17. Networking and realm advertisement</w:t>
      </w:r>
      <w:r>
        <w:rPr>
          <w:rFonts w:ascii="Inter" w:hAnsi="Inter" w:eastAsia="Inter"/>
          <w:b/>
          <w:color w:val="2F6B9A"/>
          <w:sz w:val="16"/>
        </w:rPr>
        <w:tab/>
        <w:t>45</w:t>
      </w:r>
    </w:p>
    <w:p>
      <w:pPr>
        <w:pStyle w:val="SmallText"/>
        <w:tabs>
          <w:tab w:pos="9432" w:val="right" w:leader="dot"/>
        </w:tabs>
        <w:spacing w:after="10" w:line="240" w:lineRule="auto"/>
        <w:ind w:left="102" w:right="28"/>
      </w:pPr>
      <w:r>
        <w:rPr>
          <w:rFonts w:ascii="Inter" w:hAnsi="Inter" w:eastAsia="Inter"/>
          <w:color w:val="202A33"/>
          <w:sz w:val="16"/>
        </w:rPr>
        <w:t>18. Process lifecycle, foreground execution and shutdown</w:t>
      </w:r>
      <w:r>
        <w:rPr>
          <w:rFonts w:ascii="Inter" w:hAnsi="Inter" w:eastAsia="Inter"/>
          <w:b/>
          <w:color w:val="2F6B9A"/>
          <w:sz w:val="16"/>
        </w:rPr>
        <w:tab/>
        <w:t>47</w:t>
      </w:r>
    </w:p>
    <w:p>
      <w:pPr>
        <w:pStyle w:val="SmallText"/>
        <w:tabs>
          <w:tab w:pos="9432" w:val="right" w:leader="dot"/>
        </w:tabs>
        <w:spacing w:after="10" w:line="240" w:lineRule="auto"/>
        <w:ind w:left="102" w:right="28"/>
      </w:pPr>
      <w:r>
        <w:rPr>
          <w:rFonts w:ascii="Inter" w:hAnsi="Inter" w:eastAsia="Inter"/>
          <w:color w:val="202A33"/>
          <w:sz w:val="16"/>
        </w:rPr>
        <w:t>19. Diagnostics, support bundles and recovery</w:t>
      </w:r>
      <w:r>
        <w:rPr>
          <w:rFonts w:ascii="Inter" w:hAnsi="Inter" w:eastAsia="Inter"/>
          <w:b/>
          <w:color w:val="2F6B9A"/>
          <w:sz w:val="16"/>
        </w:rPr>
        <w:tab/>
        <w:t>49</w:t>
      </w:r>
    </w:p>
    <w:p>
      <w:pPr>
        <w:pStyle w:val="SmallText"/>
        <w:tabs>
          <w:tab w:pos="9432" w:val="right" w:leader="dot"/>
        </w:tabs>
        <w:spacing w:after="10" w:line="240" w:lineRule="auto"/>
        <w:ind w:left="102" w:right="28"/>
      </w:pPr>
      <w:r>
        <w:rPr>
          <w:rFonts w:ascii="Inter" w:hAnsi="Inter" w:eastAsia="Inter"/>
          <w:color w:val="202A33"/>
          <w:sz w:val="16"/>
        </w:rPr>
        <w:t>20. x86-64 Android-emulator implementation sequence</w:t>
      </w:r>
      <w:r>
        <w:rPr>
          <w:rFonts w:ascii="Inter" w:hAnsi="Inter" w:eastAsia="Inter"/>
          <w:b/>
          <w:color w:val="2F6B9A"/>
          <w:sz w:val="16"/>
        </w:rPr>
        <w:tab/>
        <w:t>51</w:t>
      </w:r>
    </w:p>
    <w:p>
      <w:pPr>
        <w:pStyle w:val="SmallText"/>
        <w:tabs>
          <w:tab w:pos="9432" w:val="right" w:leader="dot"/>
        </w:tabs>
        <w:spacing w:after="10" w:line="240" w:lineRule="auto"/>
        <w:ind w:left="102" w:right="28"/>
      </w:pPr>
      <w:r>
        <w:rPr>
          <w:rFonts w:ascii="Inter" w:hAnsi="Inter" w:eastAsia="Inter"/>
          <w:color w:val="202A33"/>
          <w:sz w:val="16"/>
        </w:rPr>
        <w:t>21. ARM64 transition strategy</w:t>
      </w:r>
      <w:r>
        <w:rPr>
          <w:rFonts w:ascii="Inter" w:hAnsi="Inter" w:eastAsia="Inter"/>
          <w:b/>
          <w:color w:val="2F6B9A"/>
          <w:sz w:val="16"/>
        </w:rPr>
        <w:tab/>
        <w:t>53</w:t>
      </w:r>
    </w:p>
    <w:p>
      <w:pPr>
        <w:pStyle w:val="SmallText"/>
        <w:tabs>
          <w:tab w:pos="9432" w:val="right" w:leader="dot"/>
        </w:tabs>
        <w:spacing w:after="10" w:line="240" w:lineRule="auto"/>
        <w:ind w:left="102" w:right="28"/>
      </w:pPr>
      <w:r>
        <w:rPr>
          <w:rFonts w:ascii="Inter" w:hAnsi="Inter" w:eastAsia="Inter"/>
          <w:color w:val="202A33"/>
          <w:sz w:val="16"/>
        </w:rPr>
        <w:t>22. Performance, memory, storage and thermal budgets</w:t>
      </w:r>
      <w:r>
        <w:rPr>
          <w:rFonts w:ascii="Inter" w:hAnsi="Inter" w:eastAsia="Inter"/>
          <w:b/>
          <w:color w:val="2F6B9A"/>
          <w:sz w:val="16"/>
        </w:rPr>
        <w:tab/>
        <w:t>55</w:t>
      </w:r>
    </w:p>
    <w:p>
      <w:pPr>
        <w:pStyle w:val="SmallText"/>
        <w:tabs>
          <w:tab w:pos="9432" w:val="right" w:leader="dot"/>
        </w:tabs>
        <w:spacing w:after="10" w:line="240" w:lineRule="auto"/>
        <w:ind w:left="102" w:right="28"/>
      </w:pPr>
      <w:r>
        <w:rPr>
          <w:rFonts w:ascii="Inter" w:hAnsi="Inter" w:eastAsia="Inter"/>
          <w:color w:val="202A33"/>
          <w:sz w:val="16"/>
        </w:rPr>
        <w:t>23. Security and privacy requirements</w:t>
      </w:r>
      <w:r>
        <w:rPr>
          <w:rFonts w:ascii="Inter" w:hAnsi="Inter" w:eastAsia="Inter"/>
          <w:b/>
          <w:color w:val="2F6B9A"/>
          <w:sz w:val="16"/>
        </w:rPr>
        <w:tab/>
        <w:t>58</w:t>
      </w:r>
    </w:p>
    <w:p>
      <w:pPr>
        <w:pStyle w:val="SmallText"/>
        <w:tabs>
          <w:tab w:pos="9432" w:val="right" w:leader="dot"/>
        </w:tabs>
        <w:spacing w:after="10" w:line="240" w:lineRule="auto"/>
        <w:ind w:left="102" w:right="28"/>
      </w:pPr>
      <w:r>
        <w:rPr>
          <w:rFonts w:ascii="Inter" w:hAnsi="Inter" w:eastAsia="Inter"/>
          <w:color w:val="202A33"/>
          <w:sz w:val="16"/>
        </w:rPr>
        <w:t>24. Reproducible build, updates and release engineering</w:t>
      </w:r>
      <w:r>
        <w:rPr>
          <w:rFonts w:ascii="Inter" w:hAnsi="Inter" w:eastAsia="Inter"/>
          <w:b/>
          <w:color w:val="2F6B9A"/>
          <w:sz w:val="16"/>
        </w:rPr>
        <w:tab/>
        <w:t>60</w:t>
      </w:r>
    </w:p>
    <w:p>
      <w:pPr>
        <w:pStyle w:val="SmallText"/>
        <w:tabs>
          <w:tab w:pos="9432" w:val="right" w:leader="dot"/>
        </w:tabs>
        <w:spacing w:after="10" w:line="240" w:lineRule="auto"/>
        <w:ind w:left="102" w:right="28"/>
      </w:pPr>
      <w:r>
        <w:rPr>
          <w:rFonts w:ascii="Inter" w:hAnsi="Inter" w:eastAsia="Inter"/>
          <w:color w:val="202A33"/>
          <w:sz w:val="16"/>
        </w:rPr>
        <w:t>25. Verification plan and acceptance gates</w:t>
      </w:r>
      <w:r>
        <w:rPr>
          <w:rFonts w:ascii="Inter" w:hAnsi="Inter" w:eastAsia="Inter"/>
          <w:b/>
          <w:color w:val="2F6B9A"/>
          <w:sz w:val="16"/>
        </w:rPr>
        <w:tab/>
        <w:t>62</w:t>
      </w:r>
    </w:p>
    <w:p>
      <w:pPr>
        <w:pStyle w:val="SmallText"/>
        <w:tabs>
          <w:tab w:pos="9432" w:val="right" w:leader="dot"/>
        </w:tabs>
        <w:spacing w:after="10" w:line="240" w:lineRule="auto"/>
        <w:ind w:left="102" w:right="28"/>
      </w:pPr>
      <w:r>
        <w:rPr>
          <w:rFonts w:ascii="Inter" w:hAnsi="Inter" w:eastAsia="Inter"/>
          <w:color w:val="202A33"/>
          <w:sz w:val="16"/>
        </w:rPr>
        <w:t>26. Indexed issue and troubleshooting catalogue</w:t>
      </w:r>
      <w:r>
        <w:rPr>
          <w:rFonts w:ascii="Inter" w:hAnsi="Inter" w:eastAsia="Inter"/>
          <w:b/>
          <w:color w:val="2F6B9A"/>
          <w:sz w:val="16"/>
        </w:rPr>
        <w:tab/>
        <w:t>65</w:t>
      </w:r>
    </w:p>
    <w:p>
      <w:pPr>
        <w:pStyle w:val="SmallText"/>
        <w:tabs>
          <w:tab w:pos="9432" w:val="right" w:leader="dot"/>
        </w:tabs>
        <w:spacing w:after="10" w:line="240" w:lineRule="auto"/>
        <w:ind w:left="102" w:right="28"/>
      </w:pPr>
      <w:r>
        <w:rPr>
          <w:rFonts w:ascii="Inter" w:hAnsi="Inter" w:eastAsia="Inter"/>
          <w:color w:val="202A33"/>
          <w:sz w:val="16"/>
        </w:rPr>
        <w:t>27. Dependency-ordered delivery roadmap</w:t>
      </w:r>
      <w:r>
        <w:rPr>
          <w:rFonts w:ascii="Inter" w:hAnsi="Inter" w:eastAsia="Inter"/>
          <w:b/>
          <w:color w:val="2F6B9A"/>
          <w:sz w:val="16"/>
        </w:rPr>
        <w:tab/>
        <w:t>68</w:t>
      </w:r>
    </w:p>
    <w:p>
      <w:pPr>
        <w:pStyle w:val="SmallText"/>
        <w:tabs>
          <w:tab w:pos="9432" w:val="right" w:leader="dot"/>
        </w:tabs>
        <w:spacing w:after="10" w:line="240" w:lineRule="auto"/>
        <w:ind w:left="102" w:right="28"/>
      </w:pPr>
      <w:r>
        <w:rPr>
          <w:rFonts w:ascii="Inter" w:hAnsi="Inter" w:eastAsia="Inter"/>
          <w:color w:val="202A33"/>
          <w:sz w:val="16"/>
        </w:rPr>
        <w:t>Appendix A. Configuration and manifest templates</w:t>
      </w:r>
      <w:r>
        <w:rPr>
          <w:rFonts w:ascii="Inter" w:hAnsi="Inter" w:eastAsia="Inter"/>
          <w:b/>
          <w:color w:val="2F6B9A"/>
          <w:sz w:val="16"/>
        </w:rPr>
        <w:tab/>
        <w:t>70</w:t>
      </w:r>
    </w:p>
    <w:p>
      <w:pPr>
        <w:pStyle w:val="SmallText"/>
        <w:tabs>
          <w:tab w:pos="9432" w:val="right" w:leader="dot"/>
        </w:tabs>
        <w:spacing w:after="10" w:line="240" w:lineRule="auto"/>
        <w:ind w:left="102" w:right="28"/>
      </w:pPr>
      <w:r>
        <w:rPr>
          <w:rFonts w:ascii="Inter" w:hAnsi="Inter" w:eastAsia="Inter"/>
          <w:color w:val="202A33"/>
          <w:sz w:val="16"/>
        </w:rPr>
        <w:t>Appendix B. Pseudocode and command reference</w:t>
      </w:r>
      <w:r>
        <w:rPr>
          <w:rFonts w:ascii="Inter" w:hAnsi="Inter" w:eastAsia="Inter"/>
          <w:b/>
          <w:color w:val="2F6B9A"/>
          <w:sz w:val="16"/>
        </w:rPr>
        <w:tab/>
        <w:t>72</w:t>
      </w:r>
    </w:p>
    <w:p>
      <w:pPr>
        <w:pStyle w:val="SmallText"/>
        <w:tabs>
          <w:tab w:pos="9432" w:val="right" w:leader="dot"/>
        </w:tabs>
        <w:spacing w:after="10" w:line="240" w:lineRule="auto"/>
        <w:ind w:left="102" w:right="28"/>
      </w:pPr>
      <w:r>
        <w:rPr>
          <w:rFonts w:ascii="Inter" w:hAnsi="Inter" w:eastAsia="Inter"/>
          <w:color w:val="202A33"/>
          <w:sz w:val="16"/>
        </w:rPr>
        <w:t>Appendix C. Emulator and device laboratory checklist</w:t>
      </w:r>
      <w:r>
        <w:rPr>
          <w:rFonts w:ascii="Inter" w:hAnsi="Inter" w:eastAsia="Inter"/>
          <w:b/>
          <w:color w:val="2F6B9A"/>
          <w:sz w:val="16"/>
        </w:rPr>
        <w:tab/>
        <w:t>74</w:t>
      </w:r>
    </w:p>
    <w:p>
      <w:pPr>
        <w:pStyle w:val="SmallText"/>
        <w:tabs>
          <w:tab w:pos="9432" w:val="right" w:leader="dot"/>
        </w:tabs>
        <w:spacing w:after="10" w:line="240" w:lineRule="auto"/>
        <w:ind w:left="102" w:right="28"/>
      </w:pPr>
      <w:r>
        <w:rPr>
          <w:rFonts w:ascii="Inter" w:hAnsi="Inter" w:eastAsia="Inter"/>
          <w:color w:val="202A33"/>
          <w:sz w:val="16"/>
        </w:rPr>
        <w:t>Appendix D. Community evidence and lessons</w:t>
      </w:r>
      <w:r>
        <w:rPr>
          <w:rFonts w:ascii="Inter" w:hAnsi="Inter" w:eastAsia="Inter"/>
          <w:b/>
          <w:color w:val="2F6B9A"/>
          <w:sz w:val="16"/>
        </w:rPr>
        <w:tab/>
        <w:t>76</w:t>
      </w:r>
    </w:p>
    <w:p>
      <w:pPr>
        <w:pStyle w:val="SmallText"/>
        <w:tabs>
          <w:tab w:pos="9432" w:val="right" w:leader="dot"/>
        </w:tabs>
        <w:spacing w:after="10" w:line="240" w:lineRule="auto"/>
        <w:ind w:left="102" w:right="28"/>
      </w:pPr>
      <w:r>
        <w:rPr>
          <w:rFonts w:ascii="Inter" w:hAnsi="Inter" w:eastAsia="Inter"/>
          <w:color w:val="202A33"/>
          <w:sz w:val="16"/>
        </w:rPr>
        <w:t>Appendix E. Source register</w:t>
      </w:r>
      <w:r>
        <w:rPr>
          <w:rFonts w:ascii="Inter" w:hAnsi="Inter" w:eastAsia="Inter"/>
          <w:b/>
          <w:color w:val="2F6B9A"/>
          <w:sz w:val="16"/>
        </w:rPr>
        <w:tab/>
        <w:t>77</w:t>
      </w:r>
    </w:p>
    <w:p>
      <w:pPr>
        <w:pStyle w:val="SmallText"/>
        <w:tabs>
          <w:tab w:pos="9432" w:val="right" w:leader="dot"/>
        </w:tabs>
        <w:spacing w:after="10" w:line="240" w:lineRule="auto"/>
        <w:ind w:left="102" w:right="28"/>
      </w:pPr>
      <w:r>
        <w:rPr>
          <w:rFonts w:ascii="Inter" w:hAnsi="Inter" w:eastAsia="Inter"/>
          <w:color w:val="202A33"/>
          <w:sz w:val="16"/>
        </w:rPr>
        <w:t>Appendix F. Glossary, decisions and hand-off checklist</w:t>
      </w:r>
      <w:r>
        <w:rPr>
          <w:rFonts w:ascii="Inter" w:hAnsi="Inter" w:eastAsia="Inter"/>
          <w:b/>
          <w:color w:val="2F6B9A"/>
          <w:sz w:val="16"/>
        </w:rPr>
        <w:tab/>
        <w:t>79</w:t>
      </w:r>
    </w:p>
    <w:p>
      <w:r>
        <w:br w:type="page"/>
      </w:r>
    </w:p>
    <w:p>
      <w:bookmarkStart w:id="580370" w:name="section_0"/>
      <w:pPr>
        <w:pStyle w:val="Heading1"/>
      </w:pPr>
      <w:r>
        <w:t>0. Executive summary and non-negotiable decisions</w:t>
      </w:r>
      <w:bookmarkEnd w:id="580370"/>
    </w:p>
    <w:tbl>
      <w:tblPr>
        <w:tblW w:type="auto" w:w="0"/>
        <w:jc w:val="center"/>
        <w:tblLayout w:type="autofit"/>
        <w:tblLook w:firstColumn="1" w:firstRow="1" w:lastColumn="0" w:lastRow="0" w:noHBand="0" w:noVBand="1" w:val="04A0"/>
      </w:tblPr>
      <w:tblGrid>
        <w:gridCol w:w="9956"/>
      </w:tblGrid>
      <w:tr>
        <w:tc>
          <w:tcPr>
            <w:tcW w:type="dxa" w:w="9956"/>
            <w:shd w:fill="EAF5EF"/>
            <w:tcMar>
              <w:top w:w="120" w:type="dxa"/>
              <w:start w:w="160" w:type="dxa"/>
              <w:bottom w:w="115" w:type="dxa"/>
              <w:end w:w="160" w:type="dxa"/>
            </w:tcMar>
            <w:tcBorders>
              <w:start w:val="single" w:sz="18" w:color="2F7D55"/>
              <w:top w:val="single" w:sz="3" w:color="EAF5EF"/>
              <w:end w:val="single" w:sz="3" w:color="EAF5EF"/>
              <w:bottom w:val="single" w:sz="3" w:color="EAF5EF"/>
            </w:tcBorders>
          </w:tcPr>
          <w:p>
            <w:pPr>
              <w:spacing w:after="50"/>
            </w:pPr>
            <w:r>
              <w:rPr>
                <w:rFonts w:ascii="Lato" w:hAnsi="Lato" w:eastAsia="Lato"/>
                <w:b/>
                <w:color w:val="2F7D55"/>
                <w:sz w:val="19"/>
              </w:rPr>
              <w:t>Feasibility verdict</w:t>
            </w:r>
          </w:p>
          <w:p>
            <w:pPr>
              <w:spacing w:after="0" w:line="254" w:lineRule="auto"/>
            </w:pPr>
            <w:r>
              <w:rPr>
                <w:rFonts w:ascii="Inter" w:hAnsi="Inter" w:eastAsia="Inter"/>
                <w:color w:val="202A33"/>
                <w:sz w:val="18"/>
              </w:rPr>
              <w:t>A useful Android product is feasible, but it is not a native source port of the proprietary World of Warcraft 1.12.1 client. The implementable product is one installed Android application that imports a user-owned client, runs the open-source realm stack locally, launches the 32-bit Windows client through a Wine-compatible backend, and presents setup, accounts, bots, controls, diagnostics and recovery as one coherent experience.</w:t>
            </w:r>
          </w:p>
        </w:tc>
      </w:tr>
    </w:tbl>
    <w:p>
      <w:pPr>
        <w:spacing w:after="0"/>
      </w:pPr>
    </w:p>
    <w:p>
      <w:pPr>
        <w:pStyle w:val="Heading2"/>
      </w:pPr>
      <w:r>
        <w:t>0.1 The product to build</w:t>
      </w:r>
    </w:p>
    <w:p>
      <w:r>
        <w:rPr>
          <w:rFonts w:ascii="Inter" w:hAnsi="Inter" w:eastAsia="Inter"/>
          <w:color w:val="202A33"/>
          <w:sz w:val="18"/>
        </w:rPr>
        <w:t>The target should be specified as an integrated local game appliance, not as “SPP Classics inside an APK.” SPP Classics is a Windows repack and launcher that demonstrates a valuable workflow: select a supported expansion, install/update server content, create accounts, start MariaDB, realmd and mangosd, configure playerbots, point a matching client at the realm, and shut everything down in a controlled order. The Android application should reproduce those user-visible capabilities using upstream components and Android-native orchestration rather than redistributing the SPP package itself. [S01–S04]</w:t>
      </w:r>
    </w:p>
    <w:p>
      <w:r>
        <w:rPr>
          <w:rFonts w:ascii="Inter" w:hAnsi="Inter" w:eastAsia="Inter"/>
          <w:color w:val="202A33"/>
          <w:sz w:val="18"/>
        </w:rPr>
        <w:t>The recommended runtime split is deliberately asymmetric. Compile CMaNGOS Classic, the playerbots module, the database client libraries and the local database engine for Android. Run only the original 32-bit Windows game client through Wine. On x86/x86-64 Android this removes the need for CPU instruction translation for WoW.exe; on ARM64, keep the server unchanged and replace the client backend with Wine plus an x86 translation layer. This minimizes translated CPU work, makes failures attributable, and preserves a realistic path from the emulator proof to physical devices.</w:t>
      </w:r>
    </w:p>
    <w:p>
      <w:pPr>
        <w:pStyle w:val="Heading2"/>
      </w:pPr>
      <w:r>
        <w:t>0.2 Go/no-go statement</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309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Question</w:t>
            </w:r>
          </w:p>
        </w:tc>
        <w:tc>
          <w:tcPr>
            <w:tcW w:type="dxa" w:w="198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Answer</w:t>
            </w:r>
          </w:p>
        </w:tc>
        <w:tc>
          <w:tcPr>
            <w:tcW w:type="dxa" w:w="470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Consequence</w:t>
            </w:r>
          </w:p>
        </w:tc>
      </w:tr>
      <w:tr>
        <w:trPr>
          <w:cantSplit/>
        </w:trPr>
        <w:tc>
          <w:tcPr>
            <w:tcW w:type="dxa" w:w="30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Can the closed-source 1.12.1 client be recompiled as a native Android game?</w:t>
            </w:r>
          </w:p>
        </w:tc>
        <w:tc>
          <w:tcPr>
            <w:tcW w:type="dxa" w:w="19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No source is available for a conventional port.</w:t>
            </w:r>
          </w:p>
        </w:tc>
        <w:tc>
          <w:tcPr>
            <w:tcW w:type="dxa" w:w="47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Do not scope a client-source rewrite. Treat WoW.exe and Data as imported runtime content.</w:t>
            </w:r>
          </w:p>
        </w:tc>
      </w:tr>
      <w:tr>
        <w:trPr>
          <w:cantSplit/>
        </w:trPr>
        <w:tc>
          <w:tcPr>
            <w:tcW w:type="dxa" w:w="30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Can the experience appear as one application?</w:t>
            </w:r>
          </w:p>
        </w:tc>
        <w:tc>
          <w:tcPr>
            <w:tcW w:type="dxa" w:w="198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Yes.</w:t>
            </w:r>
          </w:p>
        </w:tc>
        <w:tc>
          <w:tcPr>
            <w:tcW w:type="dxa" w:w="47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One launcher activity owns import, configuration, process supervision, controls, logs and client display. Internal native processes remain implementation details.</w:t>
            </w:r>
          </w:p>
        </w:tc>
      </w:tr>
      <w:tr>
        <w:trPr>
          <w:cantSplit/>
        </w:trPr>
        <w:tc>
          <w:tcPr>
            <w:tcW w:type="dxa" w:w="30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Can a modern production APK simply unpack and execute arbitrary ELF binaries?</w:t>
            </w:r>
          </w:p>
        </w:tc>
        <w:tc>
          <w:tcPr>
            <w:tcW w:type="dxa" w:w="19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Not reliably for target API 29 and above.</w:t>
            </w:r>
          </w:p>
        </w:tc>
        <w:tc>
          <w:tcPr>
            <w:tcW w:type="dxa" w:w="47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Production packaging must keep executable native code in APK-managed native-library locations or load components as libraries/in-process services. A target-28 proof is acceptable only as a disposable research lane. [S13]</w:t>
            </w:r>
          </w:p>
        </w:tc>
      </w:tr>
      <w:tr>
        <w:trPr>
          <w:cantSplit/>
        </w:trPr>
        <w:tc>
          <w:tcPr>
            <w:tcW w:type="dxa" w:w="30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Will stock Winlator run unchanged on the x86-64 emulator?</w:t>
            </w:r>
          </w:p>
        </w:tc>
        <w:tc>
          <w:tcPr>
            <w:tcW w:type="dxa" w:w="198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No.</w:t>
            </w:r>
          </w:p>
        </w:tc>
        <w:tc>
          <w:tcPr>
            <w:tcW w:type="dxa" w:w="47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Current upstream packaging is ARM64-oriented. Implement a client-runtime interface and an x86 backend rather than assuming an ABI rebuild is sufficient. [S09]</w:t>
            </w:r>
          </w:p>
        </w:tc>
      </w:tr>
      <w:tr>
        <w:trPr>
          <w:cantSplit/>
        </w:trPr>
        <w:tc>
          <w:tcPr>
            <w:tcW w:type="dxa" w:w="30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Can one universal APK contain x86, x86-64, ARMv7 and ARM64?</w:t>
            </w:r>
          </w:p>
        </w:tc>
        <w:tc>
          <w:tcPr>
            <w:tcW w:type="dxa" w:w="19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Technically possible, operationally poor.</w:t>
            </w:r>
          </w:p>
        </w:tc>
        <w:tc>
          <w:tcPr>
            <w:tcW w:type="dxa" w:w="47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Prefer ABI-split signed APKs or an App Bundle while maintaining one product identity and one codebase.</w:t>
            </w:r>
          </w:p>
        </w:tc>
      </w:tr>
      <w:tr>
        <w:trPr>
          <w:cantSplit/>
        </w:trPr>
        <w:tc>
          <w:tcPr>
            <w:tcW w:type="dxa" w:w="30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Can the application include Blizzard client data?</w:t>
            </w:r>
          </w:p>
        </w:tc>
        <w:tc>
          <w:tcPr>
            <w:tcW w:type="dxa" w:w="198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Not recommended.</w:t>
            </w:r>
          </w:p>
        </w:tc>
        <w:tc>
          <w:tcPr>
            <w:tcW w:type="dxa" w:w="47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Require user-selected, lawfully obtained 1.12.1 files; copy them into app-managed storage and never modify the source directory.</w:t>
            </w:r>
          </w:p>
        </w:tc>
      </w:tr>
      <w:tr>
        <w:trPr>
          <w:cantSplit/>
        </w:trPr>
        <w:tc>
          <w:tcPr>
            <w:tcW w:type="dxa" w:w="30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Should 1,000 random bots be the mobile default?</w:t>
            </w:r>
          </w:p>
        </w:tc>
        <w:tc>
          <w:tcPr>
            <w:tcW w:type="dxa" w:w="19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No.</w:t>
            </w:r>
          </w:p>
        </w:tc>
        <w:tc>
          <w:tcPr>
            <w:tcW w:type="dxa" w:w="47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Ship conservative profiles, begin with 0 or 25 bots, measure, and scale only after memory, CPU and persistence gates pass.</w:t>
            </w:r>
          </w:p>
        </w:tc>
      </w:tr>
    </w:tbl>
    <w:p>
      <w:pPr>
        <w:spacing w:after="0"/>
      </w:pPr>
    </w:p>
    <w:p>
      <w:pPr>
        <w:pStyle w:val="Heading2"/>
      </w:pPr>
      <w:r>
        <w:t>0.3 Non-negotiable architecture decisions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10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ID</w:t>
            </w:r>
          </w:p>
        </w:tc>
        <w:tc>
          <w:tcPr>
            <w:tcW w:type="dxa" w:w="249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Decision</w:t>
            </w:r>
          </w:p>
        </w:tc>
        <w:tc>
          <w:tcPr>
            <w:tcW w:type="dxa" w:w="619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Required implementation behavior</w:t>
            </w:r>
          </w:p>
        </w:tc>
      </w:tr>
      <w:tr>
        <w:trPr>
          <w:cantSplit/>
        </w:trPr>
        <w:tc>
          <w:tcPr>
            <w:tcW w:type="dxa" w:w="11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ADR-001</w:t>
            </w:r>
          </w:p>
        </w:tc>
        <w:tc>
          <w:tcPr>
            <w:tcW w:type="dxa" w:w="24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User-supplied client only</w:t>
            </w:r>
          </w:p>
        </w:tc>
        <w:tc>
          <w:tcPr>
            <w:tcW w:type="dxa" w:w="61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The APK contains no proprietary client executable, MPQ archives, cinematics, sounds, maps or other Blizzard assets.</w:t>
            </w:r>
          </w:p>
        </w:tc>
      </w:tr>
      <w:tr>
        <w:trPr>
          <w:cantSplit/>
        </w:trPr>
        <w:tc>
          <w:tcPr>
            <w:tcW w:type="dxa" w:w="11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ADR-002</w:t>
            </w:r>
          </w:p>
        </w:tc>
        <w:tc>
          <w:tcPr>
            <w:tcW w:type="dxa" w:w="24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One app, multiple supervised runtimes</w:t>
            </w:r>
          </w:p>
        </w:tc>
        <w:tc>
          <w:tcPr>
            <w:tcW w:type="dxa" w:w="61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“Single application” means one installed package and one UX. MariaDB, realmd, mangosd and Wine may execute in isolated app processes.</w:t>
            </w:r>
          </w:p>
        </w:tc>
      </w:tr>
      <w:tr>
        <w:trPr>
          <w:cantSplit/>
        </w:trPr>
        <w:tc>
          <w:tcPr>
            <w:tcW w:type="dxa" w:w="11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ADR-003</w:t>
            </w:r>
          </w:p>
        </w:tc>
        <w:tc>
          <w:tcPr>
            <w:tcW w:type="dxa" w:w="24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Android server plane</w:t>
            </w:r>
          </w:p>
        </w:tc>
        <w:tc>
          <w:tcPr>
            <w:tcW w:type="dxa" w:w="61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Compile the server and database for each Android ABI. Do not run the whole Windows SPP stack under Wine.</w:t>
            </w:r>
          </w:p>
        </w:tc>
      </w:tr>
      <w:tr>
        <w:trPr>
          <w:cantSplit/>
        </w:trPr>
        <w:tc>
          <w:tcPr>
            <w:tcW w:type="dxa" w:w="11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ADR-004</w:t>
            </w:r>
          </w:p>
        </w:tc>
        <w:tc>
          <w:tcPr>
            <w:tcW w:type="dxa" w:w="24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only for the client</w:t>
            </w:r>
          </w:p>
        </w:tc>
        <w:tc>
          <w:tcPr>
            <w:tcW w:type="dxa" w:w="61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WoW.exe remains a 32-bit Windows x86 process. The runtime backend supplies Wine, graphics translation and, on ARM, CPU translation.</w:t>
            </w:r>
          </w:p>
        </w:tc>
      </w:tr>
      <w:tr>
        <w:trPr>
          <w:cantSplit/>
        </w:trPr>
        <w:tc>
          <w:tcPr>
            <w:tcW w:type="dxa" w:w="11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ADR-005</w:t>
            </w:r>
          </w:p>
        </w:tc>
        <w:tc>
          <w:tcPr>
            <w:tcW w:type="dxa" w:w="24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 backend abstraction</w:t>
            </w:r>
          </w:p>
        </w:tc>
        <w:tc>
          <w:tcPr>
            <w:tcW w:type="dxa" w:w="61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x86DirectWine and armTranslatedWine implement the same start/stop/capability/diagnostics contract.</w:t>
            </w:r>
          </w:p>
        </w:tc>
      </w:tr>
      <w:tr>
        <w:trPr>
          <w:cantSplit/>
        </w:trPr>
        <w:tc>
          <w:tcPr>
            <w:tcW w:type="dxa" w:w="11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ADR-006</w:t>
            </w:r>
          </w:p>
        </w:tc>
        <w:tc>
          <w:tcPr>
            <w:tcW w:type="dxa" w:w="24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Managed copy, immutable source</w:t>
            </w:r>
          </w:p>
        </w:tc>
        <w:tc>
          <w:tcPr>
            <w:tcW w:type="dxa" w:w="61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Storage Access Framework imports into app-owned storage with a resumable journal. Patches and realmlist edits affect only the copy.</w:t>
            </w:r>
          </w:p>
        </w:tc>
      </w:tr>
      <w:tr>
        <w:trPr>
          <w:cantSplit/>
        </w:trPr>
        <w:tc>
          <w:tcPr>
            <w:tcW w:type="dxa" w:w="11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ADR-007</w:t>
            </w:r>
          </w:p>
        </w:tc>
        <w:tc>
          <w:tcPr>
            <w:tcW w:type="dxa" w:w="24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Pinned build graph</w:t>
            </w:r>
          </w:p>
        </w:tc>
        <w:tc>
          <w:tcPr>
            <w:tcW w:type="dxa" w:w="61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Every upstream repository, SQL database revision and toolchain version is pinned. No release build fetches an unbounded “latest.”</w:t>
            </w:r>
          </w:p>
        </w:tc>
      </w:tr>
      <w:tr>
        <w:trPr>
          <w:cantSplit/>
        </w:trPr>
        <w:tc>
          <w:tcPr>
            <w:tcW w:type="dxa" w:w="11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ADR-008</w:t>
            </w:r>
          </w:p>
        </w:tc>
        <w:tc>
          <w:tcPr>
            <w:tcW w:type="dxa" w:w="24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Console/API provisioning</w:t>
            </w:r>
          </w:p>
        </w:tc>
        <w:tc>
          <w:tcPr>
            <w:tcW w:type="dxa" w:w="61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Accounts and administrative changes use CMaNGOS-supported console commands or a narrow local control bridge, not ad-hoc password hashing.</w:t>
            </w:r>
          </w:p>
        </w:tc>
      </w:tr>
      <w:tr>
        <w:trPr>
          <w:cantSplit/>
        </w:trPr>
        <w:tc>
          <w:tcPr>
            <w:tcW w:type="dxa" w:w="11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ADR-009</w:t>
            </w:r>
          </w:p>
        </w:tc>
        <w:tc>
          <w:tcPr>
            <w:tcW w:type="dxa" w:w="24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Loopback-only MVP</w:t>
            </w:r>
          </w:p>
        </w:tc>
        <w:tc>
          <w:tcPr>
            <w:tcW w:type="dxa" w:w="61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and realm services bind to loopback or Unix sockets. LAN access is a separate opt-in feature with separate threat modeling.</w:t>
            </w:r>
          </w:p>
        </w:tc>
      </w:tr>
      <w:tr>
        <w:trPr>
          <w:cantSplit/>
        </w:trPr>
        <w:tc>
          <w:tcPr>
            <w:tcW w:type="dxa" w:w="11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ADR-010</w:t>
            </w:r>
          </w:p>
        </w:tc>
        <w:tc>
          <w:tcPr>
            <w:tcW w:type="dxa" w:w="24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Graceful, stateful shutdown</w:t>
            </w:r>
          </w:p>
        </w:tc>
        <w:tc>
          <w:tcPr>
            <w:tcW w:type="dxa" w:w="61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 save/shutdown precedes realmd and database termination. Force-kill is a recovery action, never the normal stop path.</w:t>
            </w:r>
          </w:p>
        </w:tc>
      </w:tr>
      <w:tr>
        <w:trPr>
          <w:cantSplit/>
        </w:trPr>
        <w:tc>
          <w:tcPr>
            <w:tcW w:type="dxa" w:w="11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ADR-011</w:t>
            </w:r>
          </w:p>
        </w:tc>
        <w:tc>
          <w:tcPr>
            <w:tcW w:type="dxa" w:w="24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Measured bot tiers</w:t>
            </w:r>
          </w:p>
        </w:tc>
        <w:tc>
          <w:tcPr>
            <w:tcW w:type="dxa" w:w="61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 presets are selected from measured resource envelopes. Auction-house automation is disabled until the base realm is stable.</w:t>
            </w:r>
          </w:p>
        </w:tc>
      </w:tr>
      <w:tr>
        <w:trPr>
          <w:cantSplit/>
        </w:trPr>
        <w:tc>
          <w:tcPr>
            <w:tcW w:type="dxa" w:w="11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ADR-012</w:t>
            </w:r>
          </w:p>
        </w:tc>
        <w:tc>
          <w:tcPr>
            <w:tcW w:type="dxa" w:w="24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Modern Android compliance as a release gate</w:t>
            </w:r>
          </w:p>
        </w:tc>
        <w:tc>
          <w:tcPr>
            <w:tcW w:type="dxa" w:w="61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Foreground-service declarations, scoped storage, native-code packaging and 16 KB page-size support are tested explicitly.</w:t>
            </w:r>
          </w:p>
        </w:tc>
      </w:tr>
    </w:tbl>
    <w:p>
      <w:pPr>
        <w:spacing w:after="0"/>
      </w:pPr>
    </w:p>
    <w:p>
      <w:pPr>
        <w:pStyle w:val="Heading2"/>
      </w:pPr>
      <w:r>
        <w:t>0.4 Recommended milestone order</w:t>
      </w:r>
    </w:p>
    <w:p>
      <w:pPr>
        <w:pStyle w:val="ListNumber"/>
        <w:numPr>
          <w:ilvl w:val="0"/>
          <w:numId w:val="10"/>
        </w:numPr>
      </w:pPr>
      <w:r>
        <w:rPr>
          <w:rFonts w:ascii="Inter" w:hAnsi="Inter" w:eastAsia="Inter"/>
          <w:color w:val="202A33"/>
          <w:sz w:val="18"/>
        </w:rPr>
        <w:t>Prove that an imported, unmodified WoW 1.12.1 build 5875 client can be launched under an x86-compatible Wine backend inside the selected emulator image.</w:t>
      </w:r>
    </w:p>
    <w:p>
      <w:pPr>
        <w:pStyle w:val="ListNumber"/>
        <w:numPr>
          <w:ilvl w:val="0"/>
          <w:numId w:val="10"/>
        </w:numPr>
      </w:pPr>
      <w:r>
        <w:rPr>
          <w:rFonts w:ascii="Inter" w:hAnsi="Inter" w:eastAsia="Inter"/>
          <w:color w:val="202A33"/>
          <w:sz w:val="18"/>
        </w:rPr>
        <w:t>Prove CMaNGOS Classic and MariaDB natively on x86-64 Android, with no bots and no game client.</w:t>
      </w:r>
    </w:p>
    <w:p>
      <w:pPr>
        <w:pStyle w:val="ListNumber"/>
        <w:numPr>
          <w:ilvl w:val="0"/>
          <w:numId w:val="10"/>
        </w:numPr>
      </w:pPr>
      <w:r>
        <w:rPr>
          <w:rFonts w:ascii="Inter" w:hAnsi="Inter" w:eastAsia="Inter"/>
          <w:color w:val="202A33"/>
          <w:sz w:val="18"/>
        </w:rPr>
        <w:t>Join the two planes: create one local account, authenticate through 127.0.0.1:3724, enter the world on 127.0.0.1:8085, play for 30 minutes, and preserve state across a graceful restart.</w:t>
      </w:r>
    </w:p>
    <w:p>
      <w:pPr>
        <w:pStyle w:val="ListNumber"/>
        <w:numPr>
          <w:ilvl w:val="0"/>
          <w:numId w:val="10"/>
        </w:numPr>
      </w:pPr>
      <w:r>
        <w:rPr>
          <w:rFonts w:ascii="Inter" w:hAnsi="Inter" w:eastAsia="Inter"/>
          <w:color w:val="202A33"/>
          <w:sz w:val="18"/>
        </w:rPr>
        <w:t>Add importer, extraction, configuration ownership, diagnostics and recovery around the proven manual commands.</w:t>
      </w:r>
    </w:p>
    <w:p>
      <w:pPr>
        <w:pStyle w:val="ListNumber"/>
        <w:numPr>
          <w:ilvl w:val="0"/>
          <w:numId w:val="10"/>
        </w:numPr>
      </w:pPr>
      <w:r>
        <w:rPr>
          <w:rFonts w:ascii="Inter" w:hAnsi="Inter" w:eastAsia="Inter"/>
          <w:color w:val="202A33"/>
          <w:sz w:val="18"/>
        </w:rPr>
        <w:t>Add conservative playerbot tiers and 2-hour soak tests; only then add the mobile input layer and first-run polish.</w:t>
      </w:r>
    </w:p>
    <w:p>
      <w:pPr>
        <w:pStyle w:val="ListNumber"/>
        <w:numPr>
          <w:ilvl w:val="0"/>
          <w:numId w:val="10"/>
        </w:numPr>
      </w:pPr>
      <w:r>
        <w:rPr>
          <w:rFonts w:ascii="Inter" w:hAnsi="Inter" w:eastAsia="Inter"/>
          <w:color w:val="202A33"/>
          <w:sz w:val="18"/>
        </w:rPr>
        <w:t>Move to ARM64 without changing the database/server contracts; replace only the client runtime and retune graphics, memory and controls.</w:t>
      </w:r>
    </w:p>
    <w:p>
      <w:pPr>
        <w:pStyle w:val="ListNumber"/>
        <w:numPr>
          <w:ilvl w:val="0"/>
          <w:numId w:val="10"/>
        </w:numPr>
      </w:pPr>
      <w:r>
        <w:rPr>
          <w:rFonts w:ascii="Inter" w:hAnsi="Inter" w:eastAsia="Inter"/>
          <w:color w:val="202A33"/>
          <w:sz w:val="18"/>
        </w:rPr>
        <w:t>Run production-target Android compliance, 16 KB page-size, force-stop, thermal and update-migration gates before considering public distribution.</w:t>
      </w:r>
    </w:p>
    <w:p>
      <w:pPr>
        <w:pStyle w:val="Heading2"/>
      </w:pPr>
      <w:r>
        <w:t>0.5 Major engineering risks at a glance</w:t>
      </w:r>
    </w:p>
    <w:tbl>
      <w:tblPr>
        <w:tblW w:type="auto" w:w="0"/>
        <w:jc w:val="center"/>
        <w:tblLayout w:type="fixed"/>
        <w:tblLook w:firstColumn="1" w:firstRow="1" w:lastColumn="0" w:lastRow="0" w:noHBand="0" w:noVBand="1" w:val="04A0"/>
      </w:tblPr>
      <w:tblGrid>
        <w:gridCol w:w="1659"/>
        <w:gridCol w:w="1659"/>
        <w:gridCol w:w="1659"/>
        <w:gridCol w:w="1659"/>
        <w:gridCol w:w="1659"/>
        <w:gridCol w:w="1659"/>
      </w:tblGrid>
      <w:tr>
        <w:trPr>
          <w:tblHeader w:val="true"/>
        </w:trPr>
        <w:tc>
          <w:tcPr>
            <w:tcW w:type="dxa" w:w="79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ID</w:t>
            </w:r>
          </w:p>
        </w:tc>
        <w:tc>
          <w:tcPr>
            <w:tcW w:type="dxa" w:w="391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Risk</w:t>
            </w:r>
          </w:p>
        </w:tc>
        <w:tc>
          <w:tcPr>
            <w:tcW w:type="dxa" w:w="46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L</w:t>
            </w:r>
          </w:p>
        </w:tc>
        <w:tc>
          <w:tcPr>
            <w:tcW w:type="dxa" w:w="46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w:t>
            </w:r>
          </w:p>
        </w:tc>
        <w:tc>
          <w:tcPr>
            <w:tcW w:type="dxa" w:w="72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Score</w:t>
            </w:r>
          </w:p>
        </w:tc>
        <w:tc>
          <w:tcPr>
            <w:tcW w:type="dxa" w:w="315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Primary control</w:t>
            </w:r>
          </w:p>
        </w:tc>
      </w:tr>
      <w:tr>
        <w:trPr>
          <w:cantSplit/>
        </w:trPr>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R-01</w:t>
            </w:r>
          </w:p>
        </w:tc>
        <w:tc>
          <w:tcPr>
            <w:tcW w:type="dxa" w:w="391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Modern Android executable-code policy conflicts with a classic “unpack binaries and exec” design</w:t>
            </w:r>
          </w:p>
        </w:tc>
        <w:tc>
          <w:tcPr>
            <w:tcW w:type="dxa" w:w="4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w:t>
            </w:r>
          </w:p>
        </w:tc>
        <w:tc>
          <w:tcPr>
            <w:tcW w:type="dxa" w:w="4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w:t>
            </w:r>
          </w:p>
        </w:tc>
        <w:tc>
          <w:tcPr>
            <w:tcW w:type="dxa" w:w="7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25</w:t>
            </w:r>
          </w:p>
        </w:tc>
        <w:tc>
          <w:tcPr>
            <w:tcW w:type="dxa" w:w="315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Prototype the production packaging model early; keep target-28 work disposable.</w:t>
            </w:r>
          </w:p>
        </w:tc>
      </w:tr>
      <w:tr>
        <w:trPr>
          <w:cantSplit/>
        </w:trPr>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R-02</w:t>
            </w:r>
          </w:p>
        </w:tc>
        <w:tc>
          <w:tcPr>
            <w:tcW w:type="dxa" w:w="391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32-bit WoW client support differs sharply between x86 emulator and ARM64 devices</w:t>
            </w:r>
          </w:p>
        </w:tc>
        <w:tc>
          <w:tcPr>
            <w:tcW w:type="dxa" w:w="4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w:t>
            </w:r>
          </w:p>
        </w:tc>
        <w:tc>
          <w:tcPr>
            <w:tcW w:type="dxa" w:w="4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w:t>
            </w:r>
          </w:p>
        </w:tc>
        <w:tc>
          <w:tcPr>
            <w:tcW w:type="dxa" w:w="7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25</w:t>
            </w:r>
          </w:p>
        </w:tc>
        <w:tc>
          <w:tcPr>
            <w:tcW w:type="dxa" w:w="315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Backend interface, capability probe and two ARM branches; do not conflate ABI with CPU translation.</w:t>
            </w:r>
          </w:p>
        </w:tc>
      </w:tr>
      <w:tr>
        <w:trPr>
          <w:cantSplit/>
        </w:trPr>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R-03</w:t>
            </w:r>
          </w:p>
        </w:tc>
        <w:tc>
          <w:tcPr>
            <w:tcW w:type="dxa" w:w="391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Winlator-derived code is not a drop-in x86 backend</w:t>
            </w:r>
          </w:p>
        </w:tc>
        <w:tc>
          <w:tcPr>
            <w:tcW w:type="dxa" w:w="4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w:t>
            </w:r>
          </w:p>
        </w:tc>
        <w:tc>
          <w:tcPr>
            <w:tcW w:type="dxa" w:w="4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w:t>
            </w:r>
          </w:p>
        </w:tc>
        <w:tc>
          <w:tcPr>
            <w:tcW w:type="dxa" w:w="7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20</w:t>
            </w:r>
          </w:p>
        </w:tc>
        <w:tc>
          <w:tcPr>
            <w:tcW w:type="dxa" w:w="315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Start with direct Wine on x86; port only reusable container/display/input components.</w:t>
            </w:r>
          </w:p>
        </w:tc>
      </w:tr>
      <w:tr>
        <w:trPr>
          <w:cantSplit/>
        </w:trPr>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R-04</w:t>
            </w:r>
          </w:p>
        </w:tc>
        <w:tc>
          <w:tcPr>
            <w:tcW w:type="dxa" w:w="391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Client-derived map/vmap/mmap extraction is storage- and CPU-heavy</w:t>
            </w:r>
          </w:p>
        </w:tc>
        <w:tc>
          <w:tcPr>
            <w:tcW w:type="dxa" w:w="4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w:t>
            </w:r>
          </w:p>
        </w:tc>
        <w:tc>
          <w:tcPr>
            <w:tcW w:type="dxa" w:w="4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w:t>
            </w:r>
          </w:p>
        </w:tc>
        <w:tc>
          <w:tcPr>
            <w:tcW w:type="dxa" w:w="7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16</w:t>
            </w:r>
          </w:p>
        </w:tc>
        <w:tc>
          <w:tcPr>
            <w:tcW w:type="dxa" w:w="315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Checkpointed stages, free-space preflight, thermal pause, and optional deferred mmaps.</w:t>
            </w:r>
          </w:p>
        </w:tc>
      </w:tr>
      <w:tr>
        <w:trPr>
          <w:cantSplit/>
        </w:trPr>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R-05</w:t>
            </w:r>
          </w:p>
        </w:tc>
        <w:tc>
          <w:tcPr>
            <w:tcW w:type="dxa" w:w="391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Database/core/playerbot revisions drift and fail subtly</w:t>
            </w:r>
          </w:p>
        </w:tc>
        <w:tc>
          <w:tcPr>
            <w:tcW w:type="dxa" w:w="4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w:t>
            </w:r>
          </w:p>
        </w:tc>
        <w:tc>
          <w:tcPr>
            <w:tcW w:type="dxa" w:w="4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w:t>
            </w:r>
          </w:p>
        </w:tc>
        <w:tc>
          <w:tcPr>
            <w:tcW w:type="dxa" w:w="7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20</w:t>
            </w:r>
          </w:p>
        </w:tc>
        <w:tc>
          <w:tcPr>
            <w:tcW w:type="dxa" w:w="315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Lockfile, migration ledger, compatibility manifest and golden seed database.</w:t>
            </w:r>
          </w:p>
        </w:tc>
      </w:tr>
      <w:tr>
        <w:trPr>
          <w:cantSplit/>
        </w:trPr>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R-06</w:t>
            </w:r>
          </w:p>
        </w:tc>
        <w:tc>
          <w:tcPr>
            <w:tcW w:type="dxa" w:w="391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 population exhausts memory or stalls world updates</w:t>
            </w:r>
          </w:p>
        </w:tc>
        <w:tc>
          <w:tcPr>
            <w:tcW w:type="dxa" w:w="4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w:t>
            </w:r>
          </w:p>
        </w:tc>
        <w:tc>
          <w:tcPr>
            <w:tcW w:type="dxa" w:w="4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w:t>
            </w:r>
          </w:p>
        </w:tc>
        <w:tc>
          <w:tcPr>
            <w:tcW w:type="dxa" w:w="7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20</w:t>
            </w:r>
          </w:p>
        </w:tc>
        <w:tc>
          <w:tcPr>
            <w:tcW w:type="dxa" w:w="315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Measured presets, server tick watchdog, admission control and emergency bot reduction.</w:t>
            </w:r>
          </w:p>
        </w:tc>
      </w:tr>
      <w:tr>
        <w:trPr>
          <w:cantSplit/>
        </w:trPr>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R-07</w:t>
            </w:r>
          </w:p>
        </w:tc>
        <w:tc>
          <w:tcPr>
            <w:tcW w:type="dxa" w:w="391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Mobile controls make a technically running build unplayable</w:t>
            </w:r>
          </w:p>
        </w:tc>
        <w:tc>
          <w:tcPr>
            <w:tcW w:type="dxa" w:w="4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w:t>
            </w:r>
          </w:p>
        </w:tc>
        <w:tc>
          <w:tcPr>
            <w:tcW w:type="dxa" w:w="4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w:t>
            </w:r>
          </w:p>
        </w:tc>
        <w:tc>
          <w:tcPr>
            <w:tcW w:type="dxa" w:w="7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16</w:t>
            </w:r>
          </w:p>
        </w:tc>
        <w:tc>
          <w:tcPr>
            <w:tcW w:type="dxa" w:w="315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Treat controls/chat/targeting as release gates, not cosmetic overlays.</w:t>
            </w:r>
          </w:p>
        </w:tc>
      </w:tr>
      <w:tr>
        <w:trPr>
          <w:cantSplit/>
        </w:trPr>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R-08</w:t>
            </w:r>
          </w:p>
        </w:tc>
        <w:tc>
          <w:tcPr>
            <w:tcW w:type="dxa" w:w="391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Process death corrupts or loses state</w:t>
            </w:r>
          </w:p>
        </w:tc>
        <w:tc>
          <w:tcPr>
            <w:tcW w:type="dxa" w:w="4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w:t>
            </w:r>
          </w:p>
        </w:tc>
        <w:tc>
          <w:tcPr>
            <w:tcW w:type="dxa" w:w="4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w:t>
            </w:r>
          </w:p>
        </w:tc>
        <w:tc>
          <w:tcPr>
            <w:tcW w:type="dxa" w:w="7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20</w:t>
            </w:r>
          </w:p>
        </w:tc>
        <w:tc>
          <w:tcPr>
            <w:tcW w:type="dxa" w:w="315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Write-ahead database settings, orderly shutdown, snapshots, crash recovery and forced-stop tests.</w:t>
            </w:r>
          </w:p>
        </w:tc>
      </w:tr>
      <w:tr>
        <w:trPr>
          <w:cantSplit/>
        </w:trPr>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R-09</w:t>
            </w:r>
          </w:p>
        </w:tc>
        <w:tc>
          <w:tcPr>
            <w:tcW w:type="dxa" w:w="391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Graphics backend behaves differently across emulator, Adreno and Mali</w:t>
            </w:r>
          </w:p>
        </w:tc>
        <w:tc>
          <w:tcPr>
            <w:tcW w:type="dxa" w:w="4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w:t>
            </w:r>
          </w:p>
        </w:tc>
        <w:tc>
          <w:tcPr>
            <w:tcW w:type="dxa" w:w="4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w:t>
            </w:r>
          </w:p>
        </w:tc>
        <w:tc>
          <w:tcPr>
            <w:tcW w:type="dxa" w:w="7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15</w:t>
            </w:r>
          </w:p>
        </w:tc>
        <w:tc>
          <w:tcPr>
            <w:tcW w:type="dxa" w:w="315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Capability-based backend selection with WineD3D fallback and per-GPU profiles.</w:t>
            </w:r>
          </w:p>
        </w:tc>
      </w:tr>
      <w:tr>
        <w:trPr>
          <w:cantSplit/>
        </w:trPr>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R-10</w:t>
            </w:r>
          </w:p>
        </w:tc>
        <w:tc>
          <w:tcPr>
            <w:tcW w:type="dxa" w:w="391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Licensing or proprietary-asset distribution is mishandled</w:t>
            </w:r>
          </w:p>
        </w:tc>
        <w:tc>
          <w:tcPr>
            <w:tcW w:type="dxa" w:w="4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w:t>
            </w:r>
          </w:p>
        </w:tc>
        <w:tc>
          <w:tcPr>
            <w:tcW w:type="dxa" w:w="4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w:t>
            </w:r>
          </w:p>
        </w:tc>
        <w:tc>
          <w:tcPr>
            <w:tcW w:type="dxa" w:w="7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15</w:t>
            </w:r>
          </w:p>
        </w:tc>
        <w:tc>
          <w:tcPr>
            <w:tcW w:type="dxa" w:w="315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client assets; component notices/source offers; legal review before distribution.</w:t>
            </w:r>
          </w:p>
        </w:tc>
      </w:tr>
    </w:tbl>
    <w:p>
      <w:pPr>
        <w:spacing w:after="0"/>
      </w:pPr>
    </w:p>
    <w:p>
      <w:r>
        <w:rPr>
          <w:rFonts w:ascii="Inter" w:hAnsi="Inter" w:eastAsia="Inter"/>
          <w:color w:val="202A33"/>
          <w:sz w:val="18"/>
        </w:rPr>
        <w:t>Risk score is likelihood × impact on a 1–5 scale. Scores 20–25 are architecture risks and must be resolved before UX polishing; 12–19 are release-blocking unless mitigated and measured; 1–11 can be managed in the normal defect queue.</w:t>
      </w:r>
    </w:p>
    <w:p>
      <w:bookmarkStart w:id="998067" w:name="section_1"/>
      <w:pPr>
        <w:pStyle w:val="Heading1"/>
      </w:pPr>
      <w:r>
        <w:t>1. Scope, definitions and success criteria</w:t>
      </w:r>
      <w:bookmarkEnd w:id="998067"/>
    </w:p>
    <w:p>
      <w:pPr>
        <w:pStyle w:val="Heading2"/>
      </w:pPr>
      <w:r>
        <w:t>1.1 Product definition</w:t>
      </w:r>
    </w:p>
    <w:p>
      <w:r>
        <w:rPr>
          <w:rFonts w:ascii="Inter" w:hAnsi="Inter" w:eastAsia="Inter"/>
          <w:color w:val="202A33"/>
          <w:sz w:val="18"/>
        </w:rPr>
        <w:t>The working product name in this report is Android Local Realm. It is an Android application that turns a user-owned World of Warcraft Vanilla 1.12.1 installation into an offline or local-only experience backed by CMaNGOS Classic and playerbots. The application is responsible for data import, validation, server-data preparation, local database lifecycle, realm lifecycle, account creation, bot profiles, Wine client launch, mobile controls, logs, backup and repair.</w:t>
      </w:r>
    </w:p>
    <w:tbl>
      <w:tblPr>
        <w:tblW w:type="auto" w:w="0"/>
        <w:jc w:val="center"/>
        <w:tblLayout w:type="autofit"/>
        <w:tblLook w:firstColumn="1" w:firstRow="1" w:lastColumn="0" w:lastRow="0" w:noHBand="0" w:noVBand="1" w:val="04A0"/>
      </w:tblPr>
      <w:tblGrid>
        <w:gridCol w:w="9956"/>
      </w:tblGrid>
      <w:tr>
        <w:tc>
          <w:tcPr>
            <w:tcW w:type="dxa" w:w="9956"/>
            <w:shd w:fill="EEF5FA"/>
            <w:tcMar>
              <w:top w:w="120" w:type="dxa"/>
              <w:start w:w="160" w:type="dxa"/>
              <w:bottom w:w="115" w:type="dxa"/>
              <w:end w:w="160" w:type="dxa"/>
            </w:tcMar>
            <w:tcBorders>
              <w:start w:val="single" w:sz="18" w:color="2F6B9A"/>
              <w:top w:val="single" w:sz="3" w:color="EEF5FA"/>
              <w:end w:val="single" w:sz="3" w:color="EEF5FA"/>
              <w:bottom w:val="single" w:sz="3" w:color="EEF5FA"/>
            </w:tcBorders>
          </w:tcPr>
          <w:p>
            <w:pPr>
              <w:spacing w:after="50"/>
            </w:pPr>
            <w:r>
              <w:rPr>
                <w:rFonts w:ascii="Lato" w:hAnsi="Lato" w:eastAsia="Lato"/>
                <w:b/>
                <w:color w:val="2F6B9A"/>
                <w:sz w:val="19"/>
              </w:rPr>
              <w:t>Interpretation of “single APK”</w:t>
            </w:r>
          </w:p>
          <w:p>
            <w:pPr>
              <w:spacing w:after="0" w:line="254" w:lineRule="auto"/>
            </w:pPr>
            <w:r>
              <w:rPr>
                <w:rFonts w:ascii="Inter" w:hAnsi="Inter" w:eastAsia="Inter"/>
                <w:color w:val="202A33"/>
                <w:sz w:val="18"/>
              </w:rPr>
              <w:t>The user should install and launch one application. This does not require one Linux process, one ELF file or one ABI payload. A signed APK per ABI is still a single application from the user’s point of view. A universal APK should be chosen only if its installation size and native-library duplication remain acceptable.</w:t>
            </w:r>
          </w:p>
        </w:tc>
      </w:tr>
    </w:tbl>
    <w:p>
      <w:pPr>
        <w:spacing w:after="0"/>
      </w:pPr>
    </w:p>
    <w:p>
      <w:pPr>
        <w:pStyle w:val="Heading2"/>
      </w:pPr>
      <w:r>
        <w:t>1.2 In scope</w:t>
      </w:r>
    </w:p>
    <w:p>
      <w:pPr>
        <w:pStyle w:val="ListBullet"/>
      </w:pPr>
      <w:r>
        <w:rPr>
          <w:rFonts w:ascii="Inter" w:hAnsi="Inter" w:eastAsia="Inter"/>
          <w:color w:val="202A33"/>
          <w:sz w:val="18"/>
        </w:rPr>
        <w:t>World of Warcraft Vanilla 1.12.1, Windows client build 5875 only.</w:t>
      </w:r>
    </w:p>
    <w:p>
      <w:pPr>
        <w:pStyle w:val="ListBullet"/>
      </w:pPr>
      <w:r>
        <w:rPr>
          <w:rFonts w:ascii="Inter" w:hAnsi="Inter" w:eastAsia="Inter"/>
          <w:color w:val="202A33"/>
          <w:sz w:val="18"/>
        </w:rPr>
        <w:t>A local CMaNGOS Classic realm, playerbots, optional auction-house automation after stabilization, and one or more local accounts.</w:t>
      </w:r>
    </w:p>
    <w:p>
      <w:pPr>
        <w:pStyle w:val="ListBullet"/>
      </w:pPr>
      <w:r>
        <w:rPr>
          <w:rFonts w:ascii="Inter" w:hAnsi="Inter" w:eastAsia="Inter"/>
          <w:color w:val="202A33"/>
          <w:sz w:val="18"/>
        </w:rPr>
        <w:t>Android x86/x86-64 emulator development on a Windows host, followed by ARM64 physical-device support.</w:t>
      </w:r>
    </w:p>
    <w:p>
      <w:pPr>
        <w:pStyle w:val="ListBullet"/>
      </w:pPr>
      <w:r>
        <w:rPr>
          <w:rFonts w:ascii="Inter" w:hAnsi="Inter" w:eastAsia="Inter"/>
          <w:color w:val="202A33"/>
          <w:sz w:val="18"/>
        </w:rPr>
        <w:t>User-directed import through Android’s Storage Access Framework and a managed runtime copy of the client.</w:t>
      </w:r>
    </w:p>
    <w:p>
      <w:pPr>
        <w:pStyle w:val="ListBullet"/>
      </w:pPr>
      <w:r>
        <w:rPr>
          <w:rFonts w:ascii="Inter" w:hAnsi="Inter" w:eastAsia="Inter"/>
          <w:color w:val="202A33"/>
          <w:sz w:val="18"/>
        </w:rPr>
        <w:t>Automated generation or acquisition of server-side client-derived data only where the user has supplied the corresponding client files and the method has been legally reviewed.</w:t>
      </w:r>
    </w:p>
    <w:p>
      <w:pPr>
        <w:pStyle w:val="ListBullet"/>
      </w:pPr>
      <w:r>
        <w:rPr>
          <w:rFonts w:ascii="Inter" w:hAnsi="Inter" w:eastAsia="Inter"/>
          <w:color w:val="202A33"/>
          <w:sz w:val="18"/>
        </w:rPr>
        <w:t>Offline operation after initial app/component installation, except when the user explicitly checks for app updates.</w:t>
      </w:r>
    </w:p>
    <w:p>
      <w:pPr>
        <w:pStyle w:val="ListBullet"/>
      </w:pPr>
      <w:r>
        <w:rPr>
          <w:rFonts w:ascii="Inter" w:hAnsi="Inter" w:eastAsia="Inter"/>
          <w:color w:val="202A33"/>
          <w:sz w:val="18"/>
        </w:rPr>
        <w:t>Touch, keyboard, mouse and gamepad input profiles; in-game chat entry through the Android IME.</w:t>
      </w:r>
    </w:p>
    <w:p>
      <w:pPr>
        <w:pStyle w:val="ListBullet"/>
      </w:pPr>
      <w:r>
        <w:rPr>
          <w:rFonts w:ascii="Inter" w:hAnsi="Inter" w:eastAsia="Inter"/>
          <w:color w:val="202A33"/>
          <w:sz w:val="18"/>
        </w:rPr>
        <w:t>Local backups, restore, diagnostic export, schema migration and component compatibility checks.</w:t>
      </w:r>
    </w:p>
    <w:p>
      <w:pPr>
        <w:pStyle w:val="Heading2"/>
      </w:pPr>
      <w:r>
        <w:t>1.3 Explicitly out of scope</w:t>
      </w:r>
    </w:p>
    <w:p>
      <w:pPr>
        <w:pStyle w:val="ListBullet"/>
      </w:pPr>
      <w:r>
        <w:rPr>
          <w:rFonts w:ascii="Inter" w:hAnsi="Inter" w:eastAsia="Inter"/>
          <w:color w:val="202A33"/>
          <w:sz w:val="18"/>
        </w:rPr>
        <w:t>Distribution of WoW.exe, MPQ archives, extracted proprietary assets or a preconfigured Blizzard client.</w:t>
      </w:r>
    </w:p>
    <w:p>
      <w:pPr>
        <w:pStyle w:val="ListBullet"/>
      </w:pPr>
      <w:r>
        <w:rPr>
          <w:rFonts w:ascii="Inter" w:hAnsi="Inter" w:eastAsia="Inter"/>
          <w:color w:val="202A33"/>
          <w:sz w:val="18"/>
        </w:rPr>
        <w:t>Connecting to Blizzard’s services, bypassing anti-cheat or account protections, or using modern Battle.net authentication.</w:t>
      </w:r>
    </w:p>
    <w:p>
      <w:pPr>
        <w:pStyle w:val="ListBullet"/>
      </w:pPr>
      <w:r>
        <w:rPr>
          <w:rFonts w:ascii="Inter" w:hAnsi="Inter" w:eastAsia="Inter"/>
          <w:color w:val="202A33"/>
          <w:sz w:val="18"/>
        </w:rPr>
        <w:t>A clean-room recreation of the original game client or a native Android renderer.</w:t>
      </w:r>
    </w:p>
    <w:p>
      <w:pPr>
        <w:pStyle w:val="ListBullet"/>
      </w:pPr>
      <w:r>
        <w:rPr>
          <w:rFonts w:ascii="Inter" w:hAnsi="Inter" w:eastAsia="Inter"/>
          <w:color w:val="202A33"/>
          <w:sz w:val="18"/>
        </w:rPr>
        <w:t>Vanilla-compatible private-server discovery, public realm hosting or automatic Internet port exposure.</w:t>
      </w:r>
    </w:p>
    <w:p>
      <w:pPr>
        <w:pStyle w:val="ListBullet"/>
      </w:pPr>
      <w:r>
        <w:rPr>
          <w:rFonts w:ascii="Inter" w:hAnsi="Inter" w:eastAsia="Inter"/>
          <w:color w:val="202A33"/>
          <w:sz w:val="18"/>
        </w:rPr>
        <w:t>TBC, WotLK, modern Classic Era or retail clients in the first product line.</w:t>
      </w:r>
    </w:p>
    <w:p>
      <w:pPr>
        <w:pStyle w:val="ListBullet"/>
      </w:pPr>
      <w:r>
        <w:rPr>
          <w:rFonts w:ascii="Inter" w:hAnsi="Inter" w:eastAsia="Inter"/>
          <w:color w:val="202A33"/>
          <w:sz w:val="18"/>
        </w:rPr>
        <w:t>Guaranteed compatibility with modified launchers, injected DLLs, custom patches or arbitrary private-server clients.</w:t>
      </w:r>
    </w:p>
    <w:p>
      <w:pPr>
        <w:pStyle w:val="ListBullet"/>
      </w:pPr>
      <w:r>
        <w:rPr>
          <w:rFonts w:ascii="Inter" w:hAnsi="Inter" w:eastAsia="Inter"/>
          <w:color w:val="202A33"/>
          <w:sz w:val="18"/>
        </w:rPr>
        <w:t>Background unattended server hosting after the user has stopped the app. Runtime is user-visible and user-controlled.</w:t>
      </w:r>
    </w:p>
    <w:p>
      <w:pPr>
        <w:pStyle w:val="Heading2"/>
      </w:pPr>
      <w:r>
        <w:t>1.4 Definitions</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18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Term</w:t>
            </w:r>
          </w:p>
        </w:tc>
        <w:tc>
          <w:tcPr>
            <w:tcW w:type="dxa" w:w="760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Meaning in this report</w:t>
            </w:r>
          </w:p>
        </w:tc>
      </w:tr>
      <w:tr>
        <w:trPr>
          <w:cantSplit/>
        </w:trPr>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Client source</w:t>
            </w:r>
          </w:p>
        </w:tc>
        <w:tc>
          <w:tcPr>
            <w:tcW w:type="dxa" w:w="76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The user-selected directory containing the original Windows WoW 1.12.1 client files.</w:t>
            </w:r>
          </w:p>
        </w:tc>
      </w:tr>
      <w:tr>
        <w:trPr>
          <w:cantSplit/>
        </w:trPr>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Managed client</w:t>
            </w:r>
          </w:p>
        </w:tc>
        <w:tc>
          <w:tcPr>
            <w:tcW w:type="dxa" w:w="76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The app-owned copy used by Wine. realmlist, WTF, Interface and generated configuration changes apply here.</w:t>
            </w:r>
          </w:p>
        </w:tc>
      </w:tr>
      <w:tr>
        <w:trPr>
          <w:cantSplit/>
        </w:trPr>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Server plane</w:t>
            </w:r>
          </w:p>
        </w:tc>
        <w:tc>
          <w:tcPr>
            <w:tcW w:type="dxa" w:w="76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MariaDB plus realmd and mangosd/WorldServer, compiled for Android.</w:t>
            </w:r>
          </w:p>
        </w:tc>
      </w:tr>
      <w:tr>
        <w:trPr>
          <w:cantSplit/>
        </w:trPr>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Client plane</w:t>
            </w:r>
          </w:p>
        </w:tc>
        <w:tc>
          <w:tcPr>
            <w:tcW w:type="dxa" w:w="76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Wine, graphics translation, CPU translation when required, WoW.exe, virtual desktop and input mapping.</w:t>
            </w:r>
          </w:p>
        </w:tc>
      </w:tr>
      <w:tr>
        <w:trPr>
          <w:cantSplit/>
        </w:trPr>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Control plane</w:t>
            </w:r>
          </w:p>
        </w:tc>
        <w:tc>
          <w:tcPr>
            <w:tcW w:type="dxa" w:w="76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Kotlin/Java UI, state machine, supervisor, local control sockets, diagnostics and updater.</w:t>
            </w:r>
          </w:p>
        </w:tc>
      </w:tr>
      <w:tr>
        <w:trPr>
          <w:cantSplit/>
        </w:trPr>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Data pack</w:t>
            </w:r>
          </w:p>
        </w:tc>
        <w:tc>
          <w:tcPr>
            <w:tcW w:type="dxa" w:w="76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DBC/maps/vmaps/mmaps and SQL databases required by the chosen core revision. It must be compatible with the pinned server manifest.</w:t>
            </w:r>
          </w:p>
        </w:tc>
      </w:tr>
      <w:tr>
        <w:trPr>
          <w:cantSplit/>
        </w:trPr>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SPP-equivalent behavior</w:t>
            </w:r>
          </w:p>
        </w:tc>
        <w:tc>
          <w:tcPr>
            <w:tcW w:type="dxa" w:w="76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A user-visible feature inspired by the SPP workflow, implemented independently using upstream components.</w:t>
            </w:r>
          </w:p>
        </w:tc>
      </w:tr>
      <w:tr>
        <w:trPr>
          <w:cantSplit/>
        </w:trPr>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Ready state</w:t>
            </w:r>
          </w:p>
        </w:tc>
        <w:tc>
          <w:tcPr>
            <w:tcW w:type="dxa" w:w="76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Database migrations complete; realmd and world server listening; realm row correct; account provisioned; client backend ready.</w:t>
            </w:r>
          </w:p>
        </w:tc>
      </w:tr>
      <w:tr>
        <w:trPr>
          <w:cantSplit/>
        </w:trPr>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World-ready probe</w:t>
            </w:r>
          </w:p>
        </w:tc>
        <w:tc>
          <w:tcPr>
            <w:tcW w:type="dxa" w:w="76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A machine-readable signal that mangosd completed startup and can accept game sessions, not merely that its process exists.</w:t>
            </w:r>
          </w:p>
        </w:tc>
      </w:tr>
    </w:tbl>
    <w:p>
      <w:pPr>
        <w:spacing w:after="0"/>
      </w:pPr>
    </w:p>
    <w:p>
      <w:pPr>
        <w:pStyle w:val="Heading2"/>
      </w:pPr>
      <w:r>
        <w:t>1.5 Minimum viable product acceptance criteria</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96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ID</w:t>
            </w:r>
          </w:p>
        </w:tc>
        <w:tc>
          <w:tcPr>
            <w:tcW w:type="dxa" w:w="122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Area</w:t>
            </w:r>
          </w:p>
        </w:tc>
        <w:tc>
          <w:tcPr>
            <w:tcW w:type="dxa" w:w="760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Release-blocking result</w:t>
            </w:r>
          </w:p>
        </w:tc>
      </w:tr>
      <w:tr>
        <w:trPr>
          <w:cantSplit/>
        </w:trPr>
        <w:tc>
          <w:tcPr>
            <w:tcW w:type="dxa" w:w="9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MVP-01</w:t>
            </w:r>
          </w:p>
        </w:tc>
        <w:tc>
          <w:tcPr>
            <w:tcW w:type="dxa" w:w="12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Install</w:t>
            </w:r>
          </w:p>
        </w:tc>
        <w:tc>
          <w:tcPr>
            <w:tcW w:type="dxa" w:w="76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One signed x86/x86-64 Android application installs without root, Termux, a separate Winlator APK or manual shell setup.</w:t>
            </w:r>
          </w:p>
        </w:tc>
      </w:tr>
      <w:tr>
        <w:trPr>
          <w:cantSplit/>
        </w:trPr>
        <w:tc>
          <w:tcPr>
            <w:tcW w:type="dxa" w:w="9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MVP-02</w:t>
            </w:r>
          </w:p>
        </w:tc>
        <w:tc>
          <w:tcPr>
            <w:tcW w:type="dxa" w:w="12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Import</w:t>
            </w:r>
          </w:p>
        </w:tc>
        <w:tc>
          <w:tcPr>
            <w:tcW w:type="dxa" w:w="76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The user selects a folder; import resumes after interruption; source files remain byte-for-byte untouched.</w:t>
            </w:r>
          </w:p>
        </w:tc>
      </w:tr>
      <w:tr>
        <w:trPr>
          <w:cantSplit/>
        </w:trPr>
        <w:tc>
          <w:tcPr>
            <w:tcW w:type="dxa" w:w="9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MVP-03</w:t>
            </w:r>
          </w:p>
        </w:tc>
        <w:tc>
          <w:tcPr>
            <w:tcW w:type="dxa" w:w="12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Validate</w:t>
            </w:r>
          </w:p>
        </w:tc>
        <w:tc>
          <w:tcPr>
            <w:tcW w:type="dxa" w:w="76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The application identifies build 5875 and rejects clearly mismatched or incomplete clients with actionable errors.</w:t>
            </w:r>
          </w:p>
        </w:tc>
      </w:tr>
      <w:tr>
        <w:trPr>
          <w:cantSplit/>
        </w:trPr>
        <w:tc>
          <w:tcPr>
            <w:tcW w:type="dxa" w:w="9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MVP-04</w:t>
            </w:r>
          </w:p>
        </w:tc>
        <w:tc>
          <w:tcPr>
            <w:tcW w:type="dxa" w:w="12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Prepare</w:t>
            </w:r>
          </w:p>
        </w:tc>
        <w:tc>
          <w:tcPr>
            <w:tcW w:type="dxa" w:w="76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Required server data and SQL schemas are prepared or imported under a pinned compatibility manifest.</w:t>
            </w:r>
          </w:p>
        </w:tc>
      </w:tr>
      <w:tr>
        <w:trPr>
          <w:cantSplit/>
        </w:trPr>
        <w:tc>
          <w:tcPr>
            <w:tcW w:type="dxa" w:w="9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MVP-05</w:t>
            </w:r>
          </w:p>
        </w:tc>
        <w:tc>
          <w:tcPr>
            <w:tcW w:type="dxa" w:w="12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Account</w:t>
            </w:r>
          </w:p>
        </w:tc>
        <w:tc>
          <w:tcPr>
            <w:tcW w:type="dxa" w:w="76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The UI creates a local account through a supported CMaNGOS command channel and stores no plaintext account password in logs.</w:t>
            </w:r>
          </w:p>
        </w:tc>
      </w:tr>
      <w:tr>
        <w:trPr>
          <w:cantSplit/>
        </w:trPr>
        <w:tc>
          <w:tcPr>
            <w:tcW w:type="dxa" w:w="9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MVP-06</w:t>
            </w:r>
          </w:p>
        </w:tc>
        <w:tc>
          <w:tcPr>
            <w:tcW w:type="dxa" w:w="12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Start</w:t>
            </w:r>
          </w:p>
        </w:tc>
        <w:tc>
          <w:tcPr>
            <w:tcW w:type="dxa" w:w="76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One Start action launches DB, realmd, world server and client in dependency order, showing stage-specific progress.</w:t>
            </w:r>
          </w:p>
        </w:tc>
      </w:tr>
      <w:tr>
        <w:trPr>
          <w:cantSplit/>
        </w:trPr>
        <w:tc>
          <w:tcPr>
            <w:tcW w:type="dxa" w:w="9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MVP-07</w:t>
            </w:r>
          </w:p>
        </w:tc>
        <w:tc>
          <w:tcPr>
            <w:tcW w:type="dxa" w:w="12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Play</w:t>
            </w:r>
          </w:p>
        </w:tc>
        <w:tc>
          <w:tcPr>
            <w:tcW w:type="dxa" w:w="76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A new character logs in, moves, fights and saves state during a continuous 30-minute session.</w:t>
            </w:r>
          </w:p>
        </w:tc>
      </w:tr>
      <w:tr>
        <w:trPr>
          <w:cantSplit/>
        </w:trPr>
        <w:tc>
          <w:tcPr>
            <w:tcW w:type="dxa" w:w="9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MVP-08</w:t>
            </w:r>
          </w:p>
        </w:tc>
        <w:tc>
          <w:tcPr>
            <w:tcW w:type="dxa" w:w="12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Restart</w:t>
            </w:r>
          </w:p>
        </w:tc>
        <w:tc>
          <w:tcPr>
            <w:tcW w:type="dxa" w:w="76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Character and world state persist across 20 graceful stop/start cycles with no recovery prompt.</w:t>
            </w:r>
          </w:p>
        </w:tc>
      </w:tr>
      <w:tr>
        <w:trPr>
          <w:cantSplit/>
        </w:trPr>
        <w:tc>
          <w:tcPr>
            <w:tcW w:type="dxa" w:w="9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MVP-09</w:t>
            </w:r>
          </w:p>
        </w:tc>
        <w:tc>
          <w:tcPr>
            <w:tcW w:type="dxa" w:w="12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Recover</w:t>
            </w:r>
          </w:p>
        </w:tc>
        <w:tc>
          <w:tcPr>
            <w:tcW w:type="dxa" w:w="76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After force-stop during play, next launch diagnoses dirty shutdown, recovers the database, and either starts safely or offers restore/repair.</w:t>
            </w:r>
          </w:p>
        </w:tc>
      </w:tr>
      <w:tr>
        <w:trPr>
          <w:cantSplit/>
        </w:trPr>
        <w:tc>
          <w:tcPr>
            <w:tcW w:type="dxa" w:w="9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MVP-10</w:t>
            </w:r>
          </w:p>
        </w:tc>
        <w:tc>
          <w:tcPr>
            <w:tcW w:type="dxa" w:w="12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Bots</w:t>
            </w:r>
          </w:p>
        </w:tc>
        <w:tc>
          <w:tcPr>
            <w:tcW w:type="dxa" w:w="76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A 25-bot preset runs for 2 hours without server tick collapse, out-of-memory termination or database corruption.</w:t>
            </w:r>
          </w:p>
        </w:tc>
      </w:tr>
      <w:tr>
        <w:trPr>
          <w:cantSplit/>
        </w:trPr>
        <w:tc>
          <w:tcPr>
            <w:tcW w:type="dxa" w:w="9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MVP-11</w:t>
            </w:r>
          </w:p>
        </w:tc>
        <w:tc>
          <w:tcPr>
            <w:tcW w:type="dxa" w:w="12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Controls</w:t>
            </w:r>
          </w:p>
        </w:tc>
        <w:tc>
          <w:tcPr>
            <w:tcW w:type="dxa" w:w="76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A touch-only user can move, steer camera, select a target, use at least 12 actions, loot, open bags, accept quests and enter chat.</w:t>
            </w:r>
          </w:p>
        </w:tc>
      </w:tr>
      <w:tr>
        <w:trPr>
          <w:cantSplit/>
        </w:trPr>
        <w:tc>
          <w:tcPr>
            <w:tcW w:type="dxa" w:w="9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MVP-12</w:t>
            </w:r>
          </w:p>
        </w:tc>
        <w:tc>
          <w:tcPr>
            <w:tcW w:type="dxa" w:w="12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Diagnostics</w:t>
            </w:r>
          </w:p>
        </w:tc>
        <w:tc>
          <w:tcPr>
            <w:tcW w:type="dxa" w:w="76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One export produces redacted app, server, database and Wine logs plus manifests and device capability data.</w:t>
            </w:r>
          </w:p>
        </w:tc>
      </w:tr>
    </w:tbl>
    <w:p>
      <w:pPr>
        <w:spacing w:after="0"/>
      </w:pPr>
    </w:p>
    <w:p>
      <w:pPr>
        <w:pStyle w:val="Heading2"/>
      </w:pPr>
      <w:r>
        <w:t>1.6 Quality targets after MVP</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08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Metric</w:t>
            </w:r>
          </w:p>
        </w:tc>
        <w:tc>
          <w:tcPr>
            <w:tcW w:type="dxa" w:w="324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Initial target</w:t>
            </w:r>
          </w:p>
        </w:tc>
        <w:tc>
          <w:tcPr>
            <w:tcW w:type="dxa" w:w="446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How to measure</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Warm app-to-character-select</w:t>
            </w:r>
          </w:p>
        </w:tc>
        <w:tc>
          <w:tcPr>
            <w:tcW w:type="dxa" w:w="32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 90 seconds at 0 bots on reference x86 emulator; planning target</w:t>
            </w:r>
          </w:p>
        </w:tc>
        <w:tc>
          <w:tcPr>
            <w:tcW w:type="dxa" w:w="44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Timestamp from Start press to rendered character-select screen.</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 server readiness</w:t>
            </w:r>
          </w:p>
        </w:tc>
        <w:tc>
          <w:tcPr>
            <w:tcW w:type="dxa" w:w="32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 60 seconds at 0 bots; ≤ 180 seconds at 100 bots after caches are warm</w:t>
            </w:r>
          </w:p>
        </w:tc>
        <w:tc>
          <w:tcPr>
            <w:tcW w:type="dxa" w:w="44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Structured server-ready event, not log-text polling only.</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Interactive frame rate</w:t>
            </w:r>
          </w:p>
        </w:tc>
        <w:tc>
          <w:tcPr>
            <w:tcW w:type="dxa" w:w="32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 FPS floor during ordinary questing; 45 or 60 FPS optional profiles</w:t>
            </w:r>
          </w:p>
        </w:tc>
        <w:tc>
          <w:tcPr>
            <w:tcW w:type="dxa" w:w="44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FrameTime histogram; 95th percentile ≤ 33.3 ms for 30 FPS profile.</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Server update health</w:t>
            </w:r>
          </w:p>
        </w:tc>
        <w:tc>
          <w:tcPr>
            <w:tcW w:type="dxa" w:w="32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sustained update loop &gt; 250 ms; 99th percentile recorded</w:t>
            </w:r>
          </w:p>
        </w:tc>
        <w:tc>
          <w:tcPr>
            <w:tcW w:type="dxa" w:w="44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Core instrumentation around world update duration.</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Crash-free sessions</w:t>
            </w:r>
          </w:p>
        </w:tc>
        <w:tc>
          <w:tcPr>
            <w:tcW w:type="dxa" w:w="32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 99% over automated 30-minute test sessions</w:t>
            </w:r>
          </w:p>
        </w:tc>
        <w:tc>
          <w:tcPr>
            <w:tcW w:type="dxa" w:w="44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Session telemetry stored locally; no remote telemetry required.</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Import recovery</w:t>
            </w:r>
          </w:p>
        </w:tc>
        <w:tc>
          <w:tcPr>
            <w:tcW w:type="dxa" w:w="32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10/10 interrupted imports resume without duplicate or corrupt files</w:t>
            </w:r>
          </w:p>
        </w:tc>
        <w:tc>
          <w:tcPr>
            <w:tcW w:type="dxa" w:w="44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Kill at deterministic copy boundaries; compare manifest.</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State durability</w:t>
            </w:r>
          </w:p>
        </w:tc>
        <w:tc>
          <w:tcPr>
            <w:tcW w:type="dxa" w:w="32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20/20 graceful cycles and 10/10 forced-stop recoveries</w:t>
            </w:r>
          </w:p>
        </w:tc>
        <w:tc>
          <w:tcPr>
            <w:tcW w:type="dxa" w:w="44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consistency check plus character-state assertions.</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Storage overhead</w:t>
            </w:r>
          </w:p>
        </w:tc>
        <w:tc>
          <w:tcPr>
            <w:tcW w:type="dxa" w:w="32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 20% above measured required content, excluding optional snapshots</w:t>
            </w:r>
          </w:p>
        </w:tc>
        <w:tc>
          <w:tcPr>
            <w:tcW w:type="dxa" w:w="44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Post-install directory accounting.</w:t>
            </w:r>
          </w:p>
        </w:tc>
      </w:tr>
    </w:tbl>
    <w:p>
      <w:pPr>
        <w:spacing w:after="0"/>
      </w:pPr>
    </w:p>
    <w:p>
      <w:bookmarkStart w:id="655539" w:name="section_2"/>
      <w:pPr>
        <w:pStyle w:val="Heading1"/>
      </w:pPr>
      <w:r>
        <w:t>2. Baseline facts and compatibility matrix</w:t>
      </w:r>
      <w:bookmarkEnd w:id="655539"/>
    </w:p>
    <w:p>
      <w:pPr>
        <w:pStyle w:val="Heading2"/>
      </w:pPr>
      <w:r>
        <w:t>2.1 Fixed protocol and content baseline</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04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Item</w:t>
            </w:r>
          </w:p>
        </w:tc>
        <w:tc>
          <w:tcPr>
            <w:tcW w:type="dxa" w:w="276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Required value</w:t>
            </w:r>
          </w:p>
        </w:tc>
        <w:tc>
          <w:tcPr>
            <w:tcW w:type="dxa" w:w="498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Validation implication</w:t>
            </w:r>
          </w:p>
        </w:tc>
      </w:tr>
      <w:tr>
        <w:trPr>
          <w:cantSplit/>
        </w:trPr>
        <w:tc>
          <w:tcPr>
            <w:tcW w:type="dxa" w:w="204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Game family</w:t>
            </w:r>
          </w:p>
        </w:tc>
        <w:tc>
          <w:tcPr>
            <w:tcW w:type="dxa" w:w="27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World of Warcraft Vanilla / Classic-era original client</w:t>
            </w:r>
          </w:p>
        </w:tc>
        <w:tc>
          <w:tcPr>
            <w:tcW w:type="dxa" w:w="49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Do not accept TBC 2.4.3 or WotLK 3.3.5 content.</w:t>
            </w:r>
          </w:p>
        </w:tc>
      </w:tr>
      <w:tr>
        <w:trPr>
          <w:cantSplit/>
        </w:trPr>
        <w:tc>
          <w:tcPr>
            <w:tcW w:type="dxa" w:w="204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Client version</w:t>
            </w:r>
          </w:p>
        </w:tc>
        <w:tc>
          <w:tcPr>
            <w:tcW w:type="dxa" w:w="27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1.12.1</w:t>
            </w:r>
          </w:p>
        </w:tc>
        <w:tc>
          <w:tcPr>
            <w:tcW w:type="dxa" w:w="498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Display both marketing version and executable build.</w:t>
            </w:r>
          </w:p>
        </w:tc>
      </w:tr>
      <w:tr>
        <w:trPr>
          <w:cantSplit/>
        </w:trPr>
        <w:tc>
          <w:tcPr>
            <w:tcW w:type="dxa" w:w="204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Executable build</w:t>
            </w:r>
          </w:p>
        </w:tc>
        <w:tc>
          <w:tcPr>
            <w:tcW w:type="dxa" w:w="27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5875</w:t>
            </w:r>
          </w:p>
        </w:tc>
        <w:tc>
          <w:tcPr>
            <w:tcW w:type="dxa" w:w="49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The realm server build table and imported client must agree. [S05]</w:t>
            </w:r>
          </w:p>
        </w:tc>
      </w:tr>
      <w:tr>
        <w:trPr>
          <w:cantSplit/>
        </w:trPr>
        <w:tc>
          <w:tcPr>
            <w:tcW w:type="dxa" w:w="204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Windows architecture</w:t>
            </w:r>
          </w:p>
        </w:tc>
        <w:tc>
          <w:tcPr>
            <w:tcW w:type="dxa" w:w="27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32-bit x86</w:t>
            </w:r>
          </w:p>
        </w:tc>
        <w:tc>
          <w:tcPr>
            <w:tcW w:type="dxa" w:w="498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x86_64 alone is insufficient unless the Wine configuration includes 32-bit/WoW64 support.</w:t>
            </w:r>
          </w:p>
        </w:tc>
      </w:tr>
      <w:tr>
        <w:trPr>
          <w:cantSplit/>
        </w:trPr>
        <w:tc>
          <w:tcPr>
            <w:tcW w:type="dxa" w:w="204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Auth endpoint</w:t>
            </w:r>
          </w:p>
        </w:tc>
        <w:tc>
          <w:tcPr>
            <w:tcW w:type="dxa" w:w="27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TCP 3724 by conventional CMaNGOS configuration</w:t>
            </w:r>
          </w:p>
        </w:tc>
        <w:tc>
          <w:tcPr>
            <w:tcW w:type="dxa" w:w="49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Bind to 127.0.0.1 for local mode; probe before client launch.</w:t>
            </w:r>
          </w:p>
        </w:tc>
      </w:tr>
      <w:tr>
        <w:trPr>
          <w:cantSplit/>
        </w:trPr>
        <w:tc>
          <w:tcPr>
            <w:tcW w:type="dxa" w:w="204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World endpoint</w:t>
            </w:r>
          </w:p>
        </w:tc>
        <w:tc>
          <w:tcPr>
            <w:tcW w:type="dxa" w:w="27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TCP 8085 by conventional CMaNGOS configuration</w:t>
            </w:r>
          </w:p>
        </w:tc>
        <w:tc>
          <w:tcPr>
            <w:tcW w:type="dxa" w:w="498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Realm list record must advertise an address reachable from the client process. [S06]</w:t>
            </w:r>
          </w:p>
        </w:tc>
      </w:tr>
      <w:tr>
        <w:trPr>
          <w:cantSplit/>
        </w:trPr>
        <w:tc>
          <w:tcPr>
            <w:tcW w:type="dxa" w:w="204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Core</w:t>
            </w:r>
          </w:p>
        </w:tc>
        <w:tc>
          <w:tcPr>
            <w:tcW w:type="dxa" w:w="27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Pinned CMaNGOS Classic commit</w:t>
            </w:r>
          </w:p>
        </w:tc>
        <w:tc>
          <w:tcPr>
            <w:tcW w:type="dxa" w:w="49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The app manifest records Git commit and expected database revision.</w:t>
            </w:r>
          </w:p>
        </w:tc>
      </w:tr>
      <w:tr>
        <w:trPr>
          <w:cantSplit/>
        </w:trPr>
        <w:tc>
          <w:tcPr>
            <w:tcW w:type="dxa" w:w="204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Bot module</w:t>
            </w:r>
          </w:p>
        </w:tc>
        <w:tc>
          <w:tcPr>
            <w:tcW w:type="dxa" w:w="27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Pinned cmangos/playerbots-compatible commit</w:t>
            </w:r>
          </w:p>
        </w:tc>
        <w:tc>
          <w:tcPr>
            <w:tcW w:type="dxa" w:w="498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Build and SQL revisions are locked together. [S07]</w:t>
            </w:r>
          </w:p>
        </w:tc>
      </w:tr>
      <w:tr>
        <w:trPr>
          <w:cantSplit/>
        </w:trPr>
        <w:tc>
          <w:tcPr>
            <w:tcW w:type="dxa" w:w="204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Database</w:t>
            </w:r>
          </w:p>
        </w:tc>
        <w:tc>
          <w:tcPr>
            <w:tcW w:type="dxa" w:w="27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Pinned MariaDB Android build and schema set</w:t>
            </w:r>
          </w:p>
        </w:tc>
        <w:tc>
          <w:tcPr>
            <w:tcW w:type="dxa" w:w="49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Do not rely on distro package “latest.”</w:t>
            </w:r>
          </w:p>
        </w:tc>
      </w:tr>
      <w:tr>
        <w:trPr>
          <w:cantSplit/>
        </w:trPr>
        <w:tc>
          <w:tcPr>
            <w:tcW w:type="dxa" w:w="204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Client-derived data</w:t>
            </w:r>
          </w:p>
        </w:tc>
        <w:tc>
          <w:tcPr>
            <w:tcW w:type="dxa" w:w="27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DBC, maps; vmaps/mmaps according to selected core configuration</w:t>
            </w:r>
          </w:p>
        </w:tc>
        <w:tc>
          <w:tcPr>
            <w:tcW w:type="dxa" w:w="498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Validate data build/version before world start.</w:t>
            </w:r>
          </w:p>
        </w:tc>
      </w:tr>
    </w:tbl>
    <w:p>
      <w:pPr>
        <w:spacing w:after="0"/>
      </w:pPr>
    </w:p>
    <w:p>
      <w:pPr>
        <w:pStyle w:val="Heading2"/>
      </w:pPr>
      <w:r>
        <w:t>2.2 Platform matrix</w:t>
      </w:r>
    </w:p>
    <w:tbl>
      <w:tblPr>
        <w:tblW w:type="auto" w:w="0"/>
        <w:jc w:val="center"/>
        <w:tblLayout w:type="fixed"/>
        <w:tblLook w:firstColumn="1" w:firstRow="1" w:lastColumn="0" w:lastRow="0" w:noHBand="0" w:noVBand="1" w:val="04A0"/>
      </w:tblPr>
      <w:tblGrid>
        <w:gridCol w:w="1991"/>
        <w:gridCol w:w="1991"/>
        <w:gridCol w:w="1991"/>
        <w:gridCol w:w="1991"/>
        <w:gridCol w:w="1991"/>
      </w:tblGrid>
      <w:tr>
        <w:trPr>
          <w:tblHeader w:val="true"/>
        </w:trPr>
        <w:tc>
          <w:tcPr>
            <w:tcW w:type="dxa" w:w="201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Target</w:t>
            </w:r>
          </w:p>
        </w:tc>
        <w:tc>
          <w:tcPr>
            <w:tcW w:type="dxa" w:w="193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Server plane</w:t>
            </w:r>
          </w:p>
        </w:tc>
        <w:tc>
          <w:tcPr>
            <w:tcW w:type="dxa" w:w="221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Client execution</w:t>
            </w:r>
          </w:p>
        </w:tc>
        <w:tc>
          <w:tcPr>
            <w:tcW w:type="dxa" w:w="175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Primary purpose</w:t>
            </w:r>
          </w:p>
        </w:tc>
        <w:tc>
          <w:tcPr>
            <w:tcW w:type="dxa" w:w="187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Main blocker</w:t>
            </w:r>
          </w:p>
        </w:tc>
      </w:tr>
      <w:tr>
        <w:trPr>
          <w:cantSplit/>
        </w:trPr>
        <w:tc>
          <w:tcPr>
            <w:tcW w:type="dxa" w:w="20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Android x86 API 28 research AVD</w:t>
            </w:r>
          </w:p>
        </w:tc>
        <w:tc>
          <w:tcPr>
            <w:tcW w:type="dxa" w:w="193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Native x86 or x86_64 with 32-bit support</w:t>
            </w:r>
          </w:p>
        </w:tc>
        <w:tc>
          <w:tcPr>
            <w:tcW w:type="dxa" w:w="221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Direct x86 Wine; permissive unpack/exec research lane</w:t>
            </w:r>
          </w:p>
        </w:tc>
        <w:tc>
          <w:tcPr>
            <w:tcW w:type="dxa" w:w="175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Fast proof and command discovery</w:t>
            </w:r>
          </w:p>
        </w:tc>
        <w:tc>
          <w:tcPr>
            <w:tcW w:type="dxa" w:w="18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Not a modern production packaging model.</w:t>
            </w:r>
          </w:p>
        </w:tc>
      </w:tr>
      <w:tr>
        <w:trPr>
          <w:cantSplit/>
        </w:trPr>
        <w:tc>
          <w:tcPr>
            <w:tcW w:type="dxa" w:w="201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Android x86_64 modern AVD</w:t>
            </w:r>
          </w:p>
        </w:tc>
        <w:tc>
          <w:tcPr>
            <w:tcW w:type="dxa" w:w="193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Native x86_64</w:t>
            </w:r>
          </w:p>
        </w:tc>
        <w:tc>
          <w:tcPr>
            <w:tcW w:type="dxa" w:w="221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Wine WoW64 or bundled 32-bit compatibility</w:t>
            </w:r>
          </w:p>
        </w:tc>
        <w:tc>
          <w:tcPr>
            <w:tcW w:type="dxa" w:w="175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Production-policy rehearsal</w:t>
            </w:r>
          </w:p>
        </w:tc>
        <w:tc>
          <w:tcPr>
            <w:tcW w:type="dxa" w:w="18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32-bit guest support and executable packaging.</w:t>
            </w:r>
          </w:p>
        </w:tc>
      </w:tr>
      <w:tr>
        <w:trPr>
          <w:cantSplit/>
        </w:trPr>
        <w:tc>
          <w:tcPr>
            <w:tcW w:type="dxa" w:w="20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Android 15 x86_64 16 KB AVD</w:t>
            </w:r>
          </w:p>
        </w:tc>
        <w:tc>
          <w:tcPr>
            <w:tcW w:type="dxa" w:w="193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16 KB-aligned x86_64 native stack</w:t>
            </w:r>
          </w:p>
        </w:tc>
        <w:tc>
          <w:tcPr>
            <w:tcW w:type="dxa" w:w="221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Same as modern x86 lane</w:t>
            </w:r>
          </w:p>
        </w:tc>
        <w:tc>
          <w:tcPr>
            <w:tcW w:type="dxa" w:w="175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Native-library compliance</w:t>
            </w:r>
          </w:p>
        </w:tc>
        <w:tc>
          <w:tcPr>
            <w:tcW w:type="dxa" w:w="18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Every prebuilt .so must be 16 KB compatible. [S14]</w:t>
            </w:r>
          </w:p>
        </w:tc>
      </w:tr>
      <w:tr>
        <w:trPr>
          <w:cantSplit/>
        </w:trPr>
        <w:tc>
          <w:tcPr>
            <w:tcW w:type="dxa" w:w="201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ARM64 device with 32-bit userspace</w:t>
            </w:r>
          </w:p>
        </w:tc>
        <w:tc>
          <w:tcPr>
            <w:tcW w:type="dxa" w:w="193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Native arm64 server</w:t>
            </w:r>
          </w:p>
        </w:tc>
        <w:tc>
          <w:tcPr>
            <w:tcW w:type="dxa" w:w="221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Box86 + 32-bit Wine, or Box64/WoW64</w:t>
            </w:r>
          </w:p>
        </w:tc>
        <w:tc>
          <w:tcPr>
            <w:tcW w:type="dxa" w:w="175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Broad practical ARM support</w:t>
            </w:r>
          </w:p>
        </w:tc>
        <w:tc>
          <w:tcPr>
            <w:tcW w:type="dxa" w:w="18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Vendor/GPU variance and 32-bit availability.</w:t>
            </w:r>
          </w:p>
        </w:tc>
      </w:tr>
      <w:tr>
        <w:trPr>
          <w:cantSplit/>
        </w:trPr>
        <w:tc>
          <w:tcPr>
            <w:tcW w:type="dxa" w:w="20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ARM64 64-bit-only device</w:t>
            </w:r>
          </w:p>
        </w:tc>
        <w:tc>
          <w:tcPr>
            <w:tcW w:type="dxa" w:w="193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Native arm64 server</w:t>
            </w:r>
          </w:p>
        </w:tc>
        <w:tc>
          <w:tcPr>
            <w:tcW w:type="dxa" w:w="221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Box64 + Wine WoW64 path</w:t>
            </w:r>
          </w:p>
        </w:tc>
        <w:tc>
          <w:tcPr>
            <w:tcW w:type="dxa" w:w="175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Future-facing physical devices</w:t>
            </w:r>
          </w:p>
        </w:tc>
        <w:tc>
          <w:tcPr>
            <w:tcW w:type="dxa" w:w="18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Experimental edge cases in 32-bit Windows execution.</w:t>
            </w:r>
          </w:p>
        </w:tc>
      </w:tr>
      <w:tr>
        <w:trPr>
          <w:cantSplit/>
        </w:trPr>
        <w:tc>
          <w:tcPr>
            <w:tcW w:type="dxa" w:w="201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Mali ARM64 device</w:t>
            </w:r>
          </w:p>
        </w:tc>
        <w:tc>
          <w:tcPr>
            <w:tcW w:type="dxa" w:w="193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Native arm64 server</w:t>
            </w:r>
          </w:p>
        </w:tc>
        <w:tc>
          <w:tcPr>
            <w:tcW w:type="dxa" w:w="221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Translated Wine; conservative renderer</w:t>
            </w:r>
          </w:p>
        </w:tc>
        <w:tc>
          <w:tcPr>
            <w:tcW w:type="dxa" w:w="175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Compatibility fallback</w:t>
            </w:r>
          </w:p>
        </w:tc>
        <w:tc>
          <w:tcPr>
            <w:tcW w:type="dxa" w:w="18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No Turnip; Vulkan/OpenGL translation quality varies.</w:t>
            </w:r>
          </w:p>
        </w:tc>
      </w:tr>
      <w:tr>
        <w:trPr>
          <w:cantSplit/>
        </w:trPr>
        <w:tc>
          <w:tcPr>
            <w:tcW w:type="dxa" w:w="20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Adreno ARM64 device</w:t>
            </w:r>
          </w:p>
        </w:tc>
        <w:tc>
          <w:tcPr>
            <w:tcW w:type="dxa" w:w="193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Native arm64 server</w:t>
            </w:r>
          </w:p>
        </w:tc>
        <w:tc>
          <w:tcPr>
            <w:tcW w:type="dxa" w:w="221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Translated Wine; Turnip/DXVK candidate</w:t>
            </w:r>
          </w:p>
        </w:tc>
        <w:tc>
          <w:tcPr>
            <w:tcW w:type="dxa" w:w="175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Performance reference target</w:t>
            </w:r>
          </w:p>
        </w:tc>
        <w:tc>
          <w:tcPr>
            <w:tcW w:type="dxa" w:w="18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Driver version and thermal behavior.</w:t>
            </w:r>
          </w:p>
        </w:tc>
      </w:tr>
    </w:tbl>
    <w:p>
      <w:pPr>
        <w:spacing w:after="0"/>
      </w:pPr>
    </w:p>
    <w:p>
      <w:pPr>
        <w:pStyle w:val="Heading2"/>
      </w:pPr>
      <w:r>
        <w:t>2.3 ABI capability is not the same as OS bitness</w:t>
      </w:r>
    </w:p>
    <w:p>
      <w:r>
        <w:rPr>
          <w:rFonts w:ascii="Inter" w:hAnsi="Inter" w:eastAsia="Inter"/>
          <w:color w:val="202A33"/>
          <w:sz w:val="18"/>
        </w:rPr>
        <w:t>The implementation must distinguish four questions: the Android application ABI, the server process ABI, the Windows client architecture, and the availability of a translator/runtime capable of the client architecture. A 64-bit Android OS may omit 32-bit Android ABI support, while Wine WoW64 can still run a 32-bit Windows application through a 64-bit Wine host if the selected Wine build supports that path. Conversely, an x86_64 emulator image may list x86_64 only and therefore reject a native x86 helper even though the CPU could theoretically execute it.</w:t>
      </w:r>
    </w:p>
    <w:p>
      <w:pPr>
        <w:pStyle w:val="SmallText"/>
      </w:pPr>
      <w:r>
        <w:rPr>
          <w:rFonts w:ascii="Inter" w:hAnsi="Inter" w:eastAsia="Inter"/>
          <w:b/>
          <w:color w:val="56616B"/>
          <w:sz w:val="15"/>
        </w:rPr>
        <w:t>Capability probe commands to capture in every support bundle</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adb shell getprop ro.product.cpu.abi</w:t>
              <w:br/>
              <w:t>adb shell getprop ro.product.cpu.abilist</w:t>
              <w:br/>
              <w:t>adb shell getprop ro.product.cpu.abilist32</w:t>
              <w:br/>
              <w:t>adb shell getprop ro.product.cpu.abilist64</w:t>
              <w:br/>
              <w:t>adb shell getconf PAGE_SIZE</w:t>
              <w:br/>
              <w:t>adb shell uname -m</w:t>
              <w:br/>
              <w:t>adb shell cat /proc/meminfo | head</w:t>
            </w:r>
          </w:p>
        </w:tc>
      </w:tr>
    </w:tbl>
    <w:p>
      <w:pPr>
        <w:spacing w:after="0"/>
      </w:pPr>
    </w:p>
    <w:p>
      <w:pPr>
        <w:pStyle w:val="Heading2"/>
      </w:pPr>
      <w:r>
        <w:t>2.4 Version lock manifest</w:t>
      </w:r>
    </w:p>
    <w:p>
      <w:r>
        <w:rPr>
          <w:rFonts w:ascii="Inter" w:hAnsi="Inter" w:eastAsia="Inter"/>
          <w:color w:val="202A33"/>
          <w:sz w:val="18"/>
        </w:rPr>
        <w:t>Create one machine-readable compatibility manifest and make it the only source of truth for component selection. The UI may render friendly version names, but the supervisor must refuse to start a mixed graph.</w:t>
      </w:r>
    </w:p>
    <w:p>
      <w:pPr>
        <w:pStyle w:val="SmallText"/>
      </w:pPr>
      <w:r>
        <w:rPr>
          <w:rFonts w:ascii="Inter" w:hAnsi="Inter" w:eastAsia="Inter"/>
          <w:b/>
          <w:color w:val="56616B"/>
          <w:sz w:val="15"/>
        </w:rPr>
        <w:t>Illustrative compatibility-manifest schema; replace placeholders at release cut</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w:t>
              <w:br/>
              <w:t xml:space="preserve">  "productSchema": 1,</w:t>
              <w:br/>
              <w:t xml:space="preserve">  "client": {"version": "1.12.1", "build": 5875, "arch": "win32-x86"},</w:t>
              <w:br/>
              <w:t xml:space="preserve">  "core": {"repo": "cmangos/mangos-classic", "commit": "&lt;40-hex&gt;"},</w:t>
              <w:br/>
              <w:t xml:space="preserve">  "database": {"repo": "cmangos/classic-db", "commit": "&lt;40-hex&gt;", "requiredRevision": "&lt;id&gt;"},</w:t>
              <w:br/>
              <w:t xml:space="preserve">  "playerbots": {"repo": "cmangos/playerbots", "commit": "&lt;40-hex&gt;", "sqlRevision": "&lt;id&gt;"},</w:t>
              <w:br/>
              <w:t xml:space="preserve">  "mariadb": {"version": "&lt;pinned&gt;", "buildId": "android-&lt;abi&gt;-&lt;hash&gt;"},</w:t>
              <w:br/>
              <w:t xml:space="preserve">  "wine": {"backend": "x86DirectWine", "version": "&lt;pinned&gt;", "buildId": "&lt;hash&gt;"},</w:t>
              <w:br/>
              <w:t xml:space="preserve">  "data": {"format": 1, "clientBuild": 5875, "maps": true, "vmaps": true, "mmaps": true},</w:t>
              <w:br/>
              <w:t xml:space="preserve">  "android": {"minApi": 28, "targetApi": "&lt;release target&gt;", "pageSizeCompatible": [4096, 16384]}</w:t>
              <w:br/>
              <w:t>}</w:t>
            </w:r>
          </w:p>
        </w:tc>
      </w:tr>
    </w:tbl>
    <w:p>
      <w:pPr>
        <w:spacing w:after="0"/>
      </w:pPr>
    </w:p>
    <w:p>
      <w:pPr>
        <w:pStyle w:val="Heading2"/>
      </w:pPr>
      <w:r>
        <w:t>2.5 Evidence reliability labels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97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Label</w:t>
            </w:r>
          </w:p>
        </w:tc>
        <w:tc>
          <w:tcPr>
            <w:tcW w:type="dxa" w:w="348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Use</w:t>
            </w:r>
          </w:p>
        </w:tc>
        <w:tc>
          <w:tcPr>
            <w:tcW w:type="dxa" w:w="532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Agent rule</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AUTH</w:t>
            </w:r>
          </w:p>
        </w:tc>
        <w:tc>
          <w:tcPr>
            <w:tcW w:type="dxa" w:w="348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Android official documentation, upstream project documentation, source code or license file</w:t>
            </w:r>
          </w:p>
        </w:tc>
        <w:tc>
          <w:tcPr>
            <w:tcW w:type="dxa" w:w="53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May define requirements, but still reproduce version-specific behavior.</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CODE</w:t>
            </w:r>
          </w:p>
        </w:tc>
        <w:tc>
          <w:tcPr>
            <w:tcW w:type="dxa" w:w="348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Behavior inferred from repository source, scripts or build files</w:t>
            </w:r>
          </w:p>
        </w:tc>
        <w:tc>
          <w:tcPr>
            <w:tcW w:type="dxa" w:w="53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Treat as implementation evidence tied to a specific commit.</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COMM</w:t>
            </w:r>
          </w:p>
        </w:tc>
        <w:tc>
          <w:tcPr>
            <w:tcW w:type="dxa" w:w="348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Reddit post, GitHub issue or user report</w:t>
            </w:r>
          </w:p>
        </w:tc>
        <w:tc>
          <w:tcPr>
            <w:tcW w:type="dxa" w:w="53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Use to create a test hypothesis; never make it a shipping guarantee.</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EST</w:t>
            </w:r>
          </w:p>
        </w:tc>
        <w:tc>
          <w:tcPr>
            <w:tcW w:type="dxa" w:w="348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Planning estimate in this report</w:t>
            </w:r>
          </w:p>
        </w:tc>
        <w:tc>
          <w:tcPr>
            <w:tcW w:type="dxa" w:w="53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Measure on reference hardware and replace with recorded values.</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DEC</w:t>
            </w:r>
          </w:p>
        </w:tc>
        <w:tc>
          <w:tcPr>
            <w:tcW w:type="dxa" w:w="348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Selected architecture decision</w:t>
            </w:r>
          </w:p>
        </w:tc>
        <w:tc>
          <w:tcPr>
            <w:tcW w:type="dxa" w:w="53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Change only through a documented ADR with impact and migration plan.</w:t>
            </w:r>
          </w:p>
        </w:tc>
      </w:tr>
    </w:tbl>
    <w:p>
      <w:pPr>
        <w:spacing w:after="0"/>
      </w:pPr>
    </w:p>
    <w:p>
      <w:bookmarkStart w:id="24083" w:name="section_3"/>
      <w:pPr>
        <w:pStyle w:val="Heading1"/>
      </w:pPr>
      <w:r>
        <w:t>3. SPP Classics functional decomposition</w:t>
      </w:r>
      <w:bookmarkEnd w:id="24083"/>
    </w:p>
    <w:p>
      <w:pPr>
        <w:pStyle w:val="Heading2"/>
      </w:pPr>
      <w:r>
        <w:t>3.1 What SPP Classics contributes conceptually</w:t>
      </w:r>
    </w:p>
    <w:p>
      <w:r>
        <w:rPr>
          <w:rFonts w:ascii="Inter" w:hAnsi="Inter" w:eastAsia="Inter"/>
          <w:color w:val="202A33"/>
          <w:sz w:val="18"/>
        </w:rPr>
        <w:t>SPP Classics packages a CMaNGOS-based realm, playerbots and launcher automation for Vanilla, TBC and WotLK. Its release workflow downloads expansion-specific files on demand, starts server components, exposes account and bot configuration actions, and documents a client realmlist pointed at localhost. The Android project should copy the workflow model—not the Windows batch files, database credentials or binary bundle. [S01–S04]</w:t>
      </w:r>
    </w:p>
    <w:p>
      <w:pPr>
        <w:pStyle w:val="Heading2"/>
      </w:pPr>
      <w:r>
        <w:t>3.2 Functional replacement matrix</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26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SPP behavior</w:t>
            </w:r>
          </w:p>
        </w:tc>
        <w:tc>
          <w:tcPr>
            <w:tcW w:type="dxa" w:w="290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Android replacement</w:t>
            </w:r>
          </w:p>
        </w:tc>
        <w:tc>
          <w:tcPr>
            <w:tcW w:type="dxa" w:w="462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Important difference</w:t>
            </w:r>
          </w:p>
        </w:tc>
      </w:tr>
      <w:tr>
        <w:trPr>
          <w:cantSplit/>
        </w:trPr>
        <w:tc>
          <w:tcPr>
            <w:tcW w:type="dxa" w:w="22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Expansion selection</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Fix product to Vanilla 1.12.1</w:t>
            </w:r>
          </w:p>
        </w:tc>
        <w:tc>
          <w:tcPr>
            <w:tcW w:type="dxa" w:w="462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Remove expansion ambiguity; compatibility manifest must state build 5875.</w:t>
            </w:r>
          </w:p>
        </w:tc>
      </w:tr>
      <w:tr>
        <w:trPr>
          <w:cantSplit/>
        </w:trPr>
        <w:tc>
          <w:tcPr>
            <w:tcW w:type="dxa" w:w="22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Server_Update.bat</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Signed app/component updater plus migration runner</w:t>
            </w:r>
          </w:p>
        </w:tc>
        <w:tc>
          <w:tcPr>
            <w:tcW w:type="dxa" w:w="462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arbitrary batch execution; staged update with rollback and hash verification.</w:t>
            </w:r>
          </w:p>
        </w:tc>
      </w:tr>
      <w:tr>
        <w:trPr>
          <w:cantSplit/>
        </w:trPr>
        <w:tc>
          <w:tcPr>
            <w:tcW w:type="dxa" w:w="22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Server_Start.bat</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 RuntimeSupervisor</w:t>
            </w:r>
          </w:p>
        </w:tc>
        <w:tc>
          <w:tcPr>
            <w:tcW w:type="dxa" w:w="462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Dependency graph, readiness probes, foreground notification and structured state.</w:t>
            </w:r>
          </w:p>
        </w:tc>
      </w:tr>
      <w:tr>
        <w:trPr>
          <w:cantSplit/>
        </w:trPr>
        <w:tc>
          <w:tcPr>
            <w:tcW w:type="dxa" w:w="22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Bundled MariaDB</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Pinned native MariaDB build and app-private datadir</w:t>
            </w:r>
          </w:p>
        </w:tc>
        <w:tc>
          <w:tcPr>
            <w:tcW w:type="dxa" w:w="462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Unix socket, generated credentials, controlled recovery.</w:t>
            </w:r>
          </w:p>
        </w:tc>
      </w:tr>
      <w:tr>
        <w:trPr>
          <w:cantSplit/>
        </w:trPr>
        <w:tc>
          <w:tcPr>
            <w:tcW w:type="dxa" w:w="22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realmd.exe</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Android realmd service/process</w:t>
            </w:r>
          </w:p>
        </w:tc>
        <w:tc>
          <w:tcPr>
            <w:tcW w:type="dxa" w:w="462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Loopback bind, structured health, clean termination.</w:t>
            </w:r>
          </w:p>
        </w:tc>
      </w:tr>
      <w:tr>
        <w:trPr>
          <w:cantSplit/>
        </w:trPr>
        <w:tc>
          <w:tcPr>
            <w:tcW w:type="dxa" w:w="22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mangosd.exe</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Android mangosd service/process</w:t>
            </w:r>
          </w:p>
        </w:tc>
        <w:tc>
          <w:tcPr>
            <w:tcW w:type="dxa" w:w="462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World-ready signal, console command bridge, tick metrics.</w:t>
            </w:r>
          </w:p>
        </w:tc>
      </w:tr>
      <w:tr>
        <w:trPr>
          <w:cantSplit/>
        </w:trPr>
        <w:tc>
          <w:tcPr>
            <w:tcW w:type="dxa" w:w="22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Batch account menu</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Account UI → console bridge</w:t>
            </w:r>
          </w:p>
        </w:tc>
        <w:tc>
          <w:tcPr>
            <w:tcW w:type="dxa" w:w="462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 account commands; redact password; validate name rules.</w:t>
            </w:r>
          </w:p>
        </w:tc>
      </w:tr>
      <w:tr>
        <w:trPr>
          <w:cantSplit/>
        </w:trPr>
        <w:tc>
          <w:tcPr>
            <w:tcW w:type="dxa" w:w="22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 configuration files</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Profile editor with safe presets</w:t>
            </w:r>
          </w:p>
        </w:tc>
        <w:tc>
          <w:tcPr>
            <w:tcW w:type="dxa" w:w="462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Generate config from schema; validate bounds; show projected memory/load.</w:t>
            </w:r>
          </w:p>
        </w:tc>
      </w:tr>
      <w:tr>
        <w:trPr>
          <w:cantSplit/>
        </w:trPr>
        <w:tc>
          <w:tcPr>
            <w:tcW w:type="dxa" w:w="22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Random bot generation</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Cancelable first-run job</w:t>
            </w:r>
          </w:p>
        </w:tc>
        <w:tc>
          <w:tcPr>
            <w:tcW w:type="dxa" w:w="462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Checkpoint progress; prevent game launch until schema/generation consistency is known.</w:t>
            </w:r>
          </w:p>
        </w:tc>
      </w:tr>
      <w:tr>
        <w:trPr>
          <w:cantSplit/>
        </w:trPr>
        <w:tc>
          <w:tcPr>
            <w:tcW w:type="dxa" w:w="22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AHBot option</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Advanced opt-in profile</w:t>
            </w:r>
          </w:p>
        </w:tc>
        <w:tc>
          <w:tcPr>
            <w:tcW w:type="dxa" w:w="462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Disabled for MVP; explicit warning and performance test requirement.</w:t>
            </w:r>
          </w:p>
        </w:tc>
      </w:tr>
      <w:tr>
        <w:trPr>
          <w:cantSplit/>
        </w:trPr>
        <w:tc>
          <w:tcPr>
            <w:tcW w:type="dxa" w:w="22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realmlist.wtf instructions</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Managed-client realmlist generator</w:t>
            </w:r>
          </w:p>
        </w:tc>
        <w:tc>
          <w:tcPr>
            <w:tcW w:type="dxa" w:w="462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Atomic write, backup, exact loopback address.</w:t>
            </w:r>
          </w:p>
        </w:tc>
      </w:tr>
      <w:tr>
        <w:trPr>
          <w:cantSplit/>
        </w:trPr>
        <w:tc>
          <w:tcPr>
            <w:tcW w:type="dxa" w:w="22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Expansion data download</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 import + extractor/data-pack validator</w:t>
            </w:r>
          </w:p>
        </w:tc>
        <w:tc>
          <w:tcPr>
            <w:tcW w:type="dxa" w:w="462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proprietary asset distribution; hash/format compatibility.</w:t>
            </w:r>
          </w:p>
        </w:tc>
      </w:tr>
      <w:tr>
        <w:trPr>
          <w:cantSplit/>
        </w:trPr>
        <w:tc>
          <w:tcPr>
            <w:tcW w:type="dxa" w:w="22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Console window logs</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Unified log viewer and redacted support bundle</w:t>
            </w:r>
          </w:p>
        </w:tc>
        <w:tc>
          <w:tcPr>
            <w:tcW w:type="dxa" w:w="462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Timestamp, process, severity, ring buffer and persisted tail.</w:t>
            </w:r>
          </w:p>
        </w:tc>
      </w:tr>
      <w:tr>
        <w:trPr>
          <w:cantSplit/>
        </w:trPr>
        <w:tc>
          <w:tcPr>
            <w:tcW w:type="dxa" w:w="22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Manual shutdown sequence</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Supervisor state machine</w:t>
            </w:r>
          </w:p>
        </w:tc>
        <w:tc>
          <w:tcPr>
            <w:tcW w:type="dxa" w:w="462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Save world → stop world → stop realm → checkpoint DB → stop DB.</w:t>
            </w:r>
          </w:p>
        </w:tc>
      </w:tr>
      <w:tr>
        <w:trPr>
          <w:cantSplit/>
        </w:trPr>
        <w:tc>
          <w:tcPr>
            <w:tcW w:type="dxa" w:w="22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Repack defaults</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Mobile-specific defaults</w:t>
            </w:r>
          </w:p>
        </w:tc>
        <w:tc>
          <w:tcPr>
            <w:tcW w:type="dxa" w:w="462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0/25 bots, low graphics, 720p, AHbot off, local-only network.</w:t>
            </w:r>
          </w:p>
        </w:tc>
      </w:tr>
    </w:tbl>
    <w:p>
      <w:pPr>
        <w:spacing w:after="0"/>
      </w:pPr>
    </w:p>
    <w:p>
      <w:pPr>
        <w:pStyle w:val="Heading2"/>
      </w:pPr>
      <w:r>
        <w:t>3.3 SPP defaults that must not be copied blindly</w:t>
      </w:r>
    </w:p>
    <w:p>
      <w:pPr>
        <w:pStyle w:val="ListBullet"/>
      </w:pPr>
      <w:r>
        <w:rPr>
          <w:rFonts w:ascii="Inter" w:hAnsi="Inter" w:eastAsia="Inter"/>
          <w:color w:val="202A33"/>
          <w:sz w:val="18"/>
        </w:rPr>
        <w:t>Large random-bot counts: SPP documentation warns that high bot counts can cause lag. A desktop default is not a phone default. Start with no bots while validating the core, then 25, 50, 100 and measured higher tiers. [S01, S07]</w:t>
      </w:r>
    </w:p>
    <w:p>
      <w:pPr>
        <w:pStyle w:val="ListBullet"/>
      </w:pPr>
      <w:r>
        <w:rPr>
          <w:rFonts w:ascii="Inter" w:hAnsi="Inter" w:eastAsia="Inter"/>
          <w:color w:val="202A33"/>
          <w:sz w:val="18"/>
        </w:rPr>
        <w:t>Hard-coded database credentials: launcher scripts commonly optimize for a local Windows repack, not a distributable Android threat model. Generate random app-private credentials and prefer a Unix socket.</w:t>
      </w:r>
    </w:p>
    <w:p>
      <w:pPr>
        <w:pStyle w:val="ListBullet"/>
      </w:pPr>
      <w:r>
        <w:rPr>
          <w:rFonts w:ascii="Inter" w:hAnsi="Inter" w:eastAsia="Inter"/>
          <w:color w:val="202A33"/>
          <w:sz w:val="18"/>
        </w:rPr>
        <w:t>Open bind addresses: conventional server defaults may bind to all interfaces. Local mode must explicitly bind 127.0.0.1 and verify with /proc/net or a socket probe.</w:t>
      </w:r>
    </w:p>
    <w:p>
      <w:pPr>
        <w:pStyle w:val="ListBullet"/>
      </w:pPr>
      <w:r>
        <w:rPr>
          <w:rFonts w:ascii="Inter" w:hAnsi="Inter" w:eastAsia="Inter"/>
          <w:color w:val="202A33"/>
          <w:sz w:val="18"/>
        </w:rPr>
        <w:t>Batch-file update semantics: copying over an old installation is unsafe when core, database and bot SQL revisions must advance together. Updates require a transactional migration ledger.</w:t>
      </w:r>
    </w:p>
    <w:p>
      <w:pPr>
        <w:pStyle w:val="ListBullet"/>
      </w:pPr>
      <w:r>
        <w:rPr>
          <w:rFonts w:ascii="Inter" w:hAnsi="Inter" w:eastAsia="Inter"/>
          <w:color w:val="202A33"/>
          <w:sz w:val="18"/>
        </w:rPr>
        <w:t>Prebuilt data assumptions: server maps and navigation data must match the selected client/core. A directory existing is not enough; record data manifest and generation version.</w:t>
      </w:r>
    </w:p>
    <w:p>
      <w:pPr>
        <w:pStyle w:val="ListBullet"/>
      </w:pPr>
      <w:r>
        <w:rPr>
          <w:rFonts w:ascii="Inter" w:hAnsi="Inter" w:eastAsia="Inter"/>
          <w:color w:val="202A33"/>
          <w:sz w:val="18"/>
        </w:rPr>
        <w:t>Console-driven operator knowledge: Android users should see stage-specific messages and repair actions, not be expected to interpret mangosd console output.</w:t>
      </w:r>
    </w:p>
    <w:p>
      <w:pPr>
        <w:pStyle w:val="Heading2"/>
      </w:pPr>
      <w:r>
        <w:t>3.4 Product parity checklist</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89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ID</w:t>
            </w:r>
          </w:p>
        </w:tc>
        <w:tc>
          <w:tcPr>
            <w:tcW w:type="dxa" w:w="280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Capability</w:t>
            </w:r>
          </w:p>
        </w:tc>
        <w:tc>
          <w:tcPr>
            <w:tcW w:type="dxa" w:w="172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Disposition</w:t>
            </w:r>
          </w:p>
        </w:tc>
        <w:tc>
          <w:tcPr>
            <w:tcW w:type="dxa" w:w="436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Definition of done</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PAR-01</w:t>
            </w:r>
          </w:p>
        </w:tc>
        <w:tc>
          <w:tcPr>
            <w:tcW w:type="dxa" w:w="28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Import/prepare Vanilla content</w:t>
            </w:r>
          </w:p>
        </w:tc>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43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Importer and data pipeline complete.</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PAR-02</w:t>
            </w:r>
          </w:p>
        </w:tc>
        <w:tc>
          <w:tcPr>
            <w:tcW w:type="dxa" w:w="28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Start/stop local realm</w:t>
            </w:r>
          </w:p>
        </w:tc>
        <w:tc>
          <w:tcPr>
            <w:tcW w:type="dxa" w:w="17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43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One-action supervisor with clean persistence.</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PAR-03</w:t>
            </w:r>
          </w:p>
        </w:tc>
        <w:tc>
          <w:tcPr>
            <w:tcW w:type="dxa" w:w="28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Create account</w:t>
            </w:r>
          </w:p>
        </w:tc>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43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Supported console path.</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PAR-04</w:t>
            </w:r>
          </w:p>
        </w:tc>
        <w:tc>
          <w:tcPr>
            <w:tcW w:type="dxa" w:w="28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Configure realm name/address</w:t>
            </w:r>
          </w:p>
        </w:tc>
        <w:tc>
          <w:tcPr>
            <w:tcW w:type="dxa" w:w="17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43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Local default; advanced settings hidden.</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PAR-05</w:t>
            </w:r>
          </w:p>
        </w:tc>
        <w:tc>
          <w:tcPr>
            <w:tcW w:type="dxa" w:w="28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Generate random bots</w:t>
            </w:r>
          </w:p>
        </w:tc>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 after core MVP</w:t>
            </w:r>
          </w:p>
        </w:tc>
        <w:tc>
          <w:tcPr>
            <w:tcW w:type="dxa" w:w="43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Cancelable job and safe presets.</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PAR-06</w:t>
            </w:r>
          </w:p>
        </w:tc>
        <w:tc>
          <w:tcPr>
            <w:tcW w:type="dxa" w:w="28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Control own alt bots</w:t>
            </w:r>
          </w:p>
        </w:tc>
        <w:tc>
          <w:tcPr>
            <w:tcW w:type="dxa" w:w="17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 after bot MVP</w:t>
            </w:r>
          </w:p>
        </w:tc>
        <w:tc>
          <w:tcPr>
            <w:tcW w:type="dxa" w:w="43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In-game playerbot commands; optional UI helpers.</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PAR-07</w:t>
            </w:r>
          </w:p>
        </w:tc>
        <w:tc>
          <w:tcPr>
            <w:tcW w:type="dxa" w:w="28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Auction-house automation</w:t>
            </w:r>
          </w:p>
        </w:tc>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Deferred</w:t>
            </w:r>
          </w:p>
        </w:tc>
        <w:tc>
          <w:tcPr>
            <w:tcW w:type="dxa" w:w="43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Only after 100-bot soak and DB load profile.</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PAR-08</w:t>
            </w:r>
          </w:p>
        </w:tc>
        <w:tc>
          <w:tcPr>
            <w:tcW w:type="dxa" w:w="28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backup/restore</w:t>
            </w:r>
          </w:p>
        </w:tc>
        <w:tc>
          <w:tcPr>
            <w:tcW w:type="dxa" w:w="17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43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Consistent snapshots and restore validation.</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PAR-09</w:t>
            </w:r>
          </w:p>
        </w:tc>
        <w:tc>
          <w:tcPr>
            <w:tcW w:type="dxa" w:w="28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View process logs</w:t>
            </w:r>
          </w:p>
        </w:tc>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43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Unified, filterable log stream.</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PAR-10</w:t>
            </w:r>
          </w:p>
        </w:tc>
        <w:tc>
          <w:tcPr>
            <w:tcW w:type="dxa" w:w="28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Update components</w:t>
            </w:r>
          </w:p>
        </w:tc>
        <w:tc>
          <w:tcPr>
            <w:tcW w:type="dxa" w:w="17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 for distribution</w:t>
            </w:r>
          </w:p>
        </w:tc>
        <w:tc>
          <w:tcPr>
            <w:tcW w:type="dxa" w:w="43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Signed, pinned, rollback-capable.</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PAR-11</w:t>
            </w:r>
          </w:p>
        </w:tc>
        <w:tc>
          <w:tcPr>
            <w:tcW w:type="dxa" w:w="28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Multiple expansions</w:t>
            </w:r>
          </w:p>
        </w:tc>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Not in v1</w:t>
            </w:r>
          </w:p>
        </w:tc>
        <w:tc>
          <w:tcPr>
            <w:tcW w:type="dxa" w:w="43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Separate future product manifests, not runtime toggles.</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PAR-12</w:t>
            </w:r>
          </w:p>
        </w:tc>
        <w:tc>
          <w:tcPr>
            <w:tcW w:type="dxa" w:w="28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LAN realm</w:t>
            </w:r>
          </w:p>
        </w:tc>
        <w:tc>
          <w:tcPr>
            <w:tcW w:type="dxa" w:w="17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Deferred</w:t>
            </w:r>
          </w:p>
        </w:tc>
        <w:tc>
          <w:tcPr>
            <w:tcW w:type="dxa" w:w="43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Opt-in, authenticated and separately tested.</w:t>
            </w:r>
          </w:p>
        </w:tc>
      </w:tr>
    </w:tbl>
    <w:p>
      <w:pPr>
        <w:spacing w:after="0"/>
      </w:pPr>
    </w:p>
    <w:p>
      <w:bookmarkStart w:id="619233" w:name="section_4"/>
      <w:pPr>
        <w:pStyle w:val="Heading1"/>
      </w:pPr>
      <w:r>
        <w:t>4. Legal, licensing and distribution boundary</w:t>
      </w:r>
      <w:bookmarkEnd w:id="619233"/>
    </w:p>
    <w:tbl>
      <w:tblPr>
        <w:tblW w:type="auto" w:w="0"/>
        <w:jc w:val="center"/>
        <w:tblLayout w:type="autofit"/>
        <w:tblLook w:firstColumn="1" w:firstRow="1" w:lastColumn="0" w:lastRow="0" w:noHBand="0" w:noVBand="1" w:val="04A0"/>
      </w:tblPr>
      <w:tblGrid>
        <w:gridCol w:w="9956"/>
      </w:tblGrid>
      <w:tr>
        <w:tc>
          <w:tcPr>
            <w:tcW w:type="dxa" w:w="9956"/>
            <w:shd w:fill="FFF2E7"/>
            <w:tcMar>
              <w:top w:w="120" w:type="dxa"/>
              <w:start w:w="160" w:type="dxa"/>
              <w:bottom w:w="115" w:type="dxa"/>
              <w:end w:w="160" w:type="dxa"/>
            </w:tcMar>
            <w:tcBorders>
              <w:start w:val="single" w:sz="18" w:color="C66A20"/>
              <w:top w:val="single" w:sz="3" w:color="FFF2E7"/>
              <w:end w:val="single" w:sz="3" w:color="FFF2E7"/>
              <w:bottom w:val="single" w:sz="3" w:color="FFF2E7"/>
            </w:tcBorders>
          </w:tcPr>
          <w:p>
            <w:pPr>
              <w:spacing w:after="50"/>
            </w:pPr>
            <w:r>
              <w:rPr>
                <w:rFonts w:ascii="Lato" w:hAnsi="Lato" w:eastAsia="Lato"/>
                <w:b/>
                <w:color w:val="C66A20"/>
                <w:sz w:val="19"/>
              </w:rPr>
              <w:t>Legal review required before distribution</w:t>
            </w:r>
          </w:p>
          <w:p>
            <w:pPr>
              <w:spacing w:after="0" w:line="254" w:lineRule="auto"/>
            </w:pPr>
            <w:r>
              <w:rPr>
                <w:rFonts w:ascii="Inter" w:hAnsi="Inter" w:eastAsia="Inter"/>
                <w:color w:val="202A33"/>
                <w:sz w:val="18"/>
              </w:rPr>
              <w:t>This report is an engineering analysis, not legal advice. Private-server software, reverse-engineered interoperability, imported game files and app-store distribution can create copyright, trademark, contract and platform-policy questions that vary by jurisdiction. Keep the technical architecture capable of operating on user-supplied files, but obtain qualified review before releasing binaries or downloadable data packs.</w:t>
            </w:r>
          </w:p>
        </w:tc>
      </w:tr>
    </w:tbl>
    <w:p>
      <w:pPr>
        <w:spacing w:after="0"/>
      </w:pPr>
    </w:p>
    <w:p>
      <w:pPr>
        <w:pStyle w:val="Heading2"/>
      </w:pPr>
      <w:r>
        <w:t>4.1 Proprietary-content boundary</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41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Asset or behavior</w:t>
            </w:r>
          </w:p>
        </w:tc>
        <w:tc>
          <w:tcPr>
            <w:tcW w:type="dxa" w:w="355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Recommended handling</w:t>
            </w:r>
          </w:p>
        </w:tc>
        <w:tc>
          <w:tcPr>
            <w:tcW w:type="dxa" w:w="381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Reason</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WoW.exe and DLLs</w:t>
            </w:r>
          </w:p>
        </w:tc>
        <w:tc>
          <w:tcPr>
            <w:tcW w:type="dxa" w:w="355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Never bundle; import from a user-selected directory</w:t>
            </w:r>
          </w:p>
        </w:tc>
        <w:tc>
          <w:tcPr>
            <w:tcW w:type="dxa" w:w="38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Proprietary executable content.</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Data/*.MPQ, cinematics, audio, art</w:t>
            </w:r>
          </w:p>
        </w:tc>
        <w:tc>
          <w:tcPr>
            <w:tcW w:type="dxa" w:w="355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Never bundle; copy only under explicit user action</w:t>
            </w:r>
          </w:p>
        </w:tc>
        <w:tc>
          <w:tcPr>
            <w:tcW w:type="dxa" w:w="381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Proprietary game assets.</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Extracted DBC/maps/vmaps/mmaps</w:t>
            </w:r>
          </w:p>
        </w:tc>
        <w:tc>
          <w:tcPr>
            <w:tcW w:type="dxa" w:w="355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Generate from user files where feasible; do not host until reviewed</w:t>
            </w:r>
          </w:p>
        </w:tc>
        <w:tc>
          <w:tcPr>
            <w:tcW w:type="dxa" w:w="38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Derived data may retain substantial proprietary content.</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realmlist.wtf</w:t>
            </w:r>
          </w:p>
        </w:tc>
        <w:tc>
          <w:tcPr>
            <w:tcW w:type="dxa" w:w="355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Generate inside managed copy</w:t>
            </w:r>
          </w:p>
        </w:tc>
        <w:tc>
          <w:tcPr>
            <w:tcW w:type="dxa" w:w="381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Configuration text created by the app.</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Open-source core/server code</w:t>
            </w:r>
          </w:p>
        </w:tc>
        <w:tc>
          <w:tcPr>
            <w:tcW w:type="dxa" w:w="355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Build under its license and satisfy source/notice obligations</w:t>
            </w:r>
          </w:p>
        </w:tc>
        <w:tc>
          <w:tcPr>
            <w:tcW w:type="dxa" w:w="38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Redistributable subject to license terms.</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Open-source compatibility runtime</w:t>
            </w:r>
          </w:p>
        </w:tc>
        <w:tc>
          <w:tcPr>
            <w:tcW w:type="dxa" w:w="355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Preserve notices, modifications and source-offer obligations</w:t>
            </w:r>
          </w:p>
        </w:tc>
        <w:tc>
          <w:tcPr>
            <w:tcW w:type="dxa" w:w="381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Wine/Winlator components have copyleft requirements.</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Project name and UI</w:t>
            </w:r>
          </w:p>
        </w:tc>
        <w:tc>
          <w:tcPr>
            <w:tcW w:type="dxa" w:w="355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 a distinct product name; descriptive references only</w:t>
            </w:r>
          </w:p>
        </w:tc>
        <w:tc>
          <w:tcPr>
            <w:tcW w:type="dxa" w:w="38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Avoid suggesting affiliation or endorsement.</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 account credentials</w:t>
            </w:r>
          </w:p>
        </w:tc>
        <w:tc>
          <w:tcPr>
            <w:tcW w:type="dxa" w:w="355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Local only, redacted from logs, deletable with world data</w:t>
            </w:r>
          </w:p>
        </w:tc>
        <w:tc>
          <w:tcPr>
            <w:tcW w:type="dxa" w:w="381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Security and privacy obligation.</w:t>
            </w:r>
          </w:p>
        </w:tc>
      </w:tr>
    </w:tbl>
    <w:p>
      <w:pPr>
        <w:spacing w:after="0"/>
      </w:pPr>
    </w:p>
    <w:p>
      <w:pPr>
        <w:pStyle w:val="Heading2"/>
      </w:pPr>
      <w:r>
        <w:t>4.2 Component license inventory</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08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Component</w:t>
            </w:r>
          </w:p>
        </w:tc>
        <w:tc>
          <w:tcPr>
            <w:tcW w:type="dxa" w:w="253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Observed license</w:t>
            </w:r>
          </w:p>
        </w:tc>
        <w:tc>
          <w:tcPr>
            <w:tcW w:type="dxa" w:w="517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Engineering action</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CMaNGOS Classic</w:t>
            </w:r>
          </w:p>
        </w:tc>
        <w:tc>
          <w:tcPr>
            <w:tcW w:type="dxa" w:w="253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GPL-2.0 repository license</w:t>
            </w:r>
          </w:p>
        </w:tc>
        <w:tc>
          <w:tcPr>
            <w:tcW w:type="dxa" w:w="51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Retain copyright notices; make corresponding source and build modifications available as required. [S03]</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CMaNGOS playerbots</w:t>
            </w:r>
          </w:p>
        </w:tc>
        <w:tc>
          <w:tcPr>
            <w:tcW w:type="dxa" w:w="253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Verify license at pinned commit</w:t>
            </w:r>
          </w:p>
        </w:tc>
        <w:tc>
          <w:tcPr>
            <w:tcW w:type="dxa" w:w="51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Record exact license file and compatibility with the combined server build. [S07]</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w:t>
            </w:r>
          </w:p>
        </w:tc>
        <w:tc>
          <w:tcPr>
            <w:tcW w:type="dxa" w:w="253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LGPL family</w:t>
            </w:r>
          </w:p>
        </w:tc>
        <w:tc>
          <w:tcPr>
            <w:tcW w:type="dxa" w:w="51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Retain notices and satisfy relinking/source obligations for modifications.</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Winlator-derived code</w:t>
            </w:r>
          </w:p>
        </w:tc>
        <w:tc>
          <w:tcPr>
            <w:tcW w:type="dxa" w:w="253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LGPL-2.1 in upstream repository</w:t>
            </w:r>
          </w:p>
        </w:tc>
        <w:tc>
          <w:tcPr>
            <w:tcW w:type="dxa" w:w="51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Track copied files and local changes; avoid treating the APK as an opaque dependency. [S09]</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Box64</w:t>
            </w:r>
          </w:p>
        </w:tc>
        <w:tc>
          <w:tcPr>
            <w:tcW w:type="dxa" w:w="253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MIT in upstream repository</w:t>
            </w:r>
          </w:p>
        </w:tc>
        <w:tc>
          <w:tcPr>
            <w:tcW w:type="dxa" w:w="51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Retain notice; pin commit.</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MariaDB</w:t>
            </w:r>
          </w:p>
        </w:tc>
        <w:tc>
          <w:tcPr>
            <w:tcW w:type="dxa" w:w="253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Mixed GPL/LGPL and library terms by component</w:t>
            </w:r>
          </w:p>
        </w:tc>
        <w:tc>
          <w:tcPr>
            <w:tcW w:type="dxa" w:w="51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Inventory server, connector and bundled libraries separately.</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SPP Classics repository/repack</w:t>
            </w:r>
          </w:p>
        </w:tc>
        <w:tc>
          <w:tcPr>
            <w:tcW w:type="dxa" w:w="253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assume a repository-wide redistribution grant</w:t>
            </w:r>
          </w:p>
        </w:tc>
        <w:tc>
          <w:tcPr>
            <w:tcW w:type="dxa" w:w="51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 as behavior/reference evidence only until license is confirmed in writing.</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WoW 1.12.1 client</w:t>
            </w:r>
          </w:p>
        </w:tc>
        <w:tc>
          <w:tcPr>
            <w:tcW w:type="dxa" w:w="253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Proprietary</w:t>
            </w:r>
          </w:p>
        </w:tc>
        <w:tc>
          <w:tcPr>
            <w:tcW w:type="dxa" w:w="51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User-provided only; no APK, expansion file or CDN distribution.</w:t>
            </w:r>
          </w:p>
        </w:tc>
      </w:tr>
    </w:tbl>
    <w:p>
      <w:pPr>
        <w:spacing w:after="0"/>
      </w:pPr>
    </w:p>
    <w:p>
      <w:pPr>
        <w:pStyle w:val="Heading2"/>
      </w:pPr>
      <w:r>
        <w:t>4.3 Build-time provenance record</w:t>
      </w:r>
    </w:p>
    <w:p>
      <w:r>
        <w:rPr>
          <w:rFonts w:ascii="Inter" w:hAnsi="Inter" w:eastAsia="Inter"/>
          <w:color w:val="202A33"/>
          <w:sz w:val="18"/>
        </w:rPr>
        <w:t>Every release artifact should include a generated Software Bill of Materials and a human-readable notices screen. The provenance record must identify component, repository URL, commit, license file hash, local patches, compiler and build flags. A release must fail if any component lacks a license classification or if a source obligation cannot be met.</w:t>
      </w:r>
    </w:p>
    <w:p>
      <w:pPr>
        <w:pStyle w:val="SmallText"/>
      </w:pPr>
      <w:r>
        <w:rPr>
          <w:rFonts w:ascii="Inter" w:hAnsi="Inter" w:eastAsia="Inter"/>
          <w:b/>
          <w:color w:val="56616B"/>
          <w:sz w:val="15"/>
        </w:rPr>
        <w:t>Minimum provenance entry</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component: cmangos-mangos-classic</w:t>
              <w:br/>
              <w:t>repository: https://github.com/cmangos/mangos-classic</w:t>
              <w:br/>
              <w:t>commit: &lt;40-hex&gt;</w:t>
              <w:br/>
              <w:t>licenseSpdx: GPL-2.0-only</w:t>
              <w:br/>
              <w:t>licenseFileSha256: &lt;sha256&gt;</w:t>
              <w:br/>
              <w:t>patches:</w:t>
              <w:br/>
              <w:t xml:space="preserve">  - 0001-android-platform.patch</w:t>
              <w:br/>
              <w:t xml:space="preserve">  - 0002-control-socket.patch</w:t>
              <w:br/>
              <w:t>toolchain:</w:t>
              <w:br/>
              <w:t xml:space="preserve">  ndk: &lt;pinned revision&gt;</w:t>
              <w:br/>
              <w:t xml:space="preserve">  cmake: &lt;pinned version&gt;</w:t>
              <w:br/>
              <w:t xml:space="preserve">  clang: &lt;version&gt;</w:t>
              <w:br/>
              <w:t>outputs:</w:t>
              <w:br/>
              <w:t xml:space="preserve">  - abi: x86_64</w:t>
              <w:br/>
              <w:t xml:space="preserve">    sha256: &lt;sha256&gt;</w:t>
              <w:br/>
              <w:t xml:space="preserve">  - abi: arm64-v8a</w:t>
              <w:br/>
              <w:t xml:space="preserve">    sha256: &lt;sha256&gt;</w:t>
            </w:r>
          </w:p>
        </w:tc>
      </w:tr>
    </w:tbl>
    <w:p>
      <w:pPr>
        <w:spacing w:after="0"/>
      </w:pPr>
    </w:p>
    <w:p>
      <w:pPr>
        <w:pStyle w:val="Heading2"/>
      </w:pPr>
      <w:r>
        <w:t>4.4 Distribution modes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10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Mode</w:t>
            </w:r>
          </w:p>
        </w:tc>
        <w:tc>
          <w:tcPr>
            <w:tcW w:type="dxa" w:w="397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Description</w:t>
            </w:r>
          </w:p>
        </w:tc>
        <w:tc>
          <w:tcPr>
            <w:tcW w:type="dxa" w:w="371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Recommendation</w:t>
            </w:r>
          </w:p>
        </w:tc>
      </w:tr>
      <w:tr>
        <w:trPr>
          <w:cantSplit/>
        </w:trPr>
        <w:tc>
          <w:tcPr>
            <w:tcW w:type="dxa" w:w="210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Private development APK</w:t>
            </w:r>
          </w:p>
        </w:tc>
        <w:tc>
          <w:tcPr>
            <w:tcW w:type="dxa" w:w="397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Sideloaded build, no proprietary assets, detailed logs</w:t>
            </w:r>
          </w:p>
        </w:tc>
        <w:tc>
          <w:tcPr>
            <w:tcW w:type="dxa" w:w="371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 for emulator and device research.</w:t>
            </w:r>
          </w:p>
        </w:tc>
      </w:tr>
      <w:tr>
        <w:trPr>
          <w:cantSplit/>
        </w:trPr>
        <w:tc>
          <w:tcPr>
            <w:tcW w:type="dxa" w:w="210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Public sideload release</w:t>
            </w:r>
          </w:p>
        </w:tc>
        <w:tc>
          <w:tcPr>
            <w:tcW w:type="dxa" w:w="397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Signed APKs by ABI plus source/notices</w:t>
            </w:r>
          </w:p>
        </w:tc>
        <w:tc>
          <w:tcPr>
            <w:tcW w:type="dxa" w:w="371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Possible after legal review, updater security and reproducible builds.</w:t>
            </w:r>
          </w:p>
        </w:tc>
      </w:tr>
      <w:tr>
        <w:trPr>
          <w:cantSplit/>
        </w:trPr>
        <w:tc>
          <w:tcPr>
            <w:tcW w:type="dxa" w:w="210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Google Play release</w:t>
            </w:r>
          </w:p>
        </w:tc>
        <w:tc>
          <w:tcPr>
            <w:tcW w:type="dxa" w:w="397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App Bundle, current target SDK and Play policy declarations</w:t>
            </w:r>
          </w:p>
        </w:tc>
        <w:tc>
          <w:tcPr>
            <w:tcW w:type="dxa" w:w="371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Treat as a separate compliance project; foreground-service and executable-runtime design may receive scrutiny.</w:t>
            </w:r>
          </w:p>
        </w:tc>
      </w:tr>
      <w:tr>
        <w:trPr>
          <w:cantSplit/>
        </w:trPr>
        <w:tc>
          <w:tcPr>
            <w:tcW w:type="dxa" w:w="210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Preloaded client bundle</w:t>
            </w:r>
          </w:p>
        </w:tc>
        <w:tc>
          <w:tcPr>
            <w:tcW w:type="dxa" w:w="397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APK or companion archive includes WoW data</w:t>
            </w:r>
          </w:p>
        </w:tc>
        <w:tc>
          <w:tcPr>
            <w:tcW w:type="dxa" w:w="371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implement.</w:t>
            </w:r>
          </w:p>
        </w:tc>
      </w:tr>
      <w:tr>
        <w:trPr>
          <w:cantSplit/>
        </w:trPr>
        <w:tc>
          <w:tcPr>
            <w:tcW w:type="dxa" w:w="210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Remote downloadable client/data pack</w:t>
            </w:r>
          </w:p>
        </w:tc>
        <w:tc>
          <w:tcPr>
            <w:tcW w:type="dxa" w:w="397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Application fetches proprietary client or derived content</w:t>
            </w:r>
          </w:p>
        </w:tc>
        <w:tc>
          <w:tcPr>
            <w:tcW w:type="dxa" w:w="371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implement without explicit rights and legal approval.</w:t>
            </w:r>
          </w:p>
        </w:tc>
      </w:tr>
    </w:tbl>
    <w:p>
      <w:pPr>
        <w:spacing w:after="0"/>
      </w:pPr>
    </w:p>
    <w:p>
      <w:bookmarkStart w:id="870814" w:name="section_5"/>
      <w:pPr>
        <w:pStyle w:val="Heading1"/>
      </w:pPr>
      <w:r>
        <w:t>5. Hard platform constraints</w:t>
      </w:r>
      <w:bookmarkEnd w:id="870814"/>
    </w:p>
    <w:p>
      <w:pPr>
        <w:pStyle w:val="Heading2"/>
      </w:pPr>
      <w:r>
        <w:t>5.1 Executable-code packaging on modern Android</w:t>
      </w:r>
    </w:p>
    <w:tbl>
      <w:tblPr>
        <w:tblW w:type="auto" w:w="0"/>
        <w:jc w:val="center"/>
        <w:tblLayout w:type="autofit"/>
        <w:tblLook w:firstColumn="1" w:firstRow="1" w:lastColumn="0" w:lastRow="0" w:noHBand="0" w:noVBand="1" w:val="04A0"/>
      </w:tblPr>
      <w:tblGrid>
        <w:gridCol w:w="9956"/>
      </w:tblGrid>
      <w:tr>
        <w:tc>
          <w:tcPr>
            <w:tcW w:type="dxa" w:w="9956"/>
            <w:shd w:fill="FBECEC"/>
            <w:tcMar>
              <w:top w:w="120" w:type="dxa"/>
              <w:start w:w="160" w:type="dxa"/>
              <w:bottom w:w="115" w:type="dxa"/>
              <w:end w:w="160" w:type="dxa"/>
            </w:tcMar>
            <w:tcBorders>
              <w:start w:val="single" w:sz="18" w:color="B33A3A"/>
              <w:top w:val="single" w:sz="3" w:color="FBECEC"/>
              <w:end w:val="single" w:sz="3" w:color="FBECEC"/>
              <w:bottom w:val="single" w:sz="3" w:color="FBECEC"/>
            </w:tcBorders>
          </w:tcPr>
          <w:p>
            <w:pPr>
              <w:spacing w:after="50"/>
            </w:pPr>
            <w:r>
              <w:rPr>
                <w:rFonts w:ascii="Lato" w:hAnsi="Lato" w:eastAsia="Lato"/>
                <w:b/>
                <w:color w:val="B33A3A"/>
                <w:sz w:val="19"/>
              </w:rPr>
              <w:t>Architecture blocker: writable app-home execution</w:t>
            </w:r>
          </w:p>
          <w:p>
            <w:pPr>
              <w:spacing w:after="0" w:line="254" w:lineRule="auto"/>
            </w:pPr>
            <w:r>
              <w:rPr>
                <w:rFonts w:ascii="Inter" w:hAnsi="Inter" w:eastAsia="Inter"/>
                <w:color w:val="202A33"/>
                <w:sz w:val="18"/>
              </w:rPr>
              <w:t>For applications targeting Android 10/API 29 and later, the platform removed execute permission from the writable application home directory. A Termux-style “download or unpack ELF files into files/ and exec them” architecture is therefore not a production-safe assumption. Android recommends loading binary code embedded in the APK. [S13]</w:t>
            </w:r>
          </w:p>
        </w:tc>
      </w:tr>
    </w:tbl>
    <w:p>
      <w:pPr>
        <w:spacing w:after="0"/>
      </w:pPr>
    </w:p>
    <w:p>
      <w:r>
        <w:rPr>
          <w:rFonts w:ascii="Inter" w:hAnsi="Inter" w:eastAsia="Inter"/>
          <w:color w:val="202A33"/>
          <w:sz w:val="18"/>
        </w:rPr>
        <w:t>This affects CMaNGOS, MariaDB, helper tools, Wine server binaries, translation tools and any generated wrapper executable. It does not prevent the app from reading user game data. It changes where and how executable code is packaged. The agent must prove the chosen execution model on both the lowest research API and the current production target before investing in UI.</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169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Lane</w:t>
            </w:r>
          </w:p>
        </w:tc>
        <w:tc>
          <w:tcPr>
            <w:tcW w:type="dxa" w:w="365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Packaging model</w:t>
            </w:r>
          </w:p>
        </w:tc>
        <w:tc>
          <w:tcPr>
            <w:tcW w:type="dxa" w:w="231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Use</w:t>
            </w:r>
          </w:p>
        </w:tc>
        <w:tc>
          <w:tcPr>
            <w:tcW w:type="dxa" w:w="211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Exit condition</w:t>
            </w:r>
          </w:p>
        </w:tc>
      </w:tr>
      <w:tr>
        <w:trPr>
          <w:cantSplit/>
        </w:trPr>
        <w:tc>
          <w:tcPr>
            <w:tcW w:type="dxa" w:w="16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Research lane</w:t>
            </w:r>
          </w:p>
        </w:tc>
        <w:tc>
          <w:tcPr>
            <w:tcW w:type="dxa" w:w="365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Target API 28; unpack known binaries into app-private storage and execute</w:t>
            </w:r>
          </w:p>
        </w:tc>
        <w:tc>
          <w:tcPr>
            <w:tcW w:type="dxa" w:w="231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Fast feasibility work and command discovery</w:t>
            </w:r>
          </w:p>
        </w:tc>
        <w:tc>
          <w:tcPr>
            <w:tcW w:type="dxa" w:w="211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Discard or isolate before production; never let it dictate the final update model.</w:t>
            </w:r>
          </w:p>
        </w:tc>
      </w:tr>
      <w:tr>
        <w:trPr>
          <w:cantSplit/>
        </w:trPr>
        <w:tc>
          <w:tcPr>
            <w:tcW w:type="dxa" w:w="16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Production lane A</w:t>
            </w:r>
          </w:p>
        </w:tc>
        <w:tc>
          <w:tcPr>
            <w:tcW w:type="dxa" w:w="365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Compile long-running components as native shared libraries invoked by small APK-packaged native launchers/services</w:t>
            </w:r>
          </w:p>
        </w:tc>
        <w:tc>
          <w:tcPr>
            <w:tcW w:type="dxa" w:w="231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Strongest alignment with immutable APK code</w:t>
            </w:r>
          </w:p>
        </w:tc>
        <w:tc>
          <w:tcPr>
            <w:tcW w:type="dxa" w:w="211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Independent process isolation, logging and shutdown proven.</w:t>
            </w:r>
          </w:p>
        </w:tc>
      </w:tr>
      <w:tr>
        <w:trPr>
          <w:cantSplit/>
        </w:trPr>
        <w:tc>
          <w:tcPr>
            <w:tcW w:type="dxa" w:w="16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Production lane B</w:t>
            </w:r>
          </w:p>
        </w:tc>
        <w:tc>
          <w:tcPr>
            <w:tcW w:type="dxa" w:w="365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Place PIE/ELF payloads in the APK native library area and execute from package-managed paths</w:t>
            </w:r>
          </w:p>
        </w:tc>
        <w:tc>
          <w:tcPr>
            <w:tcW w:type="dxa" w:w="231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Potentially simpler for existing process-oriented code</w:t>
            </w:r>
          </w:p>
        </w:tc>
        <w:tc>
          <w:tcPr>
            <w:tcW w:type="dxa" w:w="211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Must be prototyped against target Android versions, install modes and extractNativeLibs behavior.</w:t>
            </w:r>
          </w:p>
        </w:tc>
      </w:tr>
      <w:tr>
        <w:trPr>
          <w:cantSplit/>
        </w:trPr>
        <w:tc>
          <w:tcPr>
            <w:tcW w:type="dxa" w:w="16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Production lane C</w:t>
            </w:r>
          </w:p>
        </w:tc>
        <w:tc>
          <w:tcPr>
            <w:tcW w:type="dxa" w:w="365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Integrate selected runtimes in-process behind JNI</w:t>
            </w:r>
          </w:p>
        </w:tc>
        <w:tc>
          <w:tcPr>
            <w:tcW w:type="dxa" w:w="231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Avoids exec for some components</w:t>
            </w:r>
          </w:p>
        </w:tc>
        <w:tc>
          <w:tcPr>
            <w:tcW w:type="dxa" w:w="211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Only for libraries designed for embedding; do not destabilize the app process with a monolithic world server.</w:t>
            </w:r>
          </w:p>
        </w:tc>
      </w:tr>
    </w:tbl>
    <w:p>
      <w:pPr>
        <w:spacing w:after="0"/>
      </w:pPr>
    </w:p>
    <w:p>
      <w:r>
        <w:rPr>
          <w:rFonts w:ascii="Inter" w:hAnsi="Inter" w:eastAsia="Inter"/>
          <w:color w:val="202A33"/>
          <w:sz w:val="18"/>
        </w:rPr>
        <w:t>Recommended direction: use separate Android services/processes with small, APK-packaged native entry shims that load the real component code as shared libraries. This requires adaptation but gives Android lifecycle ownership and avoids arbitrary executable updates. Keep a second prototype of package-native executable launch only if it materially reduces Wine integration complexity.</w:t>
      </w:r>
    </w:p>
    <w:p>
      <w:pPr>
        <w:pStyle w:val="Heading2"/>
      </w:pPr>
      <w:r>
        <w:t>5.2 Scoped storage and user-selected directories</w:t>
      </w:r>
    </w:p>
    <w:p>
      <w:r>
        <w:rPr>
          <w:rFonts w:ascii="Inter" w:hAnsi="Inter" w:eastAsia="Inter"/>
          <w:color w:val="202A33"/>
          <w:sz w:val="18"/>
        </w:rPr>
        <w:t>Use ACTION_OPEN_DOCUMENT_TREE for folder selection and persist the URI permission. On Android 11 and later, the system picker restricts selection of storage roots, the Download root, Android/data and Android/obb. Documentation and first-run UI should direct users to a normal folder such as Documents/Games/WoW1121 rather than relying on inaccessible roots. [S15]</w:t>
      </w:r>
    </w:p>
    <w:p>
      <w:pPr>
        <w:pStyle w:val="ListBullet"/>
      </w:pPr>
      <w:r>
        <w:rPr>
          <w:rFonts w:ascii="Inter" w:hAnsi="Inter" w:eastAsia="Inter"/>
          <w:color w:val="202A33"/>
          <w:sz w:val="18"/>
        </w:rPr>
        <w:t>Never translate a document URI into an assumed raw filesystem path. Stream through ContentResolver/DocumentFile APIs.</w:t>
      </w:r>
    </w:p>
    <w:p>
      <w:pPr>
        <w:pStyle w:val="ListBullet"/>
      </w:pPr>
      <w:r>
        <w:rPr>
          <w:rFonts w:ascii="Inter" w:hAnsi="Inter" w:eastAsia="Inter"/>
          <w:color w:val="202A33"/>
          <w:sz w:val="18"/>
        </w:rPr>
        <w:t>Copy to app-managed storage for Wine and game I/O. Running directly from a document provider can create severe random-I/O and filename-semantic problems.</w:t>
      </w:r>
    </w:p>
    <w:p>
      <w:pPr>
        <w:pStyle w:val="ListBullet"/>
      </w:pPr>
      <w:r>
        <w:rPr>
          <w:rFonts w:ascii="Inter" w:hAnsi="Inter" w:eastAsia="Inter"/>
          <w:color w:val="202A33"/>
          <w:sz w:val="18"/>
        </w:rPr>
        <w:t>Request only the selected tree; do not request broad legacy external-storage access as a substitute.</w:t>
      </w:r>
    </w:p>
    <w:p>
      <w:pPr>
        <w:pStyle w:val="ListBullet"/>
      </w:pPr>
      <w:r>
        <w:rPr>
          <w:rFonts w:ascii="Inter" w:hAnsi="Inter" w:eastAsia="Inter"/>
          <w:color w:val="202A33"/>
          <w:sz w:val="18"/>
        </w:rPr>
        <w:t>Persist source URI, provider authority and a source manifest, but expect permission revocation and removable-media disappearance.</w:t>
      </w:r>
    </w:p>
    <w:p>
      <w:pPr>
        <w:pStyle w:val="ListBullet"/>
      </w:pPr>
      <w:r>
        <w:rPr>
          <w:rFonts w:ascii="Inter" w:hAnsi="Inter" w:eastAsia="Inter"/>
          <w:color w:val="202A33"/>
          <w:sz w:val="18"/>
        </w:rPr>
        <w:t>Normalize relative paths, reject traversal, symlinks escaping the tree, device files and case-collision hazards.</w:t>
      </w:r>
    </w:p>
    <w:p>
      <w:pPr>
        <w:pStyle w:val="Heading2"/>
      </w:pPr>
      <w:r>
        <w:t>5.3 Background execution and foreground-service policy</w:t>
      </w:r>
    </w:p>
    <w:p>
      <w:r>
        <w:rPr>
          <w:rFonts w:ascii="Inter" w:hAnsi="Inter" w:eastAsia="Inter"/>
          <w:color w:val="202A33"/>
          <w:sz w:val="18"/>
        </w:rPr>
        <w:t>A running local realm is long-lived, CPU-active and user-visible. It should operate while the game activity is visible, under an explicit foreground service started by the user. Android 14 requires foreground-service types and type-specific declarations; specialUse exists for valid cases not covered by other types and has no runtime prerequisite, but its use must be declared and may require Play Console explanation. [S16]</w:t>
      </w:r>
    </w:p>
    <w:p>
      <w:r>
        <w:rPr>
          <w:rFonts w:ascii="Inter" w:hAnsi="Inter" w:eastAsia="Inter"/>
          <w:color w:val="202A33"/>
          <w:sz w:val="18"/>
        </w:rPr>
        <w:t>Do not label indefinite realm runtime as dataSync. On Android 15, dataSync and mediaProcessing foreground services are subject to six hours total in a 24-hour period. Use user-initiated jobs or WorkManager for finite import/extraction/update operations and a visible runtime service for the active game session. [S17]</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90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Work</w:t>
            </w:r>
          </w:p>
        </w:tc>
        <w:tc>
          <w:tcPr>
            <w:tcW w:type="dxa" w:w="357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Android mechanism</w:t>
            </w:r>
          </w:p>
        </w:tc>
        <w:tc>
          <w:tcPr>
            <w:tcW w:type="dxa" w:w="432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Rules</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Import/copy</w:t>
            </w:r>
          </w:p>
        </w:tc>
        <w:tc>
          <w:tcPr>
            <w:tcW w:type="dxa" w:w="357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User-initiated data transfer job or foreground WorkManager job</w:t>
            </w:r>
          </w:p>
        </w:tc>
        <w:tc>
          <w:tcPr>
            <w:tcW w:type="dxa" w:w="43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Finite, resumable, progress notification, stop-safe.</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Map extraction</w:t>
            </w:r>
          </w:p>
        </w:tc>
        <w:tc>
          <w:tcPr>
            <w:tcW w:type="dxa" w:w="357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Foreground worker started from visible UI</w:t>
            </w:r>
          </w:p>
        </w:tc>
        <w:tc>
          <w:tcPr>
            <w:tcW w:type="dxa" w:w="43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Checkpoint output; obey thermal and battery conditions; pause/resume.</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Running realm and client</w:t>
            </w:r>
          </w:p>
        </w:tc>
        <w:tc>
          <w:tcPr>
            <w:tcW w:type="dxa" w:w="357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Foreground service + visible game activity</w:t>
            </w:r>
          </w:p>
        </w:tc>
        <w:tc>
          <w:tcPr>
            <w:tcW w:type="dxa" w:w="43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Started by explicit user action; persistent notification with Stop and diagnostics.</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Backup</w:t>
            </w:r>
          </w:p>
        </w:tc>
        <w:tc>
          <w:tcPr>
            <w:tcW w:type="dxa" w:w="357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Foreground worker or user-initiated job</w:t>
            </w:r>
          </w:p>
        </w:tc>
        <w:tc>
          <w:tcPr>
            <w:tcW w:type="dxa" w:w="43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Acquire database snapshot/checkpoint; never copy active files blindly.</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Update download</w:t>
            </w:r>
          </w:p>
        </w:tc>
        <w:tc>
          <w:tcPr>
            <w:tcW w:type="dxa" w:w="357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Download/WorkManager</w:t>
            </w:r>
          </w:p>
        </w:tc>
        <w:tc>
          <w:tcPr>
            <w:tcW w:type="dxa" w:w="43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Signed manifest, resumable and rollback-capable.</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Idle app</w:t>
            </w:r>
          </w:p>
        </w:tc>
        <w:tc>
          <w:tcPr>
            <w:tcW w:type="dxa" w:w="357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server processes</w:t>
            </w:r>
          </w:p>
        </w:tc>
        <w:tc>
          <w:tcPr>
            <w:tcW w:type="dxa" w:w="43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Respect force-stop and user stop; never silently resurrect.</w:t>
            </w:r>
          </w:p>
        </w:tc>
      </w:tr>
    </w:tbl>
    <w:p>
      <w:pPr>
        <w:spacing w:after="0"/>
      </w:pPr>
    </w:p>
    <w:p>
      <w:pPr>
        <w:pStyle w:val="Heading2"/>
      </w:pPr>
      <w:r>
        <w:t>5.4 Process death and memory pressure</w:t>
      </w:r>
    </w:p>
    <w:p>
      <w:r>
        <w:rPr>
          <w:rFonts w:ascii="Inter" w:hAnsi="Inter" w:eastAsia="Inter"/>
          <w:color w:val="202A33"/>
          <w:sz w:val="18"/>
        </w:rPr>
        <w:t>Android may kill background processes according to process importance and memory pressure. A process existing a moment ago is not a durable guarantee. Keep the game activity visible during normal play, elevate only the legitimate runtime service, monitor child/process-service liveness and persist a small supervisor journal after every transition. [S18]</w:t>
      </w:r>
    </w:p>
    <w:p>
      <w:pPr>
        <w:pStyle w:val="ListBullet"/>
      </w:pPr>
      <w:r>
        <w:rPr>
          <w:rFonts w:ascii="Inter" w:hAnsi="Inter" w:eastAsia="Inter"/>
          <w:color w:val="202A33"/>
          <w:sz w:val="18"/>
        </w:rPr>
        <w:t>Treat SIGKILL and app force-stop as expected fault injections, not exceptional laboratory events.</w:t>
      </w:r>
    </w:p>
    <w:p>
      <w:pPr>
        <w:pStyle w:val="ListBullet"/>
      </w:pPr>
      <w:r>
        <w:rPr>
          <w:rFonts w:ascii="Inter" w:hAnsi="Inter" w:eastAsia="Inter"/>
          <w:color w:val="202A33"/>
          <w:sz w:val="18"/>
        </w:rPr>
        <w:t>Never rely on in-memory state to decide whether the database is consistent after restart.</w:t>
      </w:r>
    </w:p>
    <w:p>
      <w:pPr>
        <w:pStyle w:val="ListBullet"/>
      </w:pPr>
      <w:r>
        <w:rPr>
          <w:rFonts w:ascii="Inter" w:hAnsi="Inter" w:eastAsia="Inter"/>
          <w:color w:val="202A33"/>
          <w:sz w:val="18"/>
        </w:rPr>
        <w:t>Write a boot/session ID to every process log and control message so stale sockets and orphan output are detectable.</w:t>
      </w:r>
    </w:p>
    <w:p>
      <w:pPr>
        <w:pStyle w:val="ListBullet"/>
      </w:pPr>
      <w:r>
        <w:rPr>
          <w:rFonts w:ascii="Inter" w:hAnsi="Inter" w:eastAsia="Inter"/>
          <w:color w:val="202A33"/>
          <w:sz w:val="18"/>
        </w:rPr>
        <w:t>Use Android’s onTaskRemoved/onDestroy only as best-effort hints; the database must recover without callbacks.</w:t>
      </w:r>
    </w:p>
    <w:p>
      <w:pPr>
        <w:pStyle w:val="Heading2"/>
      </w:pPr>
      <w:r>
        <w:t>5.5 16 KB page-size compatibility</w:t>
      </w:r>
    </w:p>
    <w:p>
      <w:r>
        <w:rPr>
          <w:rFonts w:ascii="Inter" w:hAnsi="Inter" w:eastAsia="Inter"/>
          <w:color w:val="202A33"/>
          <w:sz w:val="18"/>
        </w:rPr>
        <w:t>Android 15 supports devices configured with 16 KB memory pages. Any native library—direct or transitive—must be rebuilt and aligned appropriately, and code must not assume PAGE_SIZE equals 4096. NDK r28 and later produce 16 KB-aligned libraries by default; older toolchains require linker flags. The test plan must include an Android 15 16 KB x86_64 emulator and later an ARM64 path. [S14]</w:t>
      </w:r>
    </w:p>
    <w:p>
      <w:pPr>
        <w:pStyle w:val="SmallText"/>
      </w:pPr>
      <w:r>
        <w:rPr>
          <w:rFonts w:ascii="Inter" w:hAnsi="Inter" w:eastAsia="Inter"/>
          <w:b/>
          <w:color w:val="56616B"/>
          <w:sz w:val="15"/>
        </w:rPr>
        <w:t>16 KB page-size release checks</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 Runtime verification</w:t>
              <w:br/>
              <w:t>adb shell getconf PAGE_SIZE        # expect 16384 in the compliance AVD</w:t>
              <w:br/>
              <w:br/>
              <w:t># APK alignment verification</w:t>
              <w:br/>
              <w:t>zipalign -c -P 16 -v 4 app-release.apk</w:t>
              <w:br/>
              <w:br/>
              <w:t># For older NDK lanes only</w:t>
              <w:br/>
              <w:t>-Wl,-z,max-page-size=16384</w:t>
              <w:br/>
              <w:t>-Wl,-z,common-page-size=16384</w:t>
            </w:r>
          </w:p>
        </w:tc>
      </w:tr>
    </w:tbl>
    <w:p>
      <w:pPr>
        <w:spacing w:after="0"/>
      </w:pPr>
    </w:p>
    <w:p>
      <w:pPr>
        <w:pStyle w:val="Heading2"/>
      </w:pPr>
      <w:r>
        <w:t>5.6 Emulator networking is a separate address space</w:t>
      </w:r>
    </w:p>
    <w:p>
      <w:r>
        <w:rPr>
          <w:rFonts w:ascii="Inter" w:hAnsi="Inter" w:eastAsia="Inter"/>
          <w:color w:val="202A33"/>
          <w:sz w:val="18"/>
        </w:rPr>
        <w:t>Inside the Android emulator, 127.0.0.1 is the Android guest itself. The Windows development host is conventionally reachable at 10.0.2.2. The integrated target should run the realm in the guest and use 127.0.0.1. Use 10.0.2.2 only for controlled A/B tests against a host-side server, and label such tests so they cannot be mistaken for a self-contained pass. [S19]</w:t>
      </w:r>
    </w:p>
    <w:p>
      <w:pPr>
        <w:pStyle w:val="Heading2"/>
      </w:pPr>
      <w:r>
        <w:t>5.7 32-bit client and device evolution</w:t>
      </w:r>
    </w:p>
    <w:p>
      <w:r>
        <w:rPr>
          <w:rFonts w:ascii="Inter" w:hAnsi="Inter" w:eastAsia="Inter"/>
          <w:color w:val="202A33"/>
          <w:sz w:val="18"/>
        </w:rPr>
        <w:t>WoW 1.12.1 is a 32-bit x86 Windows application. The ARM design cannot assume that the Android device exposes a 32-bit Android userspace. Maintain two tested ARM client strategies: a 32-bit Wine/Box86 path for devices that support it and a 64-bit Wine WoW64/Box64 path for 64-bit-only devices. Box64’s own documentation notes that ordinary 32-bit Linux support traditionally needs Box86 or newer experimental mechanisms; therefore capability detection and device qualification are mandatory. [S10]</w:t>
      </w:r>
    </w:p>
    <w:p>
      <w:bookmarkStart w:id="224767" w:name="section_6"/>
      <w:pPr>
        <w:pStyle w:val="Heading1"/>
      </w:pPr>
      <w:r>
        <w:t>6. Architecture options and selected design</w:t>
      </w:r>
      <w:bookmarkEnd w:id="224767"/>
    </w:p>
    <w:p>
      <w:pPr>
        <w:pStyle w:val="Heading2"/>
      </w:pPr>
      <w:r>
        <w:t>6.1 Option decision matrix</w:t>
      </w:r>
    </w:p>
    <w:tbl>
      <w:tblPr>
        <w:tblW w:type="auto" w:w="0"/>
        <w:jc w:val="center"/>
        <w:tblLayout w:type="fixed"/>
        <w:tblLook w:firstColumn="1" w:firstRow="1" w:lastColumn="0" w:lastRow="0" w:noHBand="0" w:noVBand="1" w:val="04A0"/>
      </w:tblPr>
      <w:tblGrid>
        <w:gridCol w:w="1991"/>
        <w:gridCol w:w="1991"/>
        <w:gridCol w:w="1991"/>
        <w:gridCol w:w="1991"/>
        <w:gridCol w:w="1991"/>
      </w:tblGrid>
      <w:tr>
        <w:trPr>
          <w:tblHeader w:val="true"/>
        </w:trPr>
        <w:tc>
          <w:tcPr>
            <w:tcW w:type="dxa" w:w="64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Option</w:t>
            </w:r>
          </w:p>
        </w:tc>
        <w:tc>
          <w:tcPr>
            <w:tcW w:type="dxa" w:w="252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Architecture</w:t>
            </w:r>
          </w:p>
        </w:tc>
        <w:tc>
          <w:tcPr>
            <w:tcW w:type="dxa" w:w="213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Strength</w:t>
            </w:r>
          </w:p>
        </w:tc>
        <w:tc>
          <w:tcPr>
            <w:tcW w:type="dxa" w:w="337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Weakness</w:t>
            </w:r>
          </w:p>
        </w:tc>
        <w:tc>
          <w:tcPr>
            <w:tcW w:type="dxa" w:w="112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Decision</w:t>
            </w:r>
          </w:p>
        </w:tc>
      </w:tr>
      <w:tr>
        <w:trPr>
          <w:cantSplit/>
        </w:trPr>
        <w:tc>
          <w:tcPr>
            <w:tcW w:type="dxa" w:w="6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Run the complete Windows SPP stack under Wine</w:t>
            </w:r>
          </w:p>
        </w:tc>
        <w:tc>
          <w:tcPr>
            <w:tcW w:type="dxa" w:w="21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Low initial integration</w:t>
            </w:r>
          </w:p>
        </w:tc>
        <w:tc>
          <w:tcPr>
            <w:tcW w:type="dxa" w:w="33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High translated CPU/memory; Windows MariaDB; brittle startup; licensing/repack coupling</w:t>
            </w:r>
          </w:p>
        </w:tc>
        <w:tc>
          <w:tcPr>
            <w:tcW w:type="dxa" w:w="112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Reject</w:t>
            </w:r>
          </w:p>
        </w:tc>
      </w:tr>
      <w:tr>
        <w:trPr>
          <w:cantSplit/>
        </w:trPr>
        <w:tc>
          <w:tcPr>
            <w:tcW w:type="dxa" w:w="6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B</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Native Android MariaDB + CMaNGOS; Wine only for WoW.exe</w:t>
            </w:r>
          </w:p>
        </w:tc>
        <w:tc>
          <w:tcPr>
            <w:tcW w:type="dxa" w:w="21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Best resource use; clean x86→ARM boundary; upstream ownership</w:t>
            </w:r>
          </w:p>
        </w:tc>
        <w:tc>
          <w:tcPr>
            <w:tcW w:type="dxa" w:w="33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Requires Android port and process packaging work</w:t>
            </w:r>
          </w:p>
        </w:tc>
        <w:tc>
          <w:tcPr>
            <w:tcW w:type="dxa" w:w="112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Select</w:t>
            </w:r>
          </w:p>
        </w:tc>
      </w:tr>
      <w:tr>
        <w:trPr>
          <w:cantSplit/>
        </w:trPr>
        <w:tc>
          <w:tcPr>
            <w:tcW w:type="dxa" w:w="6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C</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Android client connects to server on Windows host</w:t>
            </w:r>
          </w:p>
        </w:tc>
        <w:tc>
          <w:tcPr>
            <w:tcW w:type="dxa" w:w="21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Fastest client proof</w:t>
            </w:r>
          </w:p>
        </w:tc>
        <w:tc>
          <w:tcPr>
            <w:tcW w:type="dxa" w:w="33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Not offline/self-contained; emulator address confusion; no phone product</w:t>
            </w:r>
          </w:p>
        </w:tc>
        <w:tc>
          <w:tcPr>
            <w:tcW w:type="dxa" w:w="112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Use only as diagnostic bridge</w:t>
            </w:r>
          </w:p>
        </w:tc>
      </w:tr>
      <w:tr>
        <w:trPr>
          <w:cantSplit/>
        </w:trPr>
        <w:tc>
          <w:tcPr>
            <w:tcW w:type="dxa" w:w="6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D</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Remote Internet server</w:t>
            </w:r>
          </w:p>
        </w:tc>
        <w:tc>
          <w:tcPr>
            <w:tcW w:type="dxa" w:w="21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No local server load</w:t>
            </w:r>
          </w:p>
        </w:tc>
        <w:tc>
          <w:tcPr>
            <w:tcW w:type="dxa" w:w="33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Not offline; privacy/network dependency; public-server scope</w:t>
            </w:r>
          </w:p>
        </w:tc>
        <w:tc>
          <w:tcPr>
            <w:tcW w:type="dxa" w:w="112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Reject for target</w:t>
            </w:r>
          </w:p>
        </w:tc>
      </w:tr>
      <w:tr>
        <w:trPr>
          <w:cantSplit/>
        </w:trPr>
        <w:tc>
          <w:tcPr>
            <w:tcW w:type="dxa" w:w="6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E</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Reimplement client natively</w:t>
            </w:r>
          </w:p>
        </w:tc>
        <w:tc>
          <w:tcPr>
            <w:tcW w:type="dxa" w:w="21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Potential ideal UX</w:t>
            </w:r>
          </w:p>
        </w:tc>
        <w:tc>
          <w:tcPr>
            <w:tcW w:type="dxa" w:w="33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Multi-year clean-room protocol/render/content project; not the requested component reuse</w:t>
            </w:r>
          </w:p>
        </w:tc>
        <w:tc>
          <w:tcPr>
            <w:tcW w:type="dxa" w:w="112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Reject</w:t>
            </w:r>
          </w:p>
        </w:tc>
      </w:tr>
      <w:tr>
        <w:trPr>
          <w:cantSplit/>
        </w:trPr>
        <w:tc>
          <w:tcPr>
            <w:tcW w:type="dxa" w:w="6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F</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Require Termux + separate Winlator</w:t>
            </w:r>
          </w:p>
        </w:tc>
        <w:tc>
          <w:tcPr>
            <w:tcW w:type="dxa" w:w="21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Community-proven manual route</w:t>
            </w:r>
          </w:p>
        </w:tc>
        <w:tc>
          <w:tcPr>
            <w:tcW w:type="dxa" w:w="33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Not one app; dependency drift; user complexity; target/API constraints</w:t>
            </w:r>
          </w:p>
        </w:tc>
        <w:tc>
          <w:tcPr>
            <w:tcW w:type="dxa" w:w="112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Reference only</w:t>
            </w:r>
          </w:p>
        </w:tc>
      </w:tr>
    </w:tbl>
    <w:p>
      <w:pPr>
        <w:spacing w:after="0"/>
      </w:pPr>
    </w:p>
    <w:p>
      <w:pPr>
        <w:pStyle w:val="Heading2"/>
      </w:pPr>
      <w:r>
        <w:t>6.2 Selected component architecture</w:t>
      </w:r>
    </w:p>
    <w:p>
      <w:pPr>
        <w:jc w:val="center"/>
      </w:pPr>
      <w:r>
        <w:drawing>
          <wp:inline xmlns:a="http://schemas.openxmlformats.org/drawingml/2006/main" xmlns:pic="http://schemas.openxmlformats.org/drawingml/2006/picture">
            <wp:extent cx="5989320" cy="3554821"/>
            <wp:docPr id="1" name="Picture 1" descr="Figure 1. Selected architecture: one Android control plane supervises a native local realm and a replaceable Wine client backend." title="Figure 1. Selected architecture: one Android control plane supervises a native local realm and a replaceable Wine client backend."/>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89320" cy="3554821"/>
                    </a:xfrm>
                    <a:prstGeom prst="rect"/>
                  </pic:spPr>
                </pic:pic>
              </a:graphicData>
            </a:graphic>
          </wp:inline>
        </w:drawing>
      </w:r>
    </w:p>
    <w:p>
      <w:pPr>
        <w:pStyle w:val="Caption"/>
        <w:keepLines/>
      </w:pPr>
      <w:r>
        <w:t>Figure 1. Selected architecture: one Android control plane supervises a native local realm and a replaceable Wine client backend.</w:t>
      </w:r>
    </w:p>
    <w:p>
      <w:r>
        <w:rPr>
          <w:rFonts w:ascii="Inter" w:hAnsi="Inter" w:eastAsia="Inter"/>
          <w:color w:val="202A33"/>
          <w:sz w:val="18"/>
        </w:rPr>
        <w:t>The launcher/control plane is authoritative for state but not for world data. It communicates through narrow local interfaces: database readiness over Unix socket, realmd/world readiness over loopback and control socket, and Wine backend state over Binder/JNI or a local socket. Each component writes structured logs carrying session ID, component ID and monotonic timestamp.</w:t>
      </w:r>
    </w:p>
    <w:p>
      <w:pPr>
        <w:pStyle w:val="Heading2"/>
      </w:pPr>
      <w:r>
        <w:t>6.3 Component contracts</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169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Component</w:t>
            </w:r>
          </w:p>
        </w:tc>
        <w:tc>
          <w:tcPr>
            <w:tcW w:type="dxa" w:w="223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Input</w:t>
            </w:r>
          </w:p>
        </w:tc>
        <w:tc>
          <w:tcPr>
            <w:tcW w:type="dxa" w:w="216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Output</w:t>
            </w:r>
          </w:p>
        </w:tc>
        <w:tc>
          <w:tcPr>
            <w:tcW w:type="dxa" w:w="370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Invariant</w:t>
            </w:r>
          </w:p>
        </w:tc>
      </w:tr>
      <w:tr>
        <w:trPr>
          <w:cantSplit/>
        </w:trPr>
        <w:tc>
          <w:tcPr>
            <w:tcW w:type="dxa" w:w="16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ImportManager</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Tree URI + requested profile</w:t>
            </w:r>
          </w:p>
        </w:tc>
        <w:tc>
          <w:tcPr>
            <w:tcW w:type="dxa" w:w="21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Managed client tree + manifest</w:t>
            </w:r>
          </w:p>
        </w:tc>
        <w:tc>
          <w:tcPr>
            <w:tcW w:type="dxa" w:w="37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Resumable journal, no source mutation, hash/size report</w:t>
            </w:r>
          </w:p>
        </w:tc>
      </w:tr>
      <w:tr>
        <w:trPr>
          <w:cantSplit/>
        </w:trPr>
        <w:tc>
          <w:tcPr>
            <w:tcW w:type="dxa" w:w="16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DataBuilder</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Managed client + pinned extractor</w:t>
            </w:r>
          </w:p>
        </w:tc>
        <w:tc>
          <w:tcPr>
            <w:tcW w:type="dxa" w:w="21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Versioned DBC/maps/vmaps/mmaps</w:t>
            </w:r>
          </w:p>
        </w:tc>
        <w:tc>
          <w:tcPr>
            <w:tcW w:type="dxa" w:w="37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Checkpoint each stage; atomic publish of complete data set</w:t>
            </w:r>
          </w:p>
        </w:tc>
      </w:tr>
      <w:tr>
        <w:trPr>
          <w:cantSplit/>
        </w:trPr>
        <w:tc>
          <w:tcPr>
            <w:tcW w:type="dxa" w:w="16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DatabaseService</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Datadir + config + migration plan</w:t>
            </w:r>
          </w:p>
        </w:tc>
        <w:tc>
          <w:tcPr>
            <w:tcW w:type="dxa" w:w="21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Ready socket + schema status</w:t>
            </w:r>
          </w:p>
        </w:tc>
        <w:tc>
          <w:tcPr>
            <w:tcW w:type="dxa" w:w="37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Exclusive owner of datadir; snapshot/recovery API</w:t>
            </w:r>
          </w:p>
        </w:tc>
      </w:tr>
      <w:tr>
        <w:trPr>
          <w:cantSplit/>
        </w:trPr>
        <w:tc>
          <w:tcPr>
            <w:tcW w:type="dxa" w:w="16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RealmService</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DB endpoint + realm config</w:t>
            </w:r>
          </w:p>
        </w:tc>
        <w:tc>
          <w:tcPr>
            <w:tcW w:type="dxa" w:w="21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Auth-ready event</w:t>
            </w:r>
          </w:p>
        </w:tc>
        <w:tc>
          <w:tcPr>
            <w:tcW w:type="dxa" w:w="37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Loopback bind; exit reason and log stream</w:t>
            </w:r>
          </w:p>
        </w:tc>
      </w:tr>
      <w:tr>
        <w:trPr>
          <w:cantSplit/>
        </w:trPr>
        <w:tc>
          <w:tcPr>
            <w:tcW w:type="dxa" w:w="16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WorldService</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DB endpoint + data pack + bot profile</w:t>
            </w:r>
          </w:p>
        </w:tc>
        <w:tc>
          <w:tcPr>
            <w:tcW w:type="dxa" w:w="21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World-ready event + control channel</w:t>
            </w:r>
          </w:p>
        </w:tc>
        <w:tc>
          <w:tcPr>
            <w:tcW w:type="dxa" w:w="37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Save/shutdown commands; tick/queue metrics</w:t>
            </w:r>
          </w:p>
        </w:tc>
      </w:tr>
      <w:tr>
        <w:trPr>
          <w:cantSplit/>
        </w:trPr>
        <w:tc>
          <w:tcPr>
            <w:tcW w:type="dxa" w:w="16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AccountService</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Username/password/options</w:t>
            </w:r>
          </w:p>
        </w:tc>
        <w:tc>
          <w:tcPr>
            <w:tcW w:type="dxa" w:w="21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Account ID or structured error</w:t>
            </w:r>
          </w:p>
        </w:tc>
        <w:tc>
          <w:tcPr>
            <w:tcW w:type="dxa" w:w="37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Routes to core command; never logs plaintext password</w:t>
            </w:r>
          </w:p>
        </w:tc>
      </w:tr>
      <w:tr>
        <w:trPr>
          <w:cantSplit/>
        </w:trPr>
        <w:tc>
          <w:tcPr>
            <w:tcW w:type="dxa" w:w="16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ClientRuntime</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Managed client + display/GPU/input profile</w:t>
            </w:r>
          </w:p>
        </w:tc>
        <w:tc>
          <w:tcPr>
            <w:tcW w:type="dxa" w:w="21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Game surface + runtime events</w:t>
            </w:r>
          </w:p>
        </w:tc>
        <w:tc>
          <w:tcPr>
            <w:tcW w:type="dxa" w:w="37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Backend-specific capability probe; clean stop</w:t>
            </w:r>
          </w:p>
        </w:tc>
      </w:tr>
      <w:tr>
        <w:trPr>
          <w:cantSplit/>
        </w:trPr>
        <w:tc>
          <w:tcPr>
            <w:tcW w:type="dxa" w:w="16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InputRouter</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Touch/gamepad/IME events</w:t>
            </w:r>
          </w:p>
        </w:tc>
        <w:tc>
          <w:tcPr>
            <w:tcW w:type="dxa" w:w="21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Win32 keyboard/mouse input</w:t>
            </w:r>
          </w:p>
        </w:tc>
        <w:tc>
          <w:tcPr>
            <w:tcW w:type="dxa" w:w="37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Profile layers, pointer capture, no stuck keys</w:t>
            </w:r>
          </w:p>
        </w:tc>
      </w:tr>
      <w:tr>
        <w:trPr>
          <w:cantSplit/>
        </w:trPr>
        <w:tc>
          <w:tcPr>
            <w:tcW w:type="dxa" w:w="16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RuntimeSupervisor</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Start/stop/recover requests</w:t>
            </w:r>
          </w:p>
        </w:tc>
        <w:tc>
          <w:tcPr>
            <w:tcW w:type="dxa" w:w="21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Observable state machine</w:t>
            </w:r>
          </w:p>
        </w:tc>
        <w:tc>
          <w:tcPr>
            <w:tcW w:type="dxa" w:w="37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Dependency order, timeouts, retries and durable journal</w:t>
            </w:r>
          </w:p>
        </w:tc>
      </w:tr>
      <w:tr>
        <w:trPr>
          <w:cantSplit/>
        </w:trPr>
        <w:tc>
          <w:tcPr>
            <w:tcW w:type="dxa" w:w="16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Diagnostics</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Session IDs + consented export</w:t>
            </w:r>
          </w:p>
        </w:tc>
        <w:tc>
          <w:tcPr>
            <w:tcW w:type="dxa" w:w="21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Redacted ZIP bundle</w:t>
            </w:r>
          </w:p>
        </w:tc>
        <w:tc>
          <w:tcPr>
            <w:tcW w:type="dxa" w:w="37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No account passwords or raw database secrets</w:t>
            </w:r>
          </w:p>
        </w:tc>
      </w:tr>
    </w:tbl>
    <w:p>
      <w:pPr>
        <w:spacing w:after="0"/>
      </w:pPr>
    </w:p>
    <w:p>
      <w:pPr>
        <w:pStyle w:val="Heading2"/>
      </w:pPr>
      <w:r>
        <w:t>6.4 Runtime state machine</w:t>
      </w:r>
    </w:p>
    <w:p>
      <w:pPr>
        <w:jc w:val="center"/>
      </w:pPr>
      <w:r>
        <w:drawing>
          <wp:inline xmlns:a="http://schemas.openxmlformats.org/drawingml/2006/main" xmlns:pic="http://schemas.openxmlformats.org/drawingml/2006/picture">
            <wp:extent cx="5806440" cy="3231735"/>
            <wp:docPr id="2" name="Picture 2" descr="Figure 2. The supervisor publishes explicit states; it never infers readiness solely from process existence." title="Figure 2. The supervisor publishes explicit states; it never infers readiness solely from process existence."/>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5806440" cy="3231735"/>
                    </a:xfrm>
                    <a:prstGeom prst="rect"/>
                  </pic:spPr>
                </pic:pic>
              </a:graphicData>
            </a:graphic>
          </wp:inline>
        </w:drawing>
      </w:r>
    </w:p>
    <w:p>
      <w:pPr>
        <w:pStyle w:val="Caption"/>
        <w:keepLines/>
      </w:pPr>
      <w:r>
        <w:t>Figure 2. The supervisor publishes explicit states; it never infers readiness solely from process existence.</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161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State</w:t>
            </w:r>
          </w:p>
        </w:tc>
        <w:tc>
          <w:tcPr>
            <w:tcW w:type="dxa" w:w="241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Entry condition</w:t>
            </w:r>
          </w:p>
        </w:tc>
        <w:tc>
          <w:tcPr>
            <w:tcW w:type="dxa" w:w="236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Exit/probe</w:t>
            </w:r>
          </w:p>
        </w:tc>
        <w:tc>
          <w:tcPr>
            <w:tcW w:type="dxa" w:w="339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Failure behavior</w:t>
            </w:r>
          </w:p>
        </w:tc>
      </w:tr>
      <w:tr>
        <w:trPr>
          <w:cantSplit/>
        </w:trPr>
        <w:tc>
          <w:tcPr>
            <w:tcW w:type="dxa" w:w="161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UNCONFIGURED</w:t>
            </w:r>
          </w:p>
        </w:tc>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No valid managed client or manifest</w:t>
            </w:r>
          </w:p>
        </w:tc>
        <w:tc>
          <w:tcPr>
            <w:tcW w:type="dxa" w:w="236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Import completes</w:t>
            </w:r>
          </w:p>
        </w:tc>
        <w:tc>
          <w:tcPr>
            <w:tcW w:type="dxa" w:w="339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Remain safe; expose import/diagnostics only.</w:t>
            </w:r>
          </w:p>
        </w:tc>
      </w:tr>
      <w:tr>
        <w:trPr>
          <w:cantSplit/>
        </w:trPr>
        <w:tc>
          <w:tcPr>
            <w:tcW w:type="dxa" w:w="161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PREPARING</w:t>
            </w:r>
          </w:p>
        </w:tc>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Import, extraction or migration active</w:t>
            </w:r>
          </w:p>
        </w:tc>
        <w:tc>
          <w:tcPr>
            <w:tcW w:type="dxa" w:w="236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Atomic manifest publish</w:t>
            </w:r>
          </w:p>
        </w:tc>
        <w:tc>
          <w:tcPr>
            <w:tcW w:type="dxa" w:w="339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Resume or rollback from job journal.</w:t>
            </w:r>
          </w:p>
        </w:tc>
      </w:tr>
      <w:tr>
        <w:trPr>
          <w:cantSplit/>
        </w:trPr>
        <w:tc>
          <w:tcPr>
            <w:tcW w:type="dxa" w:w="161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STOPPED</w:t>
            </w:r>
          </w:p>
        </w:tc>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All runtimes stopped; data consistent</w:t>
            </w:r>
          </w:p>
        </w:tc>
        <w:tc>
          <w:tcPr>
            <w:tcW w:type="dxa" w:w="236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User presses Start</w:t>
            </w:r>
          </w:p>
        </w:tc>
        <w:tc>
          <w:tcPr>
            <w:tcW w:type="dxa" w:w="339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Run recovery check before DB start.</w:t>
            </w:r>
          </w:p>
        </w:tc>
      </w:tr>
      <w:tr>
        <w:trPr>
          <w:cantSplit/>
        </w:trPr>
        <w:tc>
          <w:tcPr>
            <w:tcW w:type="dxa" w:w="161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DB_STARTING</w:t>
            </w:r>
          </w:p>
        </w:tc>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Database process/service launched</w:t>
            </w:r>
          </w:p>
        </w:tc>
        <w:tc>
          <w:tcPr>
            <w:tcW w:type="dxa" w:w="236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Socket connect + SELECT 1 + schema ledger</w:t>
            </w:r>
          </w:p>
        </w:tc>
        <w:tc>
          <w:tcPr>
            <w:tcW w:type="dxa" w:w="339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Stop DB; classify config/recovery/migration failure.</w:t>
            </w:r>
          </w:p>
        </w:tc>
      </w:tr>
      <w:tr>
        <w:trPr>
          <w:cantSplit/>
        </w:trPr>
        <w:tc>
          <w:tcPr>
            <w:tcW w:type="dxa" w:w="161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REALM_STARTING</w:t>
            </w:r>
          </w:p>
        </w:tc>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DB ready; realmd launched</w:t>
            </w:r>
          </w:p>
        </w:tc>
        <w:tc>
          <w:tcPr>
            <w:tcW w:type="dxa" w:w="236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TCP 3724 + startup event</w:t>
            </w:r>
          </w:p>
        </w:tc>
        <w:tc>
          <w:tcPr>
            <w:tcW w:type="dxa" w:w="339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Stop realm; preserve DB for diagnostics or controlled stop.</w:t>
            </w:r>
          </w:p>
        </w:tc>
      </w:tr>
      <w:tr>
        <w:trPr>
          <w:cantSplit/>
        </w:trPr>
        <w:tc>
          <w:tcPr>
            <w:tcW w:type="dxa" w:w="161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WORLD_STARTING</w:t>
            </w:r>
          </w:p>
        </w:tc>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Realm ready; world launched</w:t>
            </w:r>
          </w:p>
        </w:tc>
        <w:tc>
          <w:tcPr>
            <w:tcW w:type="dxa" w:w="236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World-ready control event and TCP 8085</w:t>
            </w:r>
          </w:p>
        </w:tc>
        <w:tc>
          <w:tcPr>
            <w:tcW w:type="dxa" w:w="339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Issue shutdown if responsive; then stop stack.</w:t>
            </w:r>
          </w:p>
        </w:tc>
      </w:tr>
      <w:tr>
        <w:trPr>
          <w:cantSplit/>
        </w:trPr>
        <w:tc>
          <w:tcPr>
            <w:tcW w:type="dxa" w:w="161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CLIENT_STARTING</w:t>
            </w:r>
          </w:p>
        </w:tc>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World ready; Wine launched</w:t>
            </w:r>
          </w:p>
        </w:tc>
        <w:tc>
          <w:tcPr>
            <w:tcW w:type="dxa" w:w="236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WoW window/surface ready</w:t>
            </w:r>
          </w:p>
        </w:tc>
        <w:tc>
          <w:tcPr>
            <w:tcW w:type="dxa" w:w="339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Keep realm available for retry or stop by policy.</w:t>
            </w:r>
          </w:p>
        </w:tc>
      </w:tr>
      <w:tr>
        <w:trPr>
          <w:cantSplit/>
        </w:trPr>
        <w:tc>
          <w:tcPr>
            <w:tcW w:type="dxa" w:w="161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RUNNING</w:t>
            </w:r>
          </w:p>
        </w:tc>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Client and server ready</w:t>
            </w:r>
          </w:p>
        </w:tc>
        <w:tc>
          <w:tcPr>
            <w:tcW w:type="dxa" w:w="236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User stop, crash or health fault</w:t>
            </w:r>
          </w:p>
        </w:tc>
        <w:tc>
          <w:tcPr>
            <w:tcW w:type="dxa" w:w="339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Classify client-only versus realm-fatal fault.</w:t>
            </w:r>
          </w:p>
        </w:tc>
      </w:tr>
      <w:tr>
        <w:trPr>
          <w:cantSplit/>
        </w:trPr>
        <w:tc>
          <w:tcPr>
            <w:tcW w:type="dxa" w:w="161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STOPPING</w:t>
            </w:r>
          </w:p>
        </w:tc>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Controlled stop requested</w:t>
            </w:r>
          </w:p>
        </w:tc>
        <w:tc>
          <w:tcPr>
            <w:tcW w:type="dxa" w:w="236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All processes exited and DB checkpointed</w:t>
            </w:r>
          </w:p>
        </w:tc>
        <w:tc>
          <w:tcPr>
            <w:tcW w:type="dxa" w:w="339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Escalate TERM→timeout→KILL; mark dirty if forced.</w:t>
            </w:r>
          </w:p>
        </w:tc>
      </w:tr>
      <w:tr>
        <w:trPr>
          <w:cantSplit/>
        </w:trPr>
        <w:tc>
          <w:tcPr>
            <w:tcW w:type="dxa" w:w="161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RECOVERING</w:t>
            </w:r>
          </w:p>
        </w:tc>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Dirty journal or failed consistency check</w:t>
            </w:r>
          </w:p>
        </w:tc>
        <w:tc>
          <w:tcPr>
            <w:tcW w:type="dxa" w:w="236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Database/core checks pass</w:t>
            </w:r>
          </w:p>
        </w:tc>
        <w:tc>
          <w:tcPr>
            <w:tcW w:type="dxa" w:w="339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Offer restore, repair or reset; never loop automatically.</w:t>
            </w:r>
          </w:p>
        </w:tc>
      </w:tr>
      <w:tr>
        <w:trPr>
          <w:cantSplit/>
        </w:trPr>
        <w:tc>
          <w:tcPr>
            <w:tcW w:type="dxa" w:w="161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ERROR</w:t>
            </w:r>
          </w:p>
        </w:tc>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Unrecoverable current operation</w:t>
            </w:r>
          </w:p>
        </w:tc>
        <w:tc>
          <w:tcPr>
            <w:tcW w:type="dxa" w:w="236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User repair/retry/reset action</w:t>
            </w:r>
          </w:p>
        </w:tc>
        <w:tc>
          <w:tcPr>
            <w:tcW w:type="dxa" w:w="339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Preserve evidence and exact failed stage.</w:t>
            </w:r>
          </w:p>
        </w:tc>
      </w:tr>
    </w:tbl>
    <w:p>
      <w:pPr>
        <w:spacing w:after="0"/>
      </w:pPr>
    </w:p>
    <w:p>
      <w:pPr>
        <w:pStyle w:val="Heading2"/>
      </w:pPr>
      <w:r>
        <w:t>6.5 Local control protocol</w:t>
      </w:r>
    </w:p>
    <w:p>
      <w:r>
        <w:rPr>
          <w:rFonts w:ascii="Inter" w:hAnsi="Inter" w:eastAsia="Inter"/>
          <w:color w:val="202A33"/>
          <w:sz w:val="18"/>
        </w:rPr>
        <w:t>Do not scrape human-readable logs as the only readiness and command mechanism. Add a small Android-specific control module or wrapper that publishes newline-delimited JSON over an app-private Unix domain socket. Keep the protocol versioned and intentionally narrow.</w:t>
      </w:r>
    </w:p>
    <w:p>
      <w:pPr>
        <w:pStyle w:val="SmallText"/>
      </w:pPr>
      <w:r>
        <w:rPr>
          <w:rFonts w:ascii="Inter" w:hAnsi="Inter" w:eastAsia="Inter"/>
          <w:b/>
          <w:color w:val="56616B"/>
          <w:sz w:val="15"/>
        </w:rPr>
        <w:t>Illustrative local control messages; secrets should travel out-of-band or in zeroized memory</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 World -&gt; supervisor</w:t>
              <w:br/>
              <w:t>{"v":1,"event":"world.ready","session":"...","build":5875,"realmId":1}</w:t>
              <w:br/>
              <w:t>{"v":1,"event":"world.tick","p50Ms":28,"p99Ms":141,"players":1,"botsOnline":25}</w:t>
              <w:br/>
              <w:t>{"v":1,"event":"world.shutdown.accepted","delaySec":0}</w:t>
              <w:br/>
              <w:br/>
              <w:t>// Supervisor -&gt; world</w:t>
              <w:br/>
              <w:t>{"v":1,"requestId":"...","cmd":"account.create","username":"LOCAL1","passwordFd":7}</w:t>
              <w:br/>
              <w:t>{"v":1,"requestId":"...","cmd":"server.save"}</w:t>
              <w:br/>
              <w:t>{"v":1,"requestId":"...","cmd":"server.shutdown","delaySec":0}</w:t>
              <w:br/>
              <w:br/>
              <w:t>// Response</w:t>
              <w:br/>
              <w:t>{"v":1,"requestId":"...","ok":true,"code":"ACCOUNT_CREATED","accountId":42}</w:t>
            </w:r>
          </w:p>
        </w:tc>
      </w:tr>
    </w:tbl>
    <w:p>
      <w:pPr>
        <w:spacing w:after="0"/>
      </w:pPr>
    </w:p>
    <w:p>
      <w:pPr>
        <w:pStyle w:val="Heading2"/>
      </w:pPr>
      <w:r>
        <w:t>6.6 Failure-domain rules</w:t>
      </w:r>
    </w:p>
    <w:p>
      <w:pPr>
        <w:pStyle w:val="ListBullet"/>
      </w:pPr>
      <w:r>
        <w:rPr>
          <w:rFonts w:ascii="Inter" w:hAnsi="Inter" w:eastAsia="Inter"/>
          <w:color w:val="202A33"/>
          <w:sz w:val="18"/>
        </w:rPr>
        <w:t>A client crash does not automatically terminate the realm. Offer Relaunch Client and Stop All. Time out an unattended realm only under a user-configurable, visible policy.</w:t>
      </w:r>
    </w:p>
    <w:p>
      <w:pPr>
        <w:pStyle w:val="ListBullet"/>
      </w:pPr>
      <w:r>
        <w:rPr>
          <w:rFonts w:ascii="Inter" w:hAnsi="Inter" w:eastAsia="Inter"/>
          <w:color w:val="202A33"/>
          <w:sz w:val="18"/>
        </w:rPr>
        <w:t>A world-server crash is realm-fatal. Stop the client or return it to a controlled error surface; retain database and realmd only long enough to collect diagnostics.</w:t>
      </w:r>
    </w:p>
    <w:p>
      <w:pPr>
        <w:pStyle w:val="ListBullet"/>
      </w:pPr>
      <w:r>
        <w:rPr>
          <w:rFonts w:ascii="Inter" w:hAnsi="Inter" w:eastAsia="Inter"/>
          <w:color w:val="202A33"/>
          <w:sz w:val="18"/>
        </w:rPr>
        <w:t>A realmd crash while an established world session exists may not immediately end gameplay, but classify the stack unhealthy and restart the whole realm at the next safe boundary.</w:t>
      </w:r>
    </w:p>
    <w:p>
      <w:pPr>
        <w:pStyle w:val="ListBullet"/>
      </w:pPr>
      <w:r>
        <w:rPr>
          <w:rFonts w:ascii="Inter" w:hAnsi="Inter" w:eastAsia="Inter"/>
          <w:color w:val="202A33"/>
          <w:sz w:val="18"/>
        </w:rPr>
        <w:t>A database crash is realm-fatal. Do not auto-restart mangosd against a database in recovery without an explicit consistency result.</w:t>
      </w:r>
    </w:p>
    <w:p>
      <w:pPr>
        <w:pStyle w:val="ListBullet"/>
      </w:pPr>
      <w:r>
        <w:rPr>
          <w:rFonts w:ascii="Inter" w:hAnsi="Inter" w:eastAsia="Inter"/>
          <w:color w:val="202A33"/>
          <w:sz w:val="18"/>
        </w:rPr>
        <w:t>An input-overlay crash should not kill the realm or client; reload the overlay and release all logically pressed keys/buttons.</w:t>
      </w:r>
    </w:p>
    <w:p>
      <w:pPr>
        <w:pStyle w:val="ListBullet"/>
      </w:pPr>
      <w:r>
        <w:rPr>
          <w:rFonts w:ascii="Inter" w:hAnsi="Inter" w:eastAsia="Inter"/>
          <w:color w:val="202A33"/>
          <w:sz w:val="18"/>
        </w:rPr>
        <w:t>An updater or importer must never operate on the live managed client or live database without a snapshot/staging directory.</w:t>
      </w:r>
    </w:p>
    <w:p>
      <w:pPr>
        <w:pStyle w:val="Heading2"/>
      </w:pPr>
      <w:r>
        <w:t>6.7 Recommended package/process topology</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08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Android process/service</w:t>
            </w:r>
          </w:p>
        </w:tc>
        <w:tc>
          <w:tcPr>
            <w:tcW w:type="dxa" w:w="460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Contains</w:t>
            </w:r>
          </w:p>
        </w:tc>
        <w:tc>
          <w:tcPr>
            <w:tcW w:type="dxa" w:w="309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Reason</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:ui (main)</w:t>
            </w:r>
          </w:p>
        </w:tc>
        <w:tc>
          <w:tcPr>
            <w:tcW w:type="dxa" w:w="46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Activities, Compose/views, settings, state observation</w:t>
            </w:r>
          </w:p>
        </w:tc>
        <w:tc>
          <w:tcPr>
            <w:tcW w:type="dxa" w:w="30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Keep responsive; no server or Wine native loop.</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:supervisor</w:t>
            </w:r>
          </w:p>
        </w:tc>
        <w:tc>
          <w:tcPr>
            <w:tcW w:type="dxa" w:w="46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Foreground RuntimeSupervisor, Binder API, journals</w:t>
            </w:r>
          </w:p>
        </w:tc>
        <w:tc>
          <w:tcPr>
            <w:tcW w:type="dxa" w:w="30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Survives activity recreation and owns dependency state.</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w:t>
            </w:r>
          </w:p>
        </w:tc>
        <w:tc>
          <w:tcPr>
            <w:tcW w:type="dxa" w:w="46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MariaDB native launcher/library</w:t>
            </w:r>
          </w:p>
        </w:tc>
        <w:tc>
          <w:tcPr>
            <w:tcW w:type="dxa" w:w="30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Fault isolation and lower accidental privilege sharing.</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w:t>
            </w:r>
          </w:p>
        </w:tc>
        <w:tc>
          <w:tcPr>
            <w:tcW w:type="dxa" w:w="46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realmd native launcher/library</w:t>
            </w:r>
          </w:p>
        </w:tc>
        <w:tc>
          <w:tcPr>
            <w:tcW w:type="dxa" w:w="30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Independent liveness and log identity.</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w:t>
            </w:r>
          </w:p>
        </w:tc>
        <w:tc>
          <w:tcPr>
            <w:tcW w:type="dxa" w:w="46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mangosd + Android control module</w:t>
            </w:r>
          </w:p>
        </w:tc>
        <w:tc>
          <w:tcPr>
            <w:tcW w:type="dxa" w:w="30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Largest server process; isolate native crash and memory.</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w:t>
            </w:r>
          </w:p>
        </w:tc>
        <w:tc>
          <w:tcPr>
            <w:tcW w:type="dxa" w:w="46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backend, display bridge, translation runtime</w:t>
            </w:r>
          </w:p>
        </w:tc>
        <w:tc>
          <w:tcPr>
            <w:tcW w:type="dxa" w:w="30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Largest/least trusted runtime; GPU and native crash isolation.</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:worker</w:t>
            </w:r>
          </w:p>
        </w:tc>
        <w:tc>
          <w:tcPr>
            <w:tcW w:type="dxa" w:w="46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Import/extraction/update native tools where necessary</w:t>
            </w:r>
          </w:p>
        </w:tc>
        <w:tc>
          <w:tcPr>
            <w:tcW w:type="dxa" w:w="30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Finite jobs; can be restarted without touching live realm.</w:t>
            </w:r>
          </w:p>
        </w:tc>
      </w:tr>
    </w:tbl>
    <w:p>
      <w:pPr>
        <w:spacing w:after="0"/>
      </w:pPr>
    </w:p>
    <w:p>
      <w:bookmarkStart w:id="16019" w:name="section_7"/>
      <w:pPr>
        <w:pStyle w:val="Heading1"/>
      </w:pPr>
      <w:r>
        <w:t>7. Repository, build and artifact organization</w:t>
      </w:r>
      <w:bookmarkEnd w:id="16019"/>
    </w:p>
    <w:p>
      <w:pPr>
        <w:pStyle w:val="Heading2"/>
      </w:pPr>
      <w:r>
        <w:t>7.1 Monorepo layout</w:t>
      </w:r>
    </w:p>
    <w:p>
      <w:r>
        <w:rPr>
          <w:rFonts w:ascii="Inter" w:hAnsi="Inter" w:eastAsia="Inter"/>
          <w:color w:val="202A33"/>
          <w:sz w:val="18"/>
        </w:rPr>
        <w:t>Use a product monorepo that pins upstream sources as submodules or verified source archives. Keep Android adaptation patches separate from upstream trees so they can be rebased and audited. Do not copy a mutable checkout into Gradle assets by hand.</w:t>
      </w:r>
    </w:p>
    <w:p>
      <w:pPr>
        <w:pStyle w:val="SmallText"/>
      </w:pPr>
      <w:r>
        <w:rPr>
          <w:rFonts w:ascii="Inter" w:hAnsi="Inter" w:eastAsia="Inter"/>
          <w:b/>
          <w:color w:val="56616B"/>
          <w:sz w:val="15"/>
        </w:rPr>
        <w:t>Recommended source tree</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android-local-realm/</w:t>
              <w:br/>
              <w:t>├── app/                         # Android UI, settings, supervisor client</w:t>
              <w:br/>
              <w:t>├── runtime-api/                 # Binder/AIDL + state/event schemas</w:t>
              <w:br/>
              <w:t>├── native-launchers/            # APK-packaged process entry shims</w:t>
              <w:br/>
              <w:t>├── client-runtime-api/          # backend-neutral Wine client contract</w:t>
              <w:br/>
              <w:t>├── client-runtime-x86/          # direct x86 Wine implementation</w:t>
              <w:br/>
              <w:t>├── client-runtime-arm/          # Box/Wine implementation</w:t>
              <w:br/>
              <w:t>├── server-port/</w:t>
              <w:br/>
              <w:t>│   ├── mangos-classic/          # pinned upstream source/submodule</w:t>
              <w:br/>
              <w:t>│   ├── playerbots/              # pinned upstream source/submodule</w:t>
              <w:br/>
              <w:t>│   ├── classic-db/              # pinned SQL source/submodule</w:t>
              <w:br/>
              <w:t>│   ├── mariadb/                 # pinned source/package recipe</w:t>
              <w:br/>
              <w:t>│   └── patches/                 # ordered, documented patch queue</w:t>
              <w:br/>
              <w:t>├── extractors/                  # map/vmap/mmap tooling and wrappers</w:t>
              <w:br/>
              <w:t>├── packaging/</w:t>
              <w:br/>
              <w:t>│   ├── manifests/               # compatibility and SBOM inputs</w:t>
              <w:br/>
              <w:t>│   ├── notices/</w:t>
              <w:br/>
              <w:t>│   └── abi/                     # x86, x86_64, arm64-v8a artifacts</w:t>
              <w:br/>
              <w:t>├── test/</w:t>
              <w:br/>
              <w:t>│   ├── avd/                     # reproducible emulator definitions</w:t>
              <w:br/>
              <w:t>│   ├── fixtures/                # non-proprietary test fixtures only</w:t>
              <w:br/>
              <w:t>│   ├── integration/</w:t>
              <w:br/>
              <w:t>│   └── soak/</w:t>
              <w:br/>
              <w:t>└── docs/adr/                    # architecture decisions and migrations</w:t>
            </w:r>
          </w:p>
        </w:tc>
      </w:tr>
    </w:tbl>
    <w:p>
      <w:pPr>
        <w:spacing w:after="0"/>
      </w:pPr>
    </w:p>
    <w:p>
      <w:pPr>
        <w:pStyle w:val="Heading2"/>
      </w:pPr>
      <w:r>
        <w:t>7.2 Build graph</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151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Stage</w:t>
            </w:r>
          </w:p>
        </w:tc>
        <w:tc>
          <w:tcPr>
            <w:tcW w:type="dxa" w:w="295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Input</w:t>
            </w:r>
          </w:p>
        </w:tc>
        <w:tc>
          <w:tcPr>
            <w:tcW w:type="dxa" w:w="313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Output</w:t>
            </w:r>
          </w:p>
        </w:tc>
        <w:tc>
          <w:tcPr>
            <w:tcW w:type="dxa" w:w="218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Cache key</w:t>
            </w:r>
          </w:p>
        </w:tc>
      </w:tr>
      <w:tr>
        <w:trPr>
          <w:cantSplit/>
        </w:trPr>
        <w:tc>
          <w:tcPr>
            <w:tcW w:type="dxa" w:w="15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B01 Toolchain</w:t>
            </w:r>
          </w:p>
        </w:tc>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Pinned NDK, CMake, Ninja, JDK, Gradle</w:t>
            </w:r>
          </w:p>
        </w:tc>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Hermetic builder image</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Tool version + image digest</w:t>
            </w:r>
          </w:p>
        </w:tc>
      </w:tr>
      <w:tr>
        <w:trPr>
          <w:cantSplit/>
        </w:trPr>
        <w:tc>
          <w:tcPr>
            <w:tcW w:type="dxa" w:w="15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B02 Dependencies</w:t>
            </w:r>
          </w:p>
        </w:tc>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Boost subset, OpenSSL/TLS if needed, zlib, MariaDB connector, libunwind</w:t>
            </w:r>
          </w:p>
        </w:tc>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Per-ABI static/shared libraries</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Source hash + flags + ABI + API</w:t>
            </w:r>
          </w:p>
        </w:tc>
      </w:tr>
      <w:tr>
        <w:trPr>
          <w:cantSplit/>
        </w:trPr>
        <w:tc>
          <w:tcPr>
            <w:tcW w:type="dxa" w:w="15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B03 MariaDB</w:t>
            </w:r>
          </w:p>
        </w:tc>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Pinned MariaDB source/recipe</w:t>
            </w:r>
          </w:p>
        </w:tc>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runtime library/launcher + utilities</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Source hash + patch hash + ABI</w:t>
            </w:r>
          </w:p>
        </w:tc>
      </w:tr>
      <w:tr>
        <w:trPr>
          <w:cantSplit/>
        </w:trPr>
        <w:tc>
          <w:tcPr>
            <w:tcW w:type="dxa" w:w="15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B04 Core</w:t>
            </w:r>
          </w:p>
        </w:tc>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CMaNGOS + playerbots + dependencies</w:t>
            </w:r>
          </w:p>
        </w:tc>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realmd/mangosd libraries or package-native launchers</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 commits + DB API + flags</w:t>
            </w:r>
          </w:p>
        </w:tc>
      </w:tr>
      <w:tr>
        <w:trPr>
          <w:cantSplit/>
        </w:trPr>
        <w:tc>
          <w:tcPr>
            <w:tcW w:type="dxa" w:w="15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B05 Extractors</w:t>
            </w:r>
          </w:p>
        </w:tc>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Core-compatible tools</w:t>
            </w:r>
          </w:p>
        </w:tc>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Per-ABI extraction modules/tools</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Core commit + extractor options</w:t>
            </w:r>
          </w:p>
        </w:tc>
      </w:tr>
      <w:tr>
        <w:trPr>
          <w:cantSplit/>
        </w:trPr>
        <w:tc>
          <w:tcPr>
            <w:tcW w:type="dxa" w:w="15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B06 Wine x86</w:t>
            </w:r>
          </w:p>
        </w:tc>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Pinned Wine and Android integration</w:t>
            </w:r>
          </w:p>
        </w:tc>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x86/x86_64 client runtime payload</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commit + Android patch + ABI</w:t>
            </w:r>
          </w:p>
        </w:tc>
      </w:tr>
      <w:tr>
        <w:trPr>
          <w:cantSplit/>
        </w:trPr>
        <w:tc>
          <w:tcPr>
            <w:tcW w:type="dxa" w:w="15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B07 Wine ARM</w:t>
            </w:r>
          </w:p>
        </w:tc>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 Box runtime + GPU components</w:t>
            </w:r>
          </w:p>
        </w:tc>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arm64 runtime payload</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 commits + device profile data</w:t>
            </w:r>
          </w:p>
        </w:tc>
      </w:tr>
      <w:tr>
        <w:trPr>
          <w:cantSplit/>
        </w:trPr>
        <w:tc>
          <w:tcPr>
            <w:tcW w:type="dxa" w:w="15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B08 Android app</w:t>
            </w:r>
          </w:p>
        </w:tc>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Runtime artifacts + manifests + UI</w:t>
            </w:r>
          </w:p>
        </w:tc>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APK/AAB</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Gradle lock + runtime artifact hashes</w:t>
            </w:r>
          </w:p>
        </w:tc>
      </w:tr>
      <w:tr>
        <w:trPr>
          <w:cantSplit/>
        </w:trPr>
        <w:tc>
          <w:tcPr>
            <w:tcW w:type="dxa" w:w="15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B09 Verification</w:t>
            </w:r>
          </w:p>
        </w:tc>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Signed artifact</w:t>
            </w:r>
          </w:p>
        </w:tc>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SBOM, notices, reproducibility report, test result</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APK hash + test image IDs</w:t>
            </w:r>
          </w:p>
        </w:tc>
      </w:tr>
    </w:tbl>
    <w:p>
      <w:pPr>
        <w:spacing w:after="0"/>
      </w:pPr>
    </w:p>
    <w:p>
      <w:pPr>
        <w:pStyle w:val="Heading2"/>
      </w:pPr>
      <w:r>
        <w:t>7.3 Commit pinning policy</w:t>
      </w:r>
    </w:p>
    <w:p>
      <w:pPr>
        <w:pStyle w:val="ListBullet"/>
      </w:pPr>
      <w:r>
        <w:rPr>
          <w:rFonts w:ascii="Inter" w:hAnsi="Inter" w:eastAsia="Inter"/>
          <w:color w:val="202A33"/>
          <w:sz w:val="18"/>
        </w:rPr>
        <w:t>Each upstream component is pinned to a full 40-character Git commit and a recorded repository URL.</w:t>
      </w:r>
    </w:p>
    <w:p>
      <w:pPr>
        <w:pStyle w:val="ListBullet"/>
      </w:pPr>
      <w:r>
        <w:rPr>
          <w:rFonts w:ascii="Inter" w:hAnsi="Inter" w:eastAsia="Inter"/>
          <w:color w:val="202A33"/>
          <w:sz w:val="18"/>
        </w:rPr>
        <w:t>Submodule branches are informational only; the build uses detached commits.</w:t>
      </w:r>
    </w:p>
    <w:p>
      <w:pPr>
        <w:pStyle w:val="ListBullet"/>
      </w:pPr>
      <w:r>
        <w:rPr>
          <w:rFonts w:ascii="Inter" w:hAnsi="Inter" w:eastAsia="Inter"/>
          <w:color w:val="202A33"/>
          <w:sz w:val="18"/>
        </w:rPr>
        <w:t>Database repositories and core/playerbot commits move together in a compatibility change request.</w:t>
      </w:r>
    </w:p>
    <w:p>
      <w:pPr>
        <w:pStyle w:val="ListBullet"/>
      </w:pPr>
      <w:r>
        <w:rPr>
          <w:rFonts w:ascii="Inter" w:hAnsi="Inter" w:eastAsia="Inter"/>
          <w:color w:val="202A33"/>
          <w:sz w:val="18"/>
        </w:rPr>
        <w:t>A dependency-update bot may open a review, but automated release builds never advance a commit implicitly.</w:t>
      </w:r>
    </w:p>
    <w:p>
      <w:pPr>
        <w:pStyle w:val="ListBullet"/>
      </w:pPr>
      <w:r>
        <w:rPr>
          <w:rFonts w:ascii="Inter" w:hAnsi="Inter" w:eastAsia="Inter"/>
          <w:color w:val="202A33"/>
          <w:sz w:val="18"/>
        </w:rPr>
        <w:t>Every patch has a rationale, upstream issue/link, affected ABIs and a test that would fail if the patch were removed.</w:t>
      </w:r>
    </w:p>
    <w:p>
      <w:pPr>
        <w:pStyle w:val="ListBullet"/>
      </w:pPr>
      <w:r>
        <w:rPr>
          <w:rFonts w:ascii="Inter" w:hAnsi="Inter" w:eastAsia="Inter"/>
          <w:color w:val="202A33"/>
          <w:sz w:val="18"/>
        </w:rPr>
        <w:t>Record generated SQL and binary hashes. Re-running the same build in the same builder must produce an explained diff or a byte-identical output.</w:t>
      </w:r>
    </w:p>
    <w:p>
      <w:pPr>
        <w:pStyle w:val="Heading2"/>
      </w:pPr>
      <w:r>
        <w:t>7.4 Do not cargo-cult community build workarounds</w:t>
      </w:r>
    </w:p>
    <w:p>
      <w:r>
        <w:rPr>
          <w:rFonts w:ascii="Inter" w:hAnsi="Inter" w:eastAsia="Inter"/>
          <w:color w:val="202A33"/>
          <w:sz w:val="18"/>
        </w:rPr>
        <w:t>Community Android server scripts are useful evidence that native compilation can work, and they expose likely fault areas: Clang/CMake integration, missing libunwind, MariaDB library naming, version checks and insufficient memory. Some scripts create a libmariadb.so symlink, spoof an expected MySQL version, or allow multiple symbol definitions. Those are debugging clues, not production design. Reproduce the underlying link/configuration problem, then patch the build system or dependency discovery correctly. [S11–S12]</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56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Observed workaround</w:t>
            </w:r>
          </w:p>
        </w:tc>
        <w:tc>
          <w:tcPr>
            <w:tcW w:type="dxa" w:w="328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Likely underlying issue</w:t>
            </w:r>
          </w:p>
        </w:tc>
        <w:tc>
          <w:tcPr>
            <w:tcW w:type="dxa" w:w="394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Production treatment</w:t>
            </w:r>
          </w:p>
        </w:tc>
      </w:tr>
      <w:tr>
        <w:trPr>
          <w:cantSplit/>
        </w:trPr>
        <w:tc>
          <w:tcPr>
            <w:tcW w:type="dxa" w:w="25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Symlink libmariadb.so to another filename</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CMake/finder expects a desktop library name</w:t>
            </w:r>
          </w:p>
        </w:tc>
        <w:tc>
          <w:tcPr>
            <w:tcW w:type="dxa" w:w="394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Add an Android toolchain-aware imported target with exact library/headers.</w:t>
            </w:r>
          </w:p>
        </w:tc>
      </w:tr>
      <w:tr>
        <w:trPr>
          <w:cantSplit/>
        </w:trPr>
        <w:tc>
          <w:tcPr>
            <w:tcW w:type="dxa" w:w="25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Spoof MySQL/MariaDB version</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Core configure check is overly strict or parses an absent client tool</w:t>
            </w:r>
          </w:p>
        </w:tc>
        <w:tc>
          <w:tcPr>
            <w:tcW w:type="dxa" w:w="394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Compile-time feature test against connector headers/API; pin supported version.</w:t>
            </w:r>
          </w:p>
        </w:tc>
      </w:tr>
      <w:tr>
        <w:trPr>
          <w:cantSplit/>
        </w:trPr>
        <w:tc>
          <w:tcPr>
            <w:tcW w:type="dxa" w:w="25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--allow-multiple-definition</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Static libraries have duplicate symbols/order problems</w:t>
            </w:r>
          </w:p>
        </w:tc>
        <w:tc>
          <w:tcPr>
            <w:tcW w:type="dxa" w:w="394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Identify owners; change visibility, object grouping or link order. Keep the flag prohibited in release.</w:t>
            </w:r>
          </w:p>
        </w:tc>
      </w:tr>
      <w:tr>
        <w:trPr>
          <w:cantSplit/>
        </w:trPr>
        <w:tc>
          <w:tcPr>
            <w:tcW w:type="dxa" w:w="25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Disable tools globally</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Extractor or utility target fails on Android</w:t>
            </w:r>
          </w:p>
        </w:tc>
        <w:tc>
          <w:tcPr>
            <w:tcW w:type="dxa" w:w="394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Split host tools and device tools; disable only unsupported targets and document replacement.</w:t>
            </w:r>
          </w:p>
        </w:tc>
      </w:tr>
      <w:tr>
        <w:trPr>
          <w:cantSplit/>
        </w:trPr>
        <w:tc>
          <w:tcPr>
            <w:tcW w:type="dxa" w:w="25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Build directly inside Termux</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Convenient on-device environment</w:t>
            </w:r>
          </w:p>
        </w:tc>
        <w:tc>
          <w:tcPr>
            <w:tcW w:type="dxa" w:w="394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 as proof only; production artifacts come from hermetic cross-compilation.</w:t>
            </w:r>
          </w:p>
        </w:tc>
      </w:tr>
      <w:tr>
        <w:trPr>
          <w:cantSplit/>
        </w:trPr>
        <w:tc>
          <w:tcPr>
            <w:tcW w:type="dxa" w:w="25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Pull latest repo during install</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Simplifies a hobby script</w:t>
            </w:r>
          </w:p>
        </w:tc>
        <w:tc>
          <w:tcPr>
            <w:tcW w:type="dxa" w:w="394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Replace with signed manifest and pinned source/binary hashes.</w:t>
            </w:r>
          </w:p>
        </w:tc>
      </w:tr>
    </w:tbl>
    <w:p>
      <w:pPr>
        <w:spacing w:after="0"/>
      </w:pPr>
    </w:p>
    <w:p>
      <w:pPr>
        <w:pStyle w:val="Heading2"/>
      </w:pPr>
      <w:r>
        <w:t>7.5 Build variants</w:t>
      </w:r>
    </w:p>
    <w:tbl>
      <w:tblPr>
        <w:tblW w:type="auto" w:w="0"/>
        <w:jc w:val="center"/>
        <w:tblLayout w:type="fixed"/>
        <w:tblLook w:firstColumn="1" w:firstRow="1" w:lastColumn="0" w:lastRow="0" w:noHBand="0" w:noVBand="1" w:val="04A0"/>
      </w:tblPr>
      <w:tblGrid>
        <w:gridCol w:w="1991"/>
        <w:gridCol w:w="1991"/>
        <w:gridCol w:w="1991"/>
        <w:gridCol w:w="1991"/>
        <w:gridCol w:w="1991"/>
      </w:tblGrid>
      <w:tr>
        <w:trPr>
          <w:tblHeader w:val="true"/>
        </w:trPr>
        <w:tc>
          <w:tcPr>
            <w:tcW w:type="dxa" w:w="193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Variant</w:t>
            </w:r>
          </w:p>
        </w:tc>
        <w:tc>
          <w:tcPr>
            <w:tcW w:type="dxa" w:w="165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Target/API</w:t>
            </w:r>
          </w:p>
        </w:tc>
        <w:tc>
          <w:tcPr>
            <w:tcW w:type="dxa" w:w="218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ABIs</w:t>
            </w:r>
          </w:p>
        </w:tc>
        <w:tc>
          <w:tcPr>
            <w:tcW w:type="dxa" w:w="253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Purpose</w:t>
            </w:r>
          </w:p>
        </w:tc>
        <w:tc>
          <w:tcPr>
            <w:tcW w:type="dxa" w:w="148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Distribution</w:t>
            </w:r>
          </w:p>
        </w:tc>
      </w:tr>
      <w:tr>
        <w:trPr>
          <w:cantSplit/>
        </w:trPr>
        <w:tc>
          <w:tcPr>
            <w:tcW w:type="dxa" w:w="193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researchLegacy</w:t>
            </w:r>
          </w:p>
        </w:tc>
        <w:tc>
          <w:tcPr>
            <w:tcW w:type="dxa" w:w="16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Target 28</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 x86_64 as available</w:t>
            </w:r>
          </w:p>
        </w:tc>
        <w:tc>
          <w:tcPr>
            <w:tcW w:type="dxa" w:w="253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Rapid unpack/exec and Wine feasibility</w:t>
            </w:r>
          </w:p>
        </w:tc>
        <w:tc>
          <w:tcPr>
            <w:tcW w:type="dxa" w:w="14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Internal only; prominent watermark/diagnostic flag.</w:t>
            </w:r>
          </w:p>
        </w:tc>
      </w:tr>
      <w:tr>
        <w:trPr>
          <w:cantSplit/>
        </w:trPr>
        <w:tc>
          <w:tcPr>
            <w:tcW w:type="dxa" w:w="193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debugModern</w:t>
            </w:r>
          </w:p>
        </w:tc>
        <w:tc>
          <w:tcPr>
            <w:tcW w:type="dxa" w:w="165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Current target</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 arm64-v8a</w:t>
            </w:r>
          </w:p>
        </w:tc>
        <w:tc>
          <w:tcPr>
            <w:tcW w:type="dxa" w:w="253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Production packaging, lifecycle and policy tests</w:t>
            </w:r>
          </w:p>
        </w:tc>
        <w:tc>
          <w:tcPr>
            <w:tcW w:type="dxa" w:w="14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Internal/test lab.</w:t>
            </w:r>
          </w:p>
        </w:tc>
      </w:tr>
      <w:tr>
        <w:trPr>
          <w:cantSplit/>
        </w:trPr>
        <w:tc>
          <w:tcPr>
            <w:tcW w:type="dxa" w:w="193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releaseX86_64</w:t>
            </w:r>
          </w:p>
        </w:tc>
        <w:tc>
          <w:tcPr>
            <w:tcW w:type="dxa" w:w="16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Current target</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w:t>
            </w:r>
          </w:p>
        </w:tc>
        <w:tc>
          <w:tcPr>
            <w:tcW w:type="dxa" w:w="253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Emulator/reference artifact</w:t>
            </w:r>
          </w:p>
        </w:tc>
        <w:tc>
          <w:tcPr>
            <w:tcW w:type="dxa" w:w="14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Sideload/CI only unless useful to users.</w:t>
            </w:r>
          </w:p>
        </w:tc>
      </w:tr>
      <w:tr>
        <w:trPr>
          <w:cantSplit/>
        </w:trPr>
        <w:tc>
          <w:tcPr>
            <w:tcW w:type="dxa" w:w="193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releaseArm64</w:t>
            </w:r>
          </w:p>
        </w:tc>
        <w:tc>
          <w:tcPr>
            <w:tcW w:type="dxa" w:w="165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Current target</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arm64-v8a</w:t>
            </w:r>
          </w:p>
        </w:tc>
        <w:tc>
          <w:tcPr>
            <w:tcW w:type="dxa" w:w="253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Primary physical-device release</w:t>
            </w:r>
          </w:p>
        </w:tc>
        <w:tc>
          <w:tcPr>
            <w:tcW w:type="dxa" w:w="14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Signed release.</w:t>
            </w:r>
          </w:p>
        </w:tc>
      </w:tr>
      <w:tr>
        <w:trPr>
          <w:cantSplit/>
        </w:trPr>
        <w:tc>
          <w:tcPr>
            <w:tcW w:type="dxa" w:w="193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releaseUniversal</w:t>
            </w:r>
          </w:p>
        </w:tc>
        <w:tc>
          <w:tcPr>
            <w:tcW w:type="dxa" w:w="16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Current target</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 + arm64-v8a; optional x86</w:t>
            </w:r>
          </w:p>
        </w:tc>
        <w:tc>
          <w:tcPr>
            <w:tcW w:type="dxa" w:w="253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Single downloadable APK when size is acceptable</w:t>
            </w:r>
          </w:p>
        </w:tc>
        <w:tc>
          <w:tcPr>
            <w:tcW w:type="dxa" w:w="14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Optional, generated from same manifests.</w:t>
            </w:r>
          </w:p>
        </w:tc>
      </w:tr>
    </w:tbl>
    <w:p>
      <w:pPr>
        <w:spacing w:after="0"/>
      </w:pPr>
    </w:p>
    <w:p>
      <w:pPr>
        <w:pStyle w:val="Heading2"/>
      </w:pPr>
      <w:r>
        <w:t>7.6 Artifact manifest and startup verification</w:t>
      </w:r>
    </w:p>
    <w:p>
      <w:r>
        <w:rPr>
          <w:rFonts w:ascii="Inter" w:hAnsi="Inter" w:eastAsia="Inter"/>
          <w:color w:val="202A33"/>
          <w:sz w:val="18"/>
        </w:rPr>
        <w:t>At application startup, verify the immutable runtime artifacts against a compiled-in or APK-signed manifest. Verify imported mutable data against its own manifest only when needed; full hashing on every launch is too expensive. Use size/mtime plus sampled hashes for quick checks and a user-triggered deep verification.</w:t>
      </w:r>
    </w:p>
    <w:p>
      <w:pPr>
        <w:pStyle w:val="SmallText"/>
      </w:pPr>
      <w:r>
        <w:rPr>
          <w:rFonts w:ascii="Inter" w:hAnsi="Inter" w:eastAsia="Inter"/>
          <w:b/>
          <w:color w:val="56616B"/>
          <w:sz w:val="15"/>
        </w:rPr>
        <w:t>Runtime artifact manifest concept</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runtimeArtifacts:</w:t>
              <w:br/>
              <w:t xml:space="preserve">  - id: mangosd-x86_64</w:t>
              <w:br/>
              <w:t xml:space="preserve">    apkPath: lib/x86_64/libmangosd_runtime.so</w:t>
              <w:br/>
              <w:t xml:space="preserve">    sha256: &lt;hash&gt;</w:t>
              <w:br/>
              <w:t xml:space="preserve">    pageSizes: [4096, 16384]</w:t>
              <w:br/>
              <w:t xml:space="preserve">  - id: wine-x86</w:t>
              <w:br/>
              <w:t xml:space="preserve">    apkPath: lib/x86/libwine_runtime.so</w:t>
              <w:br/>
              <w:t xml:space="preserve">    sha256: &lt;hash&gt;</w:t>
              <w:br/>
              <w:t xml:space="preserve">    executablePolicy: apk-native</w:t>
              <w:br/>
              <w:t>schemas:</w:t>
              <w:br/>
              <w:t xml:space="preserve">  compatibility: 3</w:t>
              <w:br/>
              <w:t xml:space="preserve">  supervisorJournal: 2</w:t>
              <w:br/>
              <w:t xml:space="preserve">  databaseMigration: 14</w:t>
              <w:br/>
              <w:t>signing:</w:t>
              <w:br/>
              <w:t xml:space="preserve">  manifestKeyId: release-2026-01</w:t>
              <w:br/>
              <w:t xml:space="preserve">  signature: &lt;base64&gt;</w:t>
            </w:r>
          </w:p>
        </w:tc>
      </w:tr>
    </w:tbl>
    <w:p>
      <w:pPr>
        <w:spacing w:after="0"/>
      </w:pPr>
    </w:p>
    <w:p>
      <w:bookmarkStart w:id="161251" w:name="section_8"/>
      <w:pPr>
        <w:pStyle w:val="Heading1"/>
      </w:pPr>
      <w:r>
        <w:t>8. Android application shell and runtime packaging</w:t>
      </w:r>
      <w:bookmarkEnd w:id="161251"/>
    </w:p>
    <w:p>
      <w:pPr>
        <w:pStyle w:val="Heading2"/>
      </w:pPr>
      <w:r>
        <w:t>8.1 UI information architecture</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80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Screen</w:t>
            </w:r>
          </w:p>
        </w:tc>
        <w:tc>
          <w:tcPr>
            <w:tcW w:type="dxa" w:w="400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Primary functions</w:t>
            </w:r>
          </w:p>
        </w:tc>
        <w:tc>
          <w:tcPr>
            <w:tcW w:type="dxa" w:w="398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Must show</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Home</w:t>
            </w:r>
          </w:p>
        </w:tc>
        <w:tc>
          <w:tcPr>
            <w:tcW w:type="dxa" w:w="40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Start, Stop, Relaunch Client, current realm status</w:t>
            </w:r>
          </w:p>
        </w:tc>
        <w:tc>
          <w:tcPr>
            <w:tcW w:type="dxa" w:w="39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Exact stage, bot tier, last safe save, prominent Stop.</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Setup</w:t>
            </w:r>
          </w:p>
        </w:tc>
        <w:tc>
          <w:tcPr>
            <w:tcW w:type="dxa" w:w="40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Select/import client, prepare server data, storage location</w:t>
            </w:r>
          </w:p>
        </w:tc>
        <w:tc>
          <w:tcPr>
            <w:tcW w:type="dxa" w:w="39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Build result, required/free space, progress and resume state.</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Accounts</w:t>
            </w:r>
          </w:p>
        </w:tc>
        <w:tc>
          <w:tcPr>
            <w:tcW w:type="dxa" w:w="40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Create/change/delete local accounts</w:t>
            </w:r>
          </w:p>
        </w:tc>
        <w:tc>
          <w:tcPr>
            <w:tcW w:type="dxa" w:w="39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Local-only warning, validation, no password disclosure.</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Bots</w:t>
            </w:r>
          </w:p>
        </w:tc>
        <w:tc>
          <w:tcPr>
            <w:tcW w:type="dxa" w:w="40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Select tier and behavior profile</w:t>
            </w:r>
          </w:p>
        </w:tc>
        <w:tc>
          <w:tcPr>
            <w:tcW w:type="dxa" w:w="39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Projected load, currently online bots, generation status.</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Display &amp; Controls</w:t>
            </w:r>
          </w:p>
        </w:tc>
        <w:tc>
          <w:tcPr>
            <w:tcW w:type="dxa" w:w="40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Resolution, renderer, FPS cap, overlay/gamepad profiles</w:t>
            </w:r>
          </w:p>
        </w:tc>
        <w:tc>
          <w:tcPr>
            <w:tcW w:type="dxa" w:w="39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Compatibility warnings and reset-to-safe-mode.</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w:t>
            </w:r>
          </w:p>
        </w:tc>
        <w:tc>
          <w:tcPr>
            <w:tcW w:type="dxa" w:w="40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 name, rates, advanced server options</w:t>
            </w:r>
          </w:p>
        </w:tc>
        <w:tc>
          <w:tcPr>
            <w:tcW w:type="dxa" w:w="39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Defaults first; unsafe options grouped and reversible.</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Backups</w:t>
            </w:r>
          </w:p>
        </w:tc>
        <w:tc>
          <w:tcPr>
            <w:tcW w:type="dxa" w:w="40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Create, restore, export metadata</w:t>
            </w:r>
          </w:p>
        </w:tc>
        <w:tc>
          <w:tcPr>
            <w:tcW w:type="dxa" w:w="39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Consistency state, size, date, app/core version.</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Diagnostics</w:t>
            </w:r>
          </w:p>
        </w:tc>
        <w:tc>
          <w:tcPr>
            <w:tcW w:type="dxa" w:w="400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Live logs, capability report, repair actions, support bundle</w:t>
            </w:r>
          </w:p>
        </w:tc>
        <w:tc>
          <w:tcPr>
            <w:tcW w:type="dxa" w:w="39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Redaction notice, component/session filter.</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About &amp; Licenses</w:t>
            </w:r>
          </w:p>
        </w:tc>
        <w:tc>
          <w:tcPr>
            <w:tcW w:type="dxa" w:w="400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Version, components, source/notices</w:t>
            </w:r>
          </w:p>
        </w:tc>
        <w:tc>
          <w:tcPr>
            <w:tcW w:type="dxa" w:w="39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Exact commits/build IDs and legal notices.</w:t>
            </w:r>
          </w:p>
        </w:tc>
      </w:tr>
    </w:tbl>
    <w:p>
      <w:pPr>
        <w:spacing w:after="0"/>
      </w:pPr>
    </w:p>
    <w:p>
      <w:pPr>
        <w:pStyle w:val="Heading2"/>
      </w:pPr>
      <w:r>
        <w:t>8.2 Runtime service contract</w:t>
      </w:r>
    </w:p>
    <w:p>
      <w:r>
        <w:rPr>
          <w:rFonts w:ascii="Inter" w:hAnsi="Inter" w:eastAsia="Inter"/>
          <w:color w:val="202A33"/>
          <w:sz w:val="18"/>
        </w:rPr>
        <w:t>Expose one bound foreground RuntimeService to the UI. The UI sends intents or Binder calls; it does not spawn or signal native processes directly. RuntimeService owns the journal, acquires a partial wake lock only during user-visible startup/shutdown or finite critical sections, posts the foreground notification immediately, and publishes a StateFlow/observable state snapshot.</w:t>
      </w:r>
    </w:p>
    <w:p>
      <w:pPr>
        <w:pStyle w:val="SmallText"/>
      </w:pPr>
      <w:r>
        <w:rPr>
          <w:rFonts w:ascii="Inter" w:hAnsi="Inter" w:eastAsia="Inter"/>
          <w:b/>
          <w:color w:val="56616B"/>
          <w:sz w:val="15"/>
        </w:rPr>
        <w:t>Backend-neutral supervisor API</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interface RuntimeController {</w:t>
              <w:br/>
              <w:t xml:space="preserve">  suspend fun preflight(): PreflightReport</w:t>
              <w:br/>
              <w:t xml:space="preserve">  suspend fun start(profileId: String): OperationId</w:t>
              <w:br/>
              <w:t xml:space="preserve">  suspend fun stop(mode: StopMode = GRACEFUL): OperationId</w:t>
              <w:br/>
              <w:t xml:space="preserve">  suspend fun relaunchClient(): OperationId</w:t>
              <w:br/>
              <w:t xml:space="preserve">  suspend fun executeAdmin(command: AdminCommand): AdminResult</w:t>
              <w:br/>
              <w:t xml:space="preserve">  fun observeState(): Flow&lt;RuntimeSnapshot&gt;</w:t>
              <w:br/>
              <w:t xml:space="preserve">  fun observeLogs(filter: LogFilter): Flow&lt;LogEvent&gt;</w:t>
              <w:br/>
              <w:t>}</w:t>
              <w:br/>
              <w:br/>
              <w:t>data class RuntimeSnapshot(</w:t>
              <w:br/>
              <w:t xml:space="preserve">  val sessionId: UUID?,</w:t>
              <w:br/>
              <w:t xml:space="preserve">  val phase: RuntimePhase,</w:t>
              <w:br/>
              <w:t xml:space="preserve">  val database: ComponentState,</w:t>
              <w:br/>
              <w:t xml:space="preserve">  val realm: ComponentState,</w:t>
              <w:br/>
              <w:t xml:space="preserve">  val world: ComponentState,</w:t>
              <w:br/>
              <w:t xml:space="preserve">  val client: ComponentState,</w:t>
              <w:br/>
              <w:t xml:space="preserve">  val progress: Progress?,</w:t>
              <w:br/>
              <w:t xml:space="preserve">  val recoverability: Recoverability</w:t>
              <w:br/>
              <w:t>)</w:t>
            </w:r>
          </w:p>
        </w:tc>
      </w:tr>
    </w:tbl>
    <w:p>
      <w:pPr>
        <w:spacing w:after="0"/>
      </w:pPr>
    </w:p>
    <w:p>
      <w:pPr>
        <w:pStyle w:val="Heading2"/>
      </w:pPr>
      <w:r>
        <w:t>8.3 Foreground notification</w:t>
      </w:r>
    </w:p>
    <w:p>
      <w:pPr>
        <w:pStyle w:val="ListBullet"/>
      </w:pPr>
      <w:r>
        <w:rPr>
          <w:rFonts w:ascii="Inter" w:hAnsi="Inter" w:eastAsia="Inter"/>
          <w:color w:val="202A33"/>
          <w:sz w:val="18"/>
        </w:rPr>
        <w:t>Title: “Local realm running” or exact startup stage.</w:t>
      </w:r>
    </w:p>
    <w:p>
      <w:pPr>
        <w:pStyle w:val="ListBullet"/>
      </w:pPr>
      <w:r>
        <w:rPr>
          <w:rFonts w:ascii="Inter" w:hAnsi="Inter" w:eastAsia="Inter"/>
          <w:color w:val="202A33"/>
          <w:sz w:val="18"/>
        </w:rPr>
        <w:t>Content: realm profile, 1 local player, N bots, client state and elapsed session duration.</w:t>
      </w:r>
    </w:p>
    <w:p>
      <w:pPr>
        <w:pStyle w:val="ListBullet"/>
      </w:pPr>
      <w:r>
        <w:rPr>
          <w:rFonts w:ascii="Inter" w:hAnsi="Inter" w:eastAsia="Inter"/>
          <w:color w:val="202A33"/>
          <w:sz w:val="18"/>
        </w:rPr>
        <w:t>Actions: Return to game, Relaunch client when applicable, Save and Stop, Diagnostics.</w:t>
      </w:r>
    </w:p>
    <w:p>
      <w:pPr>
        <w:pStyle w:val="ListBullet"/>
      </w:pPr>
      <w:r>
        <w:rPr>
          <w:rFonts w:ascii="Inter" w:hAnsi="Inter" w:eastAsia="Inter"/>
          <w:color w:val="202A33"/>
          <w:sz w:val="18"/>
        </w:rPr>
        <w:t>Ongoing only while the stack is active; remove after database shutdown and journal commit.</w:t>
      </w:r>
    </w:p>
    <w:p>
      <w:pPr>
        <w:pStyle w:val="ListBullet"/>
      </w:pPr>
      <w:r>
        <w:rPr>
          <w:rFonts w:ascii="Inter" w:hAnsi="Inter" w:eastAsia="Inter"/>
          <w:color w:val="202A33"/>
          <w:sz w:val="18"/>
        </w:rPr>
        <w:t>A forced Stop action must not wait for the UI activity to exist.</w:t>
      </w:r>
    </w:p>
    <w:p>
      <w:pPr>
        <w:pStyle w:val="ListBullet"/>
      </w:pPr>
      <w:r>
        <w:rPr>
          <w:rFonts w:ascii="Inter" w:hAnsi="Inter" w:eastAsia="Inter"/>
          <w:color w:val="202A33"/>
          <w:sz w:val="18"/>
        </w:rPr>
        <w:t>Never display account password, database credential or full source path in notifications.</w:t>
      </w:r>
    </w:p>
    <w:p>
      <w:pPr>
        <w:pStyle w:val="Heading2"/>
      </w:pPr>
      <w:r>
        <w:t>8.4 Native runtime packaging experiments required before feature work</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96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ID</w:t>
            </w:r>
          </w:p>
        </w:tc>
        <w:tc>
          <w:tcPr>
            <w:tcW w:type="dxa" w:w="345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Experiment</w:t>
            </w:r>
          </w:p>
        </w:tc>
        <w:tc>
          <w:tcPr>
            <w:tcW w:type="dxa" w:w="308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Method</w:t>
            </w:r>
          </w:p>
        </w:tc>
        <w:tc>
          <w:tcPr>
            <w:tcW w:type="dxa" w:w="229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Decision enabled</w:t>
            </w:r>
          </w:p>
        </w:tc>
      </w:tr>
      <w:tr>
        <w:trPr>
          <w:cantSplit/>
        </w:trPr>
        <w:tc>
          <w:tcPr>
            <w:tcW w:type="dxa" w:w="9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PKG-01</w:t>
            </w:r>
          </w:p>
        </w:tc>
        <w:tc>
          <w:tcPr>
            <w:tcW w:type="dxa" w:w="34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Can an APK-packaged native launcher execute from nativeLibraryDir on each target API?</w:t>
            </w:r>
          </w:p>
        </w:tc>
        <w:tc>
          <w:tcPr>
            <w:tcW w:type="dxa" w:w="30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Simple hello/exit process; capture SELinux denial and linker namespace.</w:t>
            </w:r>
          </w:p>
        </w:tc>
        <w:tc>
          <w:tcPr>
            <w:tcW w:type="dxa" w:w="229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 for process-oriented production lane.</w:t>
            </w:r>
          </w:p>
        </w:tc>
      </w:tr>
      <w:tr>
        <w:trPr>
          <w:cantSplit/>
        </w:trPr>
        <w:tc>
          <w:tcPr>
            <w:tcW w:type="dxa" w:w="9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PKG-02</w:t>
            </w:r>
          </w:p>
        </w:tc>
        <w:tc>
          <w:tcPr>
            <w:tcW w:type="dxa" w:w="345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Can the launcher dlopen a large server library and isolate it in android:process?</w:t>
            </w:r>
          </w:p>
        </w:tc>
        <w:tc>
          <w:tcPr>
            <w:tcW w:type="dxa" w:w="308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Start/stop dummy loop; deliberate native crash.</w:t>
            </w:r>
          </w:p>
        </w:tc>
        <w:tc>
          <w:tcPr>
            <w:tcW w:type="dxa" w:w="229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Proves library-backed component model.</w:t>
            </w:r>
          </w:p>
        </w:tc>
      </w:tr>
      <w:tr>
        <w:trPr>
          <w:cantSplit/>
        </w:trPr>
        <w:tc>
          <w:tcPr>
            <w:tcW w:type="dxa" w:w="9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PKG-03</w:t>
            </w:r>
          </w:p>
        </w:tc>
        <w:tc>
          <w:tcPr>
            <w:tcW w:type="dxa" w:w="34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Can Wine runtime modules locate each other without writable executable extraction?</w:t>
            </w:r>
          </w:p>
        </w:tc>
        <w:tc>
          <w:tcPr>
            <w:tcW w:type="dxa" w:w="30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Launch wineboot/notepad equivalent from packaged modules.</w:t>
            </w:r>
          </w:p>
        </w:tc>
        <w:tc>
          <w:tcPr>
            <w:tcW w:type="dxa" w:w="229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Highest-risk client packaging proof.</w:t>
            </w:r>
          </w:p>
        </w:tc>
      </w:tr>
      <w:tr>
        <w:trPr>
          <w:cantSplit/>
        </w:trPr>
        <w:tc>
          <w:tcPr>
            <w:tcW w:type="dxa" w:w="9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PKG-04</w:t>
            </w:r>
          </w:p>
        </w:tc>
        <w:tc>
          <w:tcPr>
            <w:tcW w:type="dxa" w:w="345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Can mutable Wine prefix/data remain app-private while code remains immutable?</w:t>
            </w:r>
          </w:p>
        </w:tc>
        <w:tc>
          <w:tcPr>
            <w:tcW w:type="dxa" w:w="308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Create prefix, relaunch, verify registry and file writes.</w:t>
            </w:r>
          </w:p>
        </w:tc>
        <w:tc>
          <w:tcPr>
            <w:tcW w:type="dxa" w:w="229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Separates code and state.</w:t>
            </w:r>
          </w:p>
        </w:tc>
      </w:tr>
      <w:tr>
        <w:trPr>
          <w:cantSplit/>
        </w:trPr>
        <w:tc>
          <w:tcPr>
            <w:tcW w:type="dxa" w:w="96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PKG-05</w:t>
            </w:r>
          </w:p>
        </w:tc>
        <w:tc>
          <w:tcPr>
            <w:tcW w:type="dxa" w:w="34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Can native payload updates be delivered only through signed APK update?</w:t>
            </w:r>
          </w:p>
        </w:tc>
        <w:tc>
          <w:tcPr>
            <w:tcW w:type="dxa" w:w="30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Install upgrade, retain data, verify code hash changes.</w:t>
            </w:r>
          </w:p>
        </w:tc>
        <w:tc>
          <w:tcPr>
            <w:tcW w:type="dxa" w:w="229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Production update contract.</w:t>
            </w:r>
          </w:p>
        </w:tc>
      </w:tr>
      <w:tr>
        <w:trPr>
          <w:cantSplit/>
        </w:trPr>
        <w:tc>
          <w:tcPr>
            <w:tcW w:type="dxa" w:w="96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PKG-06</w:t>
            </w:r>
          </w:p>
        </w:tc>
        <w:tc>
          <w:tcPr>
            <w:tcW w:type="dxa" w:w="345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Does every .so run on 4 KB and 16 KB page-size AVDs?</w:t>
            </w:r>
          </w:p>
        </w:tc>
        <w:tc>
          <w:tcPr>
            <w:tcW w:type="dxa" w:w="308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Startup and 30-minute smoke on both.</w:t>
            </w:r>
          </w:p>
        </w:tc>
        <w:tc>
          <w:tcPr>
            <w:tcW w:type="dxa" w:w="229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Release gate.</w:t>
            </w:r>
          </w:p>
        </w:tc>
      </w:tr>
    </w:tbl>
    <w:p>
      <w:pPr>
        <w:spacing w:after="0"/>
      </w:pPr>
    </w:p>
    <w:p>
      <w:pPr>
        <w:pStyle w:val="Heading2"/>
      </w:pPr>
      <w:r>
        <w:t>8.5 App directory model</w:t>
      </w:r>
    </w:p>
    <w:p>
      <w:pPr>
        <w:pStyle w:val="SmallText"/>
      </w:pPr>
      <w:r>
        <w:rPr>
          <w:rFonts w:ascii="Inter" w:hAnsi="Inter" w:eastAsia="Inter"/>
          <w:b/>
          <w:color w:val="56616B"/>
          <w:sz w:val="15"/>
        </w:rPr>
        <w:t>Illustrative app-private data layout</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noBackupFilesDir/</w:t>
              <w:br/>
              <w:t>├── runtime-state/</w:t>
              <w:br/>
              <w:t>│   ├── supervisor-journal.json</w:t>
              <w:br/>
              <w:t>│   ├── component-pids-or-tokens/</w:t>
              <w:br/>
              <w:t>│   └── last-session/</w:t>
              <w:br/>
              <w:t>├── database/</w:t>
              <w:br/>
              <w:t>│   ├── datadir/</w:t>
              <w:br/>
              <w:t>│   ├── run/mariadb.sock</w:t>
              <w:br/>
              <w:t>│   └── backups/</w:t>
              <w:br/>
              <w:t>├── server/</w:t>
              <w:br/>
              <w:t>│   ├── config/</w:t>
              <w:br/>
              <w:t>│   ├── data/&lt;manifest-id&gt;/</w:t>
              <w:br/>
              <w:t>│   └── logs/</w:t>
              <w:br/>
              <w:t>├── wine/</w:t>
              <w:br/>
              <w:t>│   ├── prefix/</w:t>
              <w:br/>
              <w:t>│   ├── cache/</w:t>
              <w:br/>
              <w:t>│   └── logs/</w:t>
              <w:br/>
              <w:t>├── client/</w:t>
              <w:br/>
              <w:t>│   ├── active/                 # managed client copy</w:t>
              <w:br/>
              <w:t>│   ├── staging/</w:t>
              <w:br/>
              <w:t>│   └── import-journal/</w:t>
              <w:br/>
              <w:t>└── manifests/</w:t>
              <w:br/>
              <w:br/>
              <w:t>cacheDir/</w:t>
              <w:br/>
              <w:t>├── extraction-work/</w:t>
              <w:br/>
              <w:t>├── update-downloads/</w:t>
              <w:br/>
              <w:t>└── diagnostic-staging/</w:t>
            </w:r>
          </w:p>
        </w:tc>
      </w:tr>
    </w:tbl>
    <w:p>
      <w:pPr>
        <w:spacing w:after="0"/>
      </w:pPr>
    </w:p>
    <w:p>
      <w:r>
        <w:rPr>
          <w:rFonts w:ascii="Inter" w:hAnsi="Inter" w:eastAsia="Inter"/>
          <w:color w:val="202A33"/>
          <w:sz w:val="18"/>
        </w:rPr>
        <w:t>Use noBackupFilesDir for large runtime data that should not be silently included in Android Auto Backup. Provide explicit in-app backups. Mark cache content safely disposable. Ensure every path has a quota/cleanup owner.</w:t>
      </w:r>
    </w:p>
    <w:p>
      <w:pPr>
        <w:pStyle w:val="Heading2"/>
      </w:pPr>
      <w:r>
        <w:t>8.6 Permissions and exported components</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16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Item</w:t>
            </w:r>
          </w:p>
        </w:tc>
        <w:tc>
          <w:tcPr>
            <w:tcW w:type="dxa" w:w="763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Policy</w:t>
            </w:r>
          </w:p>
        </w:tc>
      </w:tr>
      <w:tr>
        <w:trPr>
          <w:cantSplit/>
        </w:trPr>
        <w:tc>
          <w:tcPr>
            <w:tcW w:type="dxa" w:w="21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Storage</w:t>
            </w:r>
          </w:p>
        </w:tc>
        <w:tc>
          <w:tcPr>
            <w:tcW w:type="dxa" w:w="76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 SAF grants; avoid MANAGE_EXTERNAL_STORAGE unless a legally and technically justified separate distribution requires it.</w:t>
            </w:r>
          </w:p>
        </w:tc>
      </w:tr>
      <w:tr>
        <w:trPr>
          <w:cantSplit/>
        </w:trPr>
        <w:tc>
          <w:tcPr>
            <w:tcW w:type="dxa" w:w="21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Network</w:t>
            </w:r>
          </w:p>
        </w:tc>
        <w:tc>
          <w:tcPr>
            <w:tcW w:type="dxa" w:w="76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INTERNET is needed for local sockets and optional updates; local-only mode must not imply external traffic.</w:t>
            </w:r>
          </w:p>
        </w:tc>
      </w:tr>
      <w:tr>
        <w:trPr>
          <w:cantSplit/>
        </w:trPr>
        <w:tc>
          <w:tcPr>
            <w:tcW w:type="dxa" w:w="21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Foreground service</w:t>
            </w:r>
          </w:p>
        </w:tc>
        <w:tc>
          <w:tcPr>
            <w:tcW w:type="dxa" w:w="76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Declare base permission and exact type permission; document specialUse subtype if selected.</w:t>
            </w:r>
          </w:p>
        </w:tc>
      </w:tr>
      <w:tr>
        <w:trPr>
          <w:cantSplit/>
        </w:trPr>
        <w:tc>
          <w:tcPr>
            <w:tcW w:type="dxa" w:w="21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Wake lock</w:t>
            </w:r>
          </w:p>
        </w:tc>
        <w:tc>
          <w:tcPr>
            <w:tcW w:type="dxa" w:w="76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 only for bounded startup/shutdown/extraction critical sections, not entire idle sessions by default.</w:t>
            </w:r>
          </w:p>
        </w:tc>
      </w:tr>
      <w:tr>
        <w:trPr>
          <w:cantSplit/>
        </w:trPr>
        <w:tc>
          <w:tcPr>
            <w:tcW w:type="dxa" w:w="21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Notifications</w:t>
            </w:r>
          </w:p>
        </w:tc>
        <w:tc>
          <w:tcPr>
            <w:tcW w:type="dxa" w:w="76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Request notification permission where required; explain that runtime control depends on it.</w:t>
            </w:r>
          </w:p>
        </w:tc>
      </w:tr>
      <w:tr>
        <w:trPr>
          <w:cantSplit/>
        </w:trPr>
        <w:tc>
          <w:tcPr>
            <w:tcW w:type="dxa" w:w="21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Services/providers/receivers</w:t>
            </w:r>
          </w:p>
        </w:tc>
        <w:tc>
          <w:tcPr>
            <w:tcW w:type="dxa" w:w="76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android:exported=false unless a documented external contract exists.</w:t>
            </w:r>
          </w:p>
        </w:tc>
      </w:tr>
      <w:tr>
        <w:trPr>
          <w:cantSplit/>
        </w:trPr>
        <w:tc>
          <w:tcPr>
            <w:tcW w:type="dxa" w:w="21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Debug interfaces</w:t>
            </w:r>
          </w:p>
        </w:tc>
        <w:tc>
          <w:tcPr>
            <w:tcW w:type="dxa" w:w="76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Compile out or gate by debug signature. No unauthenticated TCP admin console.</w:t>
            </w:r>
          </w:p>
        </w:tc>
      </w:tr>
      <w:tr>
        <w:trPr>
          <w:cantSplit/>
        </w:trPr>
        <w:tc>
          <w:tcPr>
            <w:tcW w:type="dxa" w:w="21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Native debugging</w:t>
            </w:r>
          </w:p>
        </w:tc>
        <w:tc>
          <w:tcPr>
            <w:tcW w:type="dxa" w:w="76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Disable debuggable and strip symbols in release; retain separate symbol archives by build ID.</w:t>
            </w:r>
          </w:p>
        </w:tc>
      </w:tr>
    </w:tbl>
    <w:p>
      <w:pPr>
        <w:spacing w:after="0"/>
      </w:pPr>
    </w:p>
    <w:p>
      <w:bookmarkStart w:id="896661" w:name="section_9"/>
      <w:pPr>
        <w:pStyle w:val="Heading1"/>
      </w:pPr>
      <w:r>
        <w:t>9. Client import, validation and managed-copy design</w:t>
      </w:r>
      <w:bookmarkEnd w:id="896661"/>
    </w:p>
    <w:p>
      <w:pPr>
        <w:pStyle w:val="Heading2"/>
      </w:pPr>
      <w:r>
        <w:t>9.1 Import user journey</w:t>
      </w:r>
    </w:p>
    <w:p>
      <w:pPr>
        <w:pStyle w:val="ListNumber"/>
        <w:numPr>
          <w:ilvl w:val="0"/>
          <w:numId w:val="11"/>
        </w:numPr>
      </w:pPr>
      <w:r>
        <w:rPr>
          <w:rFonts w:ascii="Inter" w:hAnsi="Inter" w:eastAsia="Inter"/>
          <w:color w:val="202A33"/>
          <w:sz w:val="18"/>
        </w:rPr>
        <w:t>Explain that the user must supply an existing World of Warcraft 1.12.1 client directory and that the app will make a private working copy.</w:t>
      </w:r>
    </w:p>
    <w:p>
      <w:pPr>
        <w:pStyle w:val="ListNumber"/>
        <w:numPr>
          <w:ilvl w:val="0"/>
          <w:numId w:val="11"/>
        </w:numPr>
      </w:pPr>
      <w:r>
        <w:rPr>
          <w:rFonts w:ascii="Inter" w:hAnsi="Inter" w:eastAsia="Inter"/>
          <w:color w:val="202A33"/>
          <w:sz w:val="18"/>
        </w:rPr>
        <w:t>Open the system folder picker and persist read permission to the selected tree.</w:t>
      </w:r>
    </w:p>
    <w:p>
      <w:pPr>
        <w:pStyle w:val="ListNumber"/>
        <w:numPr>
          <w:ilvl w:val="0"/>
          <w:numId w:val="11"/>
        </w:numPr>
      </w:pPr>
      <w:r>
        <w:rPr>
          <w:rFonts w:ascii="Inter" w:hAnsi="Inter" w:eastAsia="Inter"/>
          <w:color w:val="202A33"/>
          <w:sz w:val="18"/>
        </w:rPr>
        <w:t>Perform a fast structural scan and executable/build inspection without copying everything.</w:t>
      </w:r>
    </w:p>
    <w:p>
      <w:pPr>
        <w:pStyle w:val="ListNumber"/>
        <w:numPr>
          <w:ilvl w:val="0"/>
          <w:numId w:val="11"/>
        </w:numPr>
      </w:pPr>
      <w:r>
        <w:rPr>
          <w:rFonts w:ascii="Inter" w:hAnsi="Inter" w:eastAsia="Inter"/>
          <w:color w:val="202A33"/>
          <w:sz w:val="18"/>
        </w:rPr>
        <w:t>Calculate source bytes, required destination bytes, extraction estimate, database estimate, snapshot margin and a safety reserve.</w:t>
      </w:r>
    </w:p>
    <w:p>
      <w:pPr>
        <w:pStyle w:val="ListNumber"/>
        <w:numPr>
          <w:ilvl w:val="0"/>
          <w:numId w:val="11"/>
        </w:numPr>
      </w:pPr>
      <w:r>
        <w:rPr>
          <w:rFonts w:ascii="Inter" w:hAnsi="Inter" w:eastAsia="Inter"/>
          <w:color w:val="202A33"/>
          <w:sz w:val="18"/>
        </w:rPr>
        <w:t>Present a validation report. Reject unsupported builds; allow a clearly labeled “advanced diagnostic import” only for missing optional files, not build mismatch.</w:t>
      </w:r>
    </w:p>
    <w:p>
      <w:pPr>
        <w:pStyle w:val="ListNumber"/>
        <w:numPr>
          <w:ilvl w:val="0"/>
          <w:numId w:val="11"/>
        </w:numPr>
      </w:pPr>
      <w:r>
        <w:rPr>
          <w:rFonts w:ascii="Inter" w:hAnsi="Inter" w:eastAsia="Inter"/>
          <w:color w:val="202A33"/>
          <w:sz w:val="18"/>
        </w:rPr>
        <w:t>Copy into a staging directory using a durable journal, per-file temporary names and bounded parallelism.</w:t>
      </w:r>
    </w:p>
    <w:p>
      <w:pPr>
        <w:pStyle w:val="ListNumber"/>
        <w:numPr>
          <w:ilvl w:val="0"/>
          <w:numId w:val="11"/>
        </w:numPr>
      </w:pPr>
      <w:r>
        <w:rPr>
          <w:rFonts w:ascii="Inter" w:hAnsi="Inter" w:eastAsia="Inter"/>
          <w:color w:val="202A33"/>
          <w:sz w:val="18"/>
        </w:rPr>
        <w:t>Verify copied content, write the managed-client manifest, apply only app-owned configuration changes, then atomically publish staging as active.</w:t>
      </w:r>
    </w:p>
    <w:p>
      <w:pPr>
        <w:pStyle w:val="ListNumber"/>
        <w:numPr>
          <w:ilvl w:val="0"/>
          <w:numId w:val="11"/>
        </w:numPr>
      </w:pPr>
      <w:r>
        <w:rPr>
          <w:rFonts w:ascii="Inter" w:hAnsi="Inter" w:eastAsia="Inter"/>
          <w:color w:val="202A33"/>
          <w:sz w:val="18"/>
        </w:rPr>
        <w:t>Release or retain source URI permission according to the user’s choice; the runtime never depends on source availability after a complete import.</w:t>
      </w:r>
    </w:p>
    <w:p>
      <w:pPr>
        <w:pStyle w:val="Heading2"/>
      </w:pPr>
      <w:r>
        <w:t>9.2 Fast validation checklist</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95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ID</w:t>
            </w:r>
          </w:p>
        </w:tc>
        <w:tc>
          <w:tcPr>
            <w:tcW w:type="dxa" w:w="424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Check</w:t>
            </w:r>
          </w:p>
        </w:tc>
        <w:tc>
          <w:tcPr>
            <w:tcW w:type="dxa" w:w="112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Class</w:t>
            </w:r>
          </w:p>
        </w:tc>
        <w:tc>
          <w:tcPr>
            <w:tcW w:type="dxa" w:w="347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Failure outcome</w:t>
            </w:r>
          </w:p>
        </w:tc>
      </w:tr>
      <w:tr>
        <w:trPr>
          <w:cantSplit/>
        </w:trPr>
        <w:tc>
          <w:tcPr>
            <w:tcW w:type="dxa" w:w="95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VAL-01</w:t>
            </w:r>
          </w:p>
        </w:tc>
        <w:tc>
          <w:tcPr>
            <w:tcW w:type="dxa" w:w="42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WoW.exe exists and is readable</w:t>
            </w:r>
          </w:p>
        </w:tc>
        <w:tc>
          <w:tcPr>
            <w:tcW w:type="dxa" w:w="112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34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Missing executable.</w:t>
            </w:r>
          </w:p>
        </w:tc>
      </w:tr>
      <w:tr>
        <w:trPr>
          <w:cantSplit/>
        </w:trPr>
        <w:tc>
          <w:tcPr>
            <w:tcW w:type="dxa" w:w="95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VAL-02</w:t>
            </w:r>
          </w:p>
        </w:tc>
        <w:tc>
          <w:tcPr>
            <w:tcW w:type="dxa" w:w="42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 architecture is IMAGE_FILE_MACHINE_I386</w:t>
            </w:r>
          </w:p>
        </w:tc>
        <w:tc>
          <w:tcPr>
            <w:tcW w:type="dxa" w:w="112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34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Wrong client architecture.</w:t>
            </w:r>
          </w:p>
        </w:tc>
      </w:tr>
      <w:tr>
        <w:trPr>
          <w:cantSplit/>
        </w:trPr>
        <w:tc>
          <w:tcPr>
            <w:tcW w:type="dxa" w:w="95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VAL-03</w:t>
            </w:r>
          </w:p>
        </w:tc>
        <w:tc>
          <w:tcPr>
            <w:tcW w:type="dxa" w:w="42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Version resource/build indicates 1.12.1 build 5875</w:t>
            </w:r>
          </w:p>
        </w:tc>
        <w:tc>
          <w:tcPr>
            <w:tcW w:type="dxa" w:w="112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34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Unsupported build; do not “try anyway” in normal mode.</w:t>
            </w:r>
          </w:p>
        </w:tc>
      </w:tr>
      <w:tr>
        <w:trPr>
          <w:cantSplit/>
        </w:trPr>
        <w:tc>
          <w:tcPr>
            <w:tcW w:type="dxa" w:w="95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VAL-04</w:t>
            </w:r>
          </w:p>
        </w:tc>
        <w:tc>
          <w:tcPr>
            <w:tcW w:type="dxa" w:w="42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 directory exists with base MPQs</w:t>
            </w:r>
          </w:p>
        </w:tc>
        <w:tc>
          <w:tcPr>
            <w:tcW w:type="dxa" w:w="112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34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Incomplete install.</w:t>
            </w:r>
          </w:p>
        </w:tc>
      </w:tr>
      <w:tr>
        <w:trPr>
          <w:cantSplit/>
        </w:trPr>
        <w:tc>
          <w:tcPr>
            <w:tcW w:type="dxa" w:w="95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VAL-05</w:t>
            </w:r>
          </w:p>
        </w:tc>
        <w:tc>
          <w:tcPr>
            <w:tcW w:type="dxa" w:w="42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At least one supported locale directory/locale MPQ exists</w:t>
            </w:r>
          </w:p>
        </w:tc>
        <w:tc>
          <w:tcPr>
            <w:tcW w:type="dxa" w:w="112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34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Unsupported/incomplete locale.</w:t>
            </w:r>
          </w:p>
        </w:tc>
      </w:tr>
      <w:tr>
        <w:trPr>
          <w:cantSplit/>
        </w:trPr>
        <w:tc>
          <w:tcPr>
            <w:tcW w:type="dxa" w:w="95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VAL-06</w:t>
            </w:r>
          </w:p>
        </w:tc>
        <w:tc>
          <w:tcPr>
            <w:tcW w:type="dxa" w:w="42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source path collision after case-folding</w:t>
            </w:r>
          </w:p>
        </w:tc>
        <w:tc>
          <w:tcPr>
            <w:tcW w:type="dxa" w:w="112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34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Copy to case-sensitive/case-normalized target may overwrite.</w:t>
            </w:r>
          </w:p>
        </w:tc>
      </w:tr>
      <w:tr>
        <w:trPr>
          <w:cantSplit/>
        </w:trPr>
        <w:tc>
          <w:tcPr>
            <w:tcW w:type="dxa" w:w="95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VAL-07</w:t>
            </w:r>
          </w:p>
        </w:tc>
        <w:tc>
          <w:tcPr>
            <w:tcW w:type="dxa" w:w="42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traversal/special-file entries</w:t>
            </w:r>
          </w:p>
        </w:tc>
        <w:tc>
          <w:tcPr>
            <w:tcW w:type="dxa" w:w="112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34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Unsafe provider/source.</w:t>
            </w:r>
          </w:p>
        </w:tc>
      </w:tr>
      <w:tr>
        <w:trPr>
          <w:cantSplit/>
        </w:trPr>
        <w:tc>
          <w:tcPr>
            <w:tcW w:type="dxa" w:w="95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VAL-08</w:t>
            </w:r>
          </w:p>
        </w:tc>
        <w:tc>
          <w:tcPr>
            <w:tcW w:type="dxa" w:w="42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File count and total bytes within configured sanity bounds</w:t>
            </w:r>
          </w:p>
        </w:tc>
        <w:tc>
          <w:tcPr>
            <w:tcW w:type="dxa" w:w="112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w:t>
            </w:r>
          </w:p>
        </w:tc>
        <w:tc>
          <w:tcPr>
            <w:tcW w:type="dxa" w:w="34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Likely wrong root or recursive mount.</w:t>
            </w:r>
          </w:p>
        </w:tc>
      </w:tr>
      <w:tr>
        <w:trPr>
          <w:cantSplit/>
        </w:trPr>
        <w:tc>
          <w:tcPr>
            <w:tcW w:type="dxa" w:w="95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VAL-09</w:t>
            </w:r>
          </w:p>
        </w:tc>
        <w:tc>
          <w:tcPr>
            <w:tcW w:type="dxa" w:w="42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WTF/Interface present</w:t>
            </w:r>
          </w:p>
        </w:tc>
        <w:tc>
          <w:tcPr>
            <w:tcW w:type="dxa" w:w="112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Optional</w:t>
            </w:r>
          </w:p>
        </w:tc>
        <w:tc>
          <w:tcPr>
            <w:tcW w:type="dxa" w:w="34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Create defaults; copy addons if compatible.</w:t>
            </w:r>
          </w:p>
        </w:tc>
      </w:tr>
      <w:tr>
        <w:trPr>
          <w:cantSplit/>
        </w:trPr>
        <w:tc>
          <w:tcPr>
            <w:tcW w:type="dxa" w:w="95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VAL-10</w:t>
            </w:r>
          </w:p>
        </w:tc>
        <w:tc>
          <w:tcPr>
            <w:tcW w:type="dxa" w:w="42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Known custom DLL/injector/launcher artifacts</w:t>
            </w:r>
          </w:p>
        </w:tc>
        <w:tc>
          <w:tcPr>
            <w:tcW w:type="dxa" w:w="112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Warning</w:t>
            </w:r>
          </w:p>
        </w:tc>
        <w:tc>
          <w:tcPr>
            <w:tcW w:type="dxa" w:w="34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Safe mode excludes or disables injected additions.</w:t>
            </w:r>
          </w:p>
        </w:tc>
      </w:tr>
    </w:tbl>
    <w:p>
      <w:pPr>
        <w:spacing w:after="0"/>
      </w:pPr>
    </w:p>
    <w:p>
      <w:pPr>
        <w:pStyle w:val="Heading2"/>
      </w:pPr>
      <w:r>
        <w:t>9.3 Build identification strategy</w:t>
      </w:r>
    </w:p>
    <w:p>
      <w:r>
        <w:rPr>
          <w:rFonts w:ascii="Inter" w:hAnsi="Inter" w:eastAsia="Inter"/>
          <w:color w:val="202A33"/>
          <w:sz w:val="18"/>
        </w:rPr>
        <w:t>Do not depend on one hard-coded SHA-256 for WoW.exe because legitimate locale or distribution variants may differ. Parse the PE header and version resource where possible, inspect known build strings, and corroborate against the client’s expected data layout. Maintain a signed allowlist of known executable hashes as high-confidence evidence, not the sole criterion. Unknown hash + confirmed build may proceed with a warning; wrong build must not.</w:t>
      </w:r>
    </w:p>
    <w:p>
      <w:pPr>
        <w:pStyle w:val="SmallText"/>
      </w:pPr>
      <w:r>
        <w:rPr>
          <w:rFonts w:ascii="Inter" w:hAnsi="Inter" w:eastAsia="Inter"/>
          <w:b/>
          <w:color w:val="56616B"/>
          <w:sz w:val="15"/>
        </w:rPr>
        <w:t>Client identity model</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data class ClientIdentity(</w:t>
              <w:br/>
              <w:t xml:space="preserve">  val peMachine: Int,</w:t>
              <w:br/>
              <w:t xml:space="preserve">  val fileVersion: String?,</w:t>
              <w:br/>
              <w:t xml:space="preserve">  val productVersion: String?,</w:t>
              <w:br/>
              <w:t xml:space="preserve">  val detectedBuild: Int?,</w:t>
              <w:br/>
              <w:t xml:space="preserve">  val sha256: String,</w:t>
              <w:br/>
              <w:t xml:space="preserve">  val localeCandidates: Set&lt;String&gt;,</w:t>
              <w:br/>
              <w:t xml:space="preserve">  val confidence: IdentityConfidence,</w:t>
              <w:br/>
              <w:t xml:space="preserve">  val warnings: List&lt;ValidationWarning&gt;</w:t>
              <w:br/>
              <w:t>)</w:t>
              <w:br/>
              <w:br/>
              <w:t>acceptNormal = peMachine == I386 &amp;&amp; detectedBuild == 5875 &amp;&amp; dataLayout.valid</w:t>
              <w:br/>
              <w:t>acceptDiagnostic = false  // never bypass build mismatch in ordinary UI</w:t>
            </w:r>
          </w:p>
        </w:tc>
      </w:tr>
    </w:tbl>
    <w:p>
      <w:pPr>
        <w:spacing w:after="0"/>
      </w:pPr>
    </w:p>
    <w:p>
      <w:pPr>
        <w:pStyle w:val="Heading2"/>
      </w:pPr>
      <w:r>
        <w:t>9.4 Storage preflight calculation</w:t>
      </w:r>
    </w:p>
    <w:p>
      <w:r>
        <w:rPr>
          <w:rFonts w:ascii="Inter" w:hAnsi="Inter" w:eastAsia="Inter"/>
          <w:color w:val="202A33"/>
          <w:sz w:val="18"/>
        </w:rPr>
        <w:t>Calculate from the selected source instead of publishing a fixed number. The initial planning formula should reserve the full managed copy, generated server data, database, Wine prefix/caches, one consistent database snapshot and 20% working margin. Present exact measured and estimated values in GiB.</w:t>
      </w:r>
    </w:p>
    <w:p>
      <w:pPr>
        <w:pStyle w:val="SmallText"/>
      </w:pPr>
      <w:r>
        <w:rPr>
          <w:rFonts w:ascii="Inter" w:hAnsi="Inter" w:eastAsia="Inter"/>
          <w:b/>
          <w:color w:val="56616B"/>
          <w:sz w:val="15"/>
        </w:rPr>
        <w:t>Initial storage calculation; replace estimates with observed per-build statistics</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requiredBytes = sourceBytes</w:t>
              <w:br/>
              <w:t xml:space="preserve">              + estimatedExtractedDataBytes</w:t>
              <w:br/>
              <w:t xml:space="preserve">              + estimatedDatabaseBytes</w:t>
              <w:br/>
              <w:t xml:space="preserve">              + estimatedWinePrefixAndCacheBytes</w:t>
              <w:br/>
              <w:t xml:space="preserve">              + minimumSnapshotBytes</w:t>
              <w:br/>
              <w:t xml:space="preserve">              + max(2 GiB, ceil(0.20 * subtotal))</w:t>
              <w:br/>
              <w:br/>
              <w:t>proceed only if allocatableBytes &gt;= requiredBytes</w:t>
              <w:br/>
              <w:t>warn if allocatableBytes &lt; requiredBytes + 2 GiB</w:t>
            </w:r>
          </w:p>
        </w:tc>
      </w:tr>
    </w:tbl>
    <w:p>
      <w:pPr>
        <w:spacing w:after="0"/>
      </w:pP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37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Category</w:t>
            </w:r>
          </w:p>
        </w:tc>
        <w:tc>
          <w:tcPr>
            <w:tcW w:type="dxa" w:w="208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Planning estimate</w:t>
            </w:r>
          </w:p>
        </w:tc>
        <w:tc>
          <w:tcPr>
            <w:tcW w:type="dxa" w:w="532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Notes</w:t>
            </w:r>
          </w:p>
        </w:tc>
      </w:tr>
      <w:tr>
        <w:trPr>
          <w:cantSplit/>
        </w:trPr>
        <w:tc>
          <w:tcPr>
            <w:tcW w:type="dxa" w:w="23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Managed WoW client</w:t>
            </w:r>
          </w:p>
        </w:tc>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4–8 GiB</w:t>
            </w:r>
          </w:p>
        </w:tc>
        <w:tc>
          <w:tcPr>
            <w:tcW w:type="dxa" w:w="53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Measure selected source; custom clients can be larger.</w:t>
            </w:r>
          </w:p>
        </w:tc>
      </w:tr>
      <w:tr>
        <w:trPr>
          <w:cantSplit/>
        </w:trPr>
        <w:tc>
          <w:tcPr>
            <w:tcW w:type="dxa" w:w="23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DBC/maps/vmaps/mmaps</w:t>
            </w:r>
          </w:p>
        </w:tc>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1–4 GiB</w:t>
            </w:r>
          </w:p>
        </w:tc>
        <w:tc>
          <w:tcPr>
            <w:tcW w:type="dxa" w:w="53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Core/extractor options drive size; mmaps can dominate.</w:t>
            </w:r>
          </w:p>
        </w:tc>
      </w:tr>
      <w:tr>
        <w:trPr>
          <w:cantSplit/>
        </w:trPr>
        <w:tc>
          <w:tcPr>
            <w:tcW w:type="dxa" w:w="23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MariaDB data</w:t>
            </w:r>
          </w:p>
        </w:tc>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0.5–2.0 GiB initially</w:t>
            </w:r>
          </w:p>
        </w:tc>
        <w:tc>
          <w:tcPr>
            <w:tcW w:type="dxa" w:w="53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 characters, logs and AH data increase it.</w:t>
            </w:r>
          </w:p>
        </w:tc>
      </w:tr>
      <w:tr>
        <w:trPr>
          <w:cantSplit/>
        </w:trPr>
        <w:tc>
          <w:tcPr>
            <w:tcW w:type="dxa" w:w="23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prefix/runtime state</w:t>
            </w:r>
          </w:p>
        </w:tc>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0.5–1.5 GiB</w:t>
            </w:r>
          </w:p>
        </w:tc>
        <w:tc>
          <w:tcPr>
            <w:tcW w:type="dxa" w:w="53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Code may live in APK; mutable prefix/cache remains.</w:t>
            </w:r>
          </w:p>
        </w:tc>
      </w:tr>
      <w:tr>
        <w:trPr>
          <w:cantSplit/>
        </w:trPr>
        <w:tc>
          <w:tcPr>
            <w:tcW w:type="dxa" w:w="23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Backup and staging</w:t>
            </w:r>
          </w:p>
        </w:tc>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1–4 GiB</w:t>
            </w:r>
          </w:p>
        </w:tc>
        <w:tc>
          <w:tcPr>
            <w:tcW w:type="dxa" w:w="53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At least one DB snapshot plus interrupted-operation staging.</w:t>
            </w:r>
          </w:p>
        </w:tc>
      </w:tr>
      <w:tr>
        <w:trPr>
          <w:cantSplit/>
        </w:trPr>
        <w:tc>
          <w:tcPr>
            <w:tcW w:type="dxa" w:w="23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Total practical free-space request</w:t>
            </w:r>
          </w:p>
        </w:tc>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8–16 GiB</w:t>
            </w:r>
          </w:p>
        </w:tc>
        <w:tc>
          <w:tcPr>
            <w:tcW w:type="dxa" w:w="53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Planning range only; app must compute actual value.</w:t>
            </w:r>
          </w:p>
        </w:tc>
      </w:tr>
    </w:tbl>
    <w:p>
      <w:pPr>
        <w:spacing w:after="0"/>
      </w:pPr>
    </w:p>
    <w:p>
      <w:pPr>
        <w:pStyle w:val="Heading2"/>
      </w:pPr>
      <w:r>
        <w:t>9.5 Resumable copy journal</w:t>
      </w:r>
    </w:p>
    <w:p>
      <w:r>
        <w:rPr>
          <w:rFonts w:ascii="Inter" w:hAnsi="Inter" w:eastAsia="Inter"/>
          <w:color w:val="202A33"/>
          <w:sz w:val="18"/>
        </w:rPr>
        <w:t>The journal must be append-safe and recoverable if the process is killed between bytes, file close, hash calculation and directory publish. A SQLite journal is preferable to one repeatedly rewritten JSON file when the source has thousands of entries.</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316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Journal field</w:t>
            </w:r>
          </w:p>
        </w:tc>
        <w:tc>
          <w:tcPr>
            <w:tcW w:type="dxa" w:w="662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Purpose</w:t>
            </w:r>
          </w:p>
        </w:tc>
      </w:tr>
      <w:tr>
        <w:trPr>
          <w:cantSplit/>
        </w:trPr>
        <w:tc>
          <w:tcPr>
            <w:tcW w:type="dxa" w:w="31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import_id / schema_version</w:t>
            </w:r>
          </w:p>
        </w:tc>
        <w:tc>
          <w:tcPr>
            <w:tcW w:type="dxa" w:w="66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Identify operation and permit journal migrations.</w:t>
            </w:r>
          </w:p>
        </w:tc>
      </w:tr>
      <w:tr>
        <w:trPr>
          <w:cantSplit/>
        </w:trPr>
        <w:tc>
          <w:tcPr>
            <w:tcW w:type="dxa" w:w="31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source_tree_uri + persisted flags</w:t>
            </w:r>
          </w:p>
        </w:tc>
        <w:tc>
          <w:tcPr>
            <w:tcW w:type="dxa" w:w="66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Reopen source when permission remains.</w:t>
            </w:r>
          </w:p>
        </w:tc>
      </w:tr>
      <w:tr>
        <w:trPr>
          <w:cantSplit/>
        </w:trPr>
        <w:tc>
          <w:tcPr>
            <w:tcW w:type="dxa" w:w="31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source_fingerprint</w:t>
            </w:r>
          </w:p>
        </w:tc>
        <w:tc>
          <w:tcPr>
            <w:tcW w:type="dxa" w:w="66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Detect that the selected tree changed between resume attempts.</w:t>
            </w:r>
          </w:p>
        </w:tc>
      </w:tr>
      <w:tr>
        <w:trPr>
          <w:cantSplit/>
        </w:trPr>
        <w:tc>
          <w:tcPr>
            <w:tcW w:type="dxa" w:w="31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relative_path</w:t>
            </w:r>
          </w:p>
        </w:tc>
        <w:tc>
          <w:tcPr>
            <w:tcW w:type="dxa" w:w="66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Stable normalized key; never a raw external path.</w:t>
            </w:r>
          </w:p>
        </w:tc>
      </w:tr>
      <w:tr>
        <w:trPr>
          <w:cantSplit/>
        </w:trPr>
        <w:tc>
          <w:tcPr>
            <w:tcW w:type="dxa" w:w="31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expected_size / mtime / hash</w:t>
            </w:r>
          </w:p>
        </w:tc>
        <w:tc>
          <w:tcPr>
            <w:tcW w:type="dxa" w:w="66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Validation evidence at chosen assurance level.</w:t>
            </w:r>
          </w:p>
        </w:tc>
      </w:tr>
      <w:tr>
        <w:trPr>
          <w:cantSplit/>
        </w:trPr>
        <w:tc>
          <w:tcPr>
            <w:tcW w:type="dxa" w:w="31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bytes_copied / temp_name</w:t>
            </w:r>
          </w:p>
        </w:tc>
        <w:tc>
          <w:tcPr>
            <w:tcW w:type="dxa" w:w="66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Resume or safely restart an individual file.</w:t>
            </w:r>
          </w:p>
        </w:tc>
      </w:tr>
      <w:tr>
        <w:trPr>
          <w:cantSplit/>
        </w:trPr>
        <w:tc>
          <w:tcPr>
            <w:tcW w:type="dxa" w:w="31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state</w:t>
            </w:r>
          </w:p>
        </w:tc>
        <w:tc>
          <w:tcPr>
            <w:tcW w:type="dxa" w:w="66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DISCOVERED, COPYING, COPIED, VERIFIED, FAILED, SKIPPED.</w:t>
            </w:r>
          </w:p>
        </w:tc>
      </w:tr>
      <w:tr>
        <w:trPr>
          <w:cantSplit/>
        </w:trPr>
        <w:tc>
          <w:tcPr>
            <w:tcW w:type="dxa" w:w="31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attempt / last_error</w:t>
            </w:r>
          </w:p>
        </w:tc>
        <w:tc>
          <w:tcPr>
            <w:tcW w:type="dxa" w:w="66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Bound retries and expose actionable failure.</w:t>
            </w:r>
          </w:p>
        </w:tc>
      </w:tr>
      <w:tr>
        <w:trPr>
          <w:cantSplit/>
        </w:trPr>
        <w:tc>
          <w:tcPr>
            <w:tcW w:type="dxa" w:w="31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fsync_marker</w:t>
            </w:r>
          </w:p>
        </w:tc>
        <w:tc>
          <w:tcPr>
            <w:tcW w:type="dxa" w:w="66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Record that content and parent directory publication reached durable boundary.</w:t>
            </w:r>
          </w:p>
        </w:tc>
      </w:tr>
    </w:tbl>
    <w:p>
      <w:pPr>
        <w:spacing w:after="0"/>
      </w:pPr>
    </w:p>
    <w:p>
      <w:pPr>
        <w:pStyle w:val="Heading2"/>
      </w:pPr>
      <w:r>
        <w:t>9.6 Copy algorithm</w:t>
      </w:r>
    </w:p>
    <w:p>
      <w:pPr>
        <w:pStyle w:val="SmallText"/>
      </w:pPr>
      <w:r>
        <w:rPr>
          <w:rFonts w:ascii="Inter" w:hAnsi="Inter" w:eastAsia="Inter"/>
          <w:b/>
          <w:color w:val="56616B"/>
          <w:sz w:val="15"/>
        </w:rPr>
        <w:t>Resumable managed-copy algorithm</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for each normalized source entry in deterministic order:</w:t>
              <w:br/>
              <w:t xml:space="preserve">    reject unsafe type/path/case collision</w:t>
              <w:br/>
              <w:t xml:space="preserve">    if journal says VERIFIED and quick source fingerprint still matches:</w:t>
              <w:br/>
              <w:t xml:space="preserve">        continue</w:t>
              <w:br/>
              <w:t xml:space="preserve">    create destination ".&lt;name&gt;.partial.&lt;importId&gt;"</w:t>
              <w:br/>
              <w:t xml:space="preserve">    stream with 1–4 MiB buffer; update progress every 8–32 MiB</w:t>
              <w:br/>
              <w:t xml:space="preserve">    flush and fsync file</w:t>
              <w:br/>
              <w:t xml:space="preserve">    verify size; hash all critical files and sampled/all remaining files by policy</w:t>
              <w:br/>
              <w:t xml:space="preserve">    atomically rename partial file to final name</w:t>
              <w:br/>
              <w:t xml:space="preserve">    fsync parent directory where supported</w:t>
              <w:br/>
              <w:t xml:space="preserve">    journal state = VERIFIED</w:t>
              <w:br/>
              <w:br/>
              <w:t>when all required entries are VERIFIED:</w:t>
              <w:br/>
              <w:t xml:space="preserve">    write client-manifest.json.partial</w:t>
              <w:br/>
              <w:t xml:space="preserve">    fsync + rename to client-manifest.json</w:t>
              <w:br/>
              <w:t xml:space="preserve">    atomically switch active pointer/directory</w:t>
              <w:br/>
              <w:t xml:space="preserve">    mark import COMPLETE</w:t>
            </w:r>
          </w:p>
        </w:tc>
      </w:tr>
    </w:tbl>
    <w:p>
      <w:pPr>
        <w:spacing w:after="0"/>
      </w:pPr>
    </w:p>
    <w:p>
      <w:pPr>
        <w:pStyle w:val="Heading2"/>
      </w:pPr>
      <w:r>
        <w:t>9.7 Managed-client modifications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08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File/area</w:t>
            </w:r>
          </w:p>
        </w:tc>
        <w:tc>
          <w:tcPr>
            <w:tcW w:type="dxa" w:w="525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Action</w:t>
            </w:r>
          </w:p>
        </w:tc>
        <w:tc>
          <w:tcPr>
            <w:tcW w:type="dxa" w:w="244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Rollback</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realmlist.wtf</w:t>
            </w:r>
          </w:p>
        </w:tc>
        <w:tc>
          <w:tcPr>
            <w:tcW w:type="dxa" w:w="52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Write exact local realm address in compatible locale path; normalize line endings</w:t>
            </w:r>
          </w:p>
        </w:tc>
        <w:tc>
          <w:tcPr>
            <w:tcW w:type="dxa" w:w="24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Keep app-generated previous copy and regenerate from settings.</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WTF/Config.wtf</w:t>
            </w:r>
          </w:p>
        </w:tc>
        <w:tc>
          <w:tcPr>
            <w:tcW w:type="dxa" w:w="525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Apply safe renderer/resolution/sound defaults only after first Wine prefix is ready</w:t>
            </w:r>
          </w:p>
        </w:tc>
        <w:tc>
          <w:tcPr>
            <w:tcW w:type="dxa" w:w="24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Track each app-owned key; preserve user keys.</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WTF/Account</w:t>
            </w:r>
          </w:p>
        </w:tc>
        <w:tc>
          <w:tcPr>
            <w:tcW w:type="dxa" w:w="52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pre-populate account passwords</w:t>
            </w:r>
          </w:p>
        </w:tc>
        <w:tc>
          <w:tcPr>
            <w:tcW w:type="dxa" w:w="24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Not applicable.</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Interface/AddOns</w:t>
            </w:r>
          </w:p>
        </w:tc>
        <w:tc>
          <w:tcPr>
            <w:tcW w:type="dxa" w:w="525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Optionally install vetted 1.12-compatible control addon into app namespace</w:t>
            </w:r>
          </w:p>
        </w:tc>
        <w:tc>
          <w:tcPr>
            <w:tcW w:type="dxa" w:w="24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Manifest-owned files removable; user addons preserved.</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WoW.exe / DLLs / MPQs</w:t>
            </w:r>
          </w:p>
        </w:tc>
        <w:tc>
          <w:tcPr>
            <w:tcW w:type="dxa" w:w="52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Never patch in MVP</w:t>
            </w:r>
          </w:p>
        </w:tc>
        <w:tc>
          <w:tcPr>
            <w:tcW w:type="dxa" w:w="24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Any future binary patch requires separate legal/security review and reversible copy.</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WDB/Cache</w:t>
            </w:r>
          </w:p>
        </w:tc>
        <w:tc>
          <w:tcPr>
            <w:tcW w:type="dxa" w:w="525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May clear on repair when known safe</w:t>
            </w:r>
          </w:p>
        </w:tc>
        <w:tc>
          <w:tcPr>
            <w:tcW w:type="dxa" w:w="24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Warn that caches rebuild.</w:t>
            </w:r>
          </w:p>
        </w:tc>
      </w:tr>
    </w:tbl>
    <w:p>
      <w:pPr>
        <w:spacing w:after="0"/>
      </w:pPr>
    </w:p>
    <w:p>
      <w:pPr>
        <w:pStyle w:val="Heading2"/>
      </w:pPr>
      <w:r>
        <w:t>9.8 Re-import and update behavior</w:t>
      </w:r>
    </w:p>
    <w:p>
      <w:pPr>
        <w:pStyle w:val="ListBullet"/>
      </w:pPr>
      <w:r>
        <w:rPr>
          <w:rFonts w:ascii="Inter" w:hAnsi="Inter" w:eastAsia="Inter"/>
          <w:color w:val="202A33"/>
          <w:sz w:val="18"/>
        </w:rPr>
        <w:t>A re-import builds a new staging tree; it never overlays the active client in place.</w:t>
      </w:r>
    </w:p>
    <w:p>
      <w:pPr>
        <w:pStyle w:val="ListBullet"/>
      </w:pPr>
      <w:r>
        <w:rPr>
          <w:rFonts w:ascii="Inter" w:hAnsi="Inter" w:eastAsia="Inter"/>
          <w:color w:val="202A33"/>
          <w:sz w:val="18"/>
        </w:rPr>
        <w:t>Offer “preserve settings and addons” as a three-way merge: old managed copy, new source copy, app-owned defaults.</w:t>
      </w:r>
    </w:p>
    <w:p>
      <w:pPr>
        <w:pStyle w:val="ListBullet"/>
      </w:pPr>
      <w:r>
        <w:rPr>
          <w:rFonts w:ascii="Inter" w:hAnsi="Inter" w:eastAsia="Inter"/>
          <w:color w:val="202A33"/>
          <w:sz w:val="18"/>
        </w:rPr>
        <w:t>Do not migrate WDB/cache blindly across incompatible client identities.</w:t>
      </w:r>
    </w:p>
    <w:p>
      <w:pPr>
        <w:pStyle w:val="ListBullet"/>
      </w:pPr>
      <w:r>
        <w:rPr>
          <w:rFonts w:ascii="Inter" w:hAnsi="Inter" w:eastAsia="Inter"/>
          <w:color w:val="202A33"/>
          <w:sz w:val="18"/>
        </w:rPr>
        <w:t>Keep one previous active manifest until the new client reaches character-select once; then allow cleanup.</w:t>
      </w:r>
    </w:p>
    <w:p>
      <w:pPr>
        <w:pStyle w:val="ListBullet"/>
      </w:pPr>
      <w:r>
        <w:rPr>
          <w:rFonts w:ascii="Inter" w:hAnsi="Inter" w:eastAsia="Inter"/>
          <w:color w:val="202A33"/>
          <w:sz w:val="18"/>
        </w:rPr>
        <w:t>Source deletion after import has no effect. Managed-data deletion is an explicit destructive action with size preview.</w:t>
      </w:r>
    </w:p>
    <w:p>
      <w:bookmarkStart w:id="842102" w:name="section_10"/>
      <w:pPr>
        <w:pStyle w:val="Heading1"/>
      </w:pPr>
      <w:r>
        <w:t>10. Client-derived server data extraction</w:t>
      </w:r>
      <w:bookmarkEnd w:id="842102"/>
    </w:p>
    <w:p>
      <w:pPr>
        <w:pStyle w:val="Heading2"/>
      </w:pPr>
      <w:r>
        <w:t>10.1 Required outputs and sequencing</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187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Stage</w:t>
            </w:r>
          </w:p>
        </w:tc>
        <w:tc>
          <w:tcPr>
            <w:tcW w:type="dxa" w:w="165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Output</w:t>
            </w:r>
          </w:p>
        </w:tc>
        <w:tc>
          <w:tcPr>
            <w:tcW w:type="dxa" w:w="233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Required for</w:t>
            </w:r>
          </w:p>
        </w:tc>
        <w:tc>
          <w:tcPr>
            <w:tcW w:type="dxa" w:w="393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Mobile treatment</w:t>
            </w:r>
          </w:p>
        </w:tc>
      </w:tr>
      <w:tr>
        <w:trPr>
          <w:cantSplit/>
        </w:trPr>
        <w:tc>
          <w:tcPr>
            <w:tcW w:type="dxa" w:w="18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D01 DBC extraction</w:t>
            </w:r>
          </w:p>
        </w:tc>
        <w:tc>
          <w:tcPr>
            <w:tcW w:type="dxa" w:w="16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dbc/</w:t>
            </w:r>
          </w:p>
        </w:tc>
        <w:tc>
          <w:tcPr>
            <w:tcW w:type="dxa" w:w="233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Core definitions/content metadata</w:t>
            </w:r>
          </w:p>
        </w:tc>
        <w:tc>
          <w:tcPr>
            <w:tcW w:type="dxa" w:w="39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Small/fast relative to geometry; validate build first.</w:t>
            </w:r>
          </w:p>
        </w:tc>
      </w:tr>
      <w:tr>
        <w:trPr>
          <w:cantSplit/>
        </w:trPr>
        <w:tc>
          <w:tcPr>
            <w:tcW w:type="dxa" w:w="18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D02 Map extraction</w:t>
            </w:r>
          </w:p>
        </w:tc>
        <w:tc>
          <w:tcPr>
            <w:tcW w:type="dxa" w:w="165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maps/</w:t>
            </w:r>
          </w:p>
        </w:tc>
        <w:tc>
          <w:tcPr>
            <w:tcW w:type="dxa" w:w="233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Terrain/map access</w:t>
            </w:r>
          </w:p>
        </w:tc>
        <w:tc>
          <w:tcPr>
            <w:tcW w:type="dxa" w:w="39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 before first world start.</w:t>
            </w:r>
          </w:p>
        </w:tc>
      </w:tr>
      <w:tr>
        <w:trPr>
          <w:cantSplit/>
        </w:trPr>
        <w:tc>
          <w:tcPr>
            <w:tcW w:type="dxa" w:w="18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D03 VMap extraction/assembly</w:t>
            </w:r>
          </w:p>
        </w:tc>
        <w:tc>
          <w:tcPr>
            <w:tcW w:type="dxa" w:w="16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vmaps/</w:t>
            </w:r>
          </w:p>
        </w:tc>
        <w:tc>
          <w:tcPr>
            <w:tcW w:type="dxa" w:w="233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Line-of-sight/collision</w:t>
            </w:r>
          </w:p>
        </w:tc>
        <w:tc>
          <w:tcPr>
            <w:tcW w:type="dxa" w:w="39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Strongly recommended; missing/bad data causes gameplay/pathing defects.</w:t>
            </w:r>
          </w:p>
        </w:tc>
      </w:tr>
      <w:tr>
        <w:trPr>
          <w:cantSplit/>
        </w:trPr>
        <w:tc>
          <w:tcPr>
            <w:tcW w:type="dxa" w:w="18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D04 MMap generation</w:t>
            </w:r>
          </w:p>
        </w:tc>
        <w:tc>
          <w:tcPr>
            <w:tcW w:type="dxa" w:w="165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mmaps/</w:t>
            </w:r>
          </w:p>
        </w:tc>
        <w:tc>
          <w:tcPr>
            <w:tcW w:type="dxa" w:w="233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Movement/pathfinding</w:t>
            </w:r>
          </w:p>
        </w:tc>
        <w:tc>
          <w:tcPr>
            <w:tcW w:type="dxa" w:w="39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CPU/storage heavy; checkpoint by map/tile; allow deferred completion only with clear degraded-mode policy.</w:t>
            </w:r>
          </w:p>
        </w:tc>
      </w:tr>
      <w:tr>
        <w:trPr>
          <w:cantSplit/>
        </w:trPr>
        <w:tc>
          <w:tcPr>
            <w:tcW w:type="dxa" w:w="18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D05 Manifest</w:t>
            </w:r>
          </w:p>
        </w:tc>
        <w:tc>
          <w:tcPr>
            <w:tcW w:type="dxa" w:w="16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data-manifest.json</w:t>
            </w:r>
          </w:p>
        </w:tc>
        <w:tc>
          <w:tcPr>
            <w:tcW w:type="dxa" w:w="233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Compatibility/startup validation</w:t>
            </w:r>
          </w:p>
        </w:tc>
        <w:tc>
          <w:tcPr>
            <w:tcW w:type="dxa" w:w="39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Publish only after required outputs pass structural checks.</w:t>
            </w:r>
          </w:p>
        </w:tc>
      </w:tr>
    </w:tbl>
    <w:p>
      <w:pPr>
        <w:spacing w:after="0"/>
      </w:pPr>
    </w:p>
    <w:p>
      <w:pPr>
        <w:pStyle w:val="Heading2"/>
      </w:pPr>
      <w:r>
        <w:t>10.2 Host-generated versus on-device data</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208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Model</w:t>
            </w:r>
          </w:p>
        </w:tc>
        <w:tc>
          <w:tcPr>
            <w:tcW w:type="dxa" w:w="247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Advantages</w:t>
            </w:r>
          </w:p>
        </w:tc>
        <w:tc>
          <w:tcPr>
            <w:tcW w:type="dxa" w:w="295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Disadvantages</w:t>
            </w:r>
          </w:p>
        </w:tc>
        <w:tc>
          <w:tcPr>
            <w:tcW w:type="dxa" w:w="227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Recommendation</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On-device extraction from user client</w:t>
            </w:r>
          </w:p>
        </w:tc>
        <w:tc>
          <w:tcPr>
            <w:tcW w:type="dxa" w:w="247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Self-contained; provenance tied to user files; no derived-data hosting</w:t>
            </w:r>
          </w:p>
        </w:tc>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Long, hot, storage-heavy; extractor Android port required</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Preferred default if stable.</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Desktop companion extraction</w:t>
            </w:r>
          </w:p>
        </w:tc>
        <w:tc>
          <w:tcPr>
            <w:tcW w:type="dxa" w:w="247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Faster on PC; easier tools</w:t>
            </w:r>
          </w:p>
        </w:tc>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Breaks one-app setup; transfer UX; companion maintenance</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Optional advanced path, not MVP dependency.</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Download pre-generated data pack</w:t>
            </w:r>
          </w:p>
        </w:tc>
        <w:tc>
          <w:tcPr>
            <w:tcW w:type="dxa" w:w="247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Fast setup</w:t>
            </w:r>
          </w:p>
        </w:tc>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Legal/distribution risk; version drift; large bandwidth</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ship without explicit rights/review.</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Bundle generated data in APK</w:t>
            </w:r>
          </w:p>
        </w:tc>
        <w:tc>
          <w:tcPr>
            <w:tcW w:type="dxa" w:w="247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Simple runtime</w:t>
            </w:r>
          </w:p>
        </w:tc>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Very large APK; proprietary/derived-content risk; one fixed core</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Reject.</w:t>
            </w:r>
          </w:p>
        </w:tc>
      </w:tr>
    </w:tbl>
    <w:p>
      <w:pPr>
        <w:spacing w:after="0"/>
      </w:pPr>
    </w:p>
    <w:p>
      <w:pPr>
        <w:pStyle w:val="Heading2"/>
      </w:pPr>
      <w:r>
        <w:t>10.3 Extraction job design</w:t>
      </w:r>
    </w:p>
    <w:p>
      <w:pPr>
        <w:pStyle w:val="ListBullet"/>
      </w:pPr>
      <w:r>
        <w:rPr>
          <w:rFonts w:ascii="Inter" w:hAnsi="Inter" w:eastAsia="Inter"/>
          <w:color w:val="202A33"/>
          <w:sz w:val="18"/>
        </w:rPr>
        <w:t>Run extraction as an explicit finite foreground job, not hidden during the first game launch.</w:t>
      </w:r>
    </w:p>
    <w:p>
      <w:pPr>
        <w:pStyle w:val="ListBullet"/>
      </w:pPr>
      <w:r>
        <w:rPr>
          <w:rFonts w:ascii="Inter" w:hAnsi="Inter" w:eastAsia="Inter"/>
          <w:color w:val="202A33"/>
          <w:sz w:val="18"/>
        </w:rPr>
        <w:t>Publish stage, map/tile index, processed/total count, bytes written, estimated remaining work based on observed throughput, device temperature status and pause reason.</w:t>
      </w:r>
    </w:p>
    <w:p>
      <w:pPr>
        <w:pStyle w:val="ListBullet"/>
      </w:pPr>
      <w:r>
        <w:rPr>
          <w:rFonts w:ascii="Inter" w:hAnsi="Inter" w:eastAsia="Inter"/>
          <w:color w:val="202A33"/>
          <w:sz w:val="18"/>
        </w:rPr>
        <w:t>Write each output to a versioned staging directory; publish by atomic active-manifest switch only after validation.</w:t>
      </w:r>
    </w:p>
    <w:p>
      <w:pPr>
        <w:pStyle w:val="ListBullet"/>
      </w:pPr>
      <w:r>
        <w:rPr>
          <w:rFonts w:ascii="Inter" w:hAnsi="Inter" w:eastAsia="Inter"/>
          <w:color w:val="202A33"/>
          <w:sz w:val="18"/>
        </w:rPr>
        <w:t>Checkpoint mmaps at map/tile granularity. On resume, verify existing output before skipping it.</w:t>
      </w:r>
    </w:p>
    <w:p>
      <w:pPr>
        <w:pStyle w:val="ListBullet"/>
      </w:pPr>
      <w:r>
        <w:rPr>
          <w:rFonts w:ascii="Inter" w:hAnsi="Inter" w:eastAsia="Inter"/>
          <w:color w:val="202A33"/>
          <w:sz w:val="18"/>
        </w:rPr>
        <w:t>Limit worker threads based on big-core count, memory and thermal state; default to min(4, max(1, availableProcessors/2)) as an estimate, then tune.</w:t>
      </w:r>
    </w:p>
    <w:p>
      <w:pPr>
        <w:pStyle w:val="ListBullet"/>
      </w:pPr>
      <w:r>
        <w:rPr>
          <w:rFonts w:ascii="Inter" w:hAnsi="Inter" w:eastAsia="Inter"/>
          <w:color w:val="202A33"/>
          <w:sz w:val="18"/>
        </w:rPr>
        <w:t>Pause or reduce concurrency on severe thermal status; never continue until Android kills the process or storage fills.</w:t>
      </w:r>
    </w:p>
    <w:p>
      <w:pPr>
        <w:pStyle w:val="ListBullet"/>
      </w:pPr>
      <w:r>
        <w:rPr>
          <w:rFonts w:ascii="Inter" w:hAnsi="Inter" w:eastAsia="Inter"/>
          <w:color w:val="202A33"/>
          <w:sz w:val="18"/>
        </w:rPr>
        <w:t>Keep the screen optional. The foreground notification must allow pause/cancel and return to setup.</w:t>
      </w:r>
    </w:p>
    <w:p>
      <w:pPr>
        <w:pStyle w:val="Heading2"/>
      </w:pPr>
      <w:r>
        <w:t>10.4 Data validation</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439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Check</w:t>
            </w:r>
          </w:p>
        </w:tc>
        <w:tc>
          <w:tcPr>
            <w:tcW w:type="dxa" w:w="540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Failure prevented</w:t>
            </w:r>
          </w:p>
        </w:tc>
      </w:tr>
      <w:tr>
        <w:trPr>
          <w:cantSplit/>
        </w:trPr>
        <w:tc>
          <w:tcPr>
            <w:tcW w:type="dxa" w:w="43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Manifest clientBuild == 5875</w:t>
            </w:r>
          </w:p>
        </w:tc>
        <w:tc>
          <w:tcPr>
            <w:tcW w:type="dxa" w:w="54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Starting a core against wrong client-derived data.</w:t>
            </w:r>
          </w:p>
        </w:tc>
      </w:tr>
      <w:tr>
        <w:trPr>
          <w:cantSplit/>
        </w:trPr>
        <w:tc>
          <w:tcPr>
            <w:tcW w:type="dxa" w:w="43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Extractor build ID matches pinned core family</w:t>
            </w:r>
          </w:p>
        </w:tc>
        <w:tc>
          <w:tcPr>
            <w:tcW w:type="dxa" w:w="54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Silent format drift between core and tools.</w:t>
            </w:r>
          </w:p>
        </w:tc>
      </w:tr>
      <w:tr>
        <w:trPr>
          <w:cantSplit/>
        </w:trPr>
        <w:tc>
          <w:tcPr>
            <w:tcW w:type="dxa" w:w="43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Expected directory and index files exist</w:t>
            </w:r>
          </w:p>
        </w:tc>
        <w:tc>
          <w:tcPr>
            <w:tcW w:type="dxa" w:w="54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False “complete” after interrupted stage.</w:t>
            </w:r>
          </w:p>
        </w:tc>
      </w:tr>
      <w:tr>
        <w:trPr>
          <w:cantSplit/>
        </w:trPr>
        <w:tc>
          <w:tcPr>
            <w:tcW w:type="dxa" w:w="43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File counts and non-zero size bounds by map</w:t>
            </w:r>
          </w:p>
        </w:tc>
        <w:tc>
          <w:tcPr>
            <w:tcW w:type="dxa" w:w="54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Truncated or empty output.</w:t>
            </w:r>
          </w:p>
        </w:tc>
      </w:tr>
      <w:tr>
        <w:trPr>
          <w:cantSplit/>
        </w:trPr>
        <w:tc>
          <w:tcPr>
            <w:tcW w:type="dxa" w:w="43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Sample/open parser validates headers</w:t>
            </w:r>
          </w:p>
        </w:tc>
        <w:tc>
          <w:tcPr>
            <w:tcW w:type="dxa" w:w="54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Wrong endian/version/corrupt output.</w:t>
            </w:r>
          </w:p>
        </w:tc>
      </w:tr>
      <w:tr>
        <w:trPr>
          <w:cantSplit/>
        </w:trPr>
        <w:tc>
          <w:tcPr>
            <w:tcW w:type="dxa" w:w="43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MMap tile coverage report records gaps</w:t>
            </w:r>
          </w:p>
        </w:tc>
        <w:tc>
          <w:tcPr>
            <w:tcW w:type="dxa" w:w="54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Unexplained bot/pathfinding failures.</w:t>
            </w:r>
          </w:p>
        </w:tc>
      </w:tr>
      <w:tr>
        <w:trPr>
          <w:cantSplit/>
        </w:trPr>
        <w:tc>
          <w:tcPr>
            <w:tcW w:type="dxa" w:w="43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Final directory is read-only to normal runtime where feasible</w:t>
            </w:r>
          </w:p>
        </w:tc>
        <w:tc>
          <w:tcPr>
            <w:tcW w:type="dxa" w:w="54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Accidental mutation by world process.</w:t>
            </w:r>
          </w:p>
        </w:tc>
      </w:tr>
    </w:tbl>
    <w:p>
      <w:pPr>
        <w:spacing w:after="0"/>
      </w:pPr>
    </w:p>
    <w:p>
      <w:pPr>
        <w:pStyle w:val="Heading2"/>
      </w:pPr>
      <w:r>
        <w:t>10.5 Degraded data modes</w:t>
      </w:r>
    </w:p>
    <w:p>
      <w:r>
        <w:rPr>
          <w:rFonts w:ascii="Inter" w:hAnsi="Inter" w:eastAsia="Inter"/>
          <w:color w:val="202A33"/>
          <w:sz w:val="18"/>
        </w:rPr>
        <w:t>Do not silently start without collision or navigation data. If the core can technically run without vmaps/mmaps, expose a named diagnostic mode with a persistent warning and bots disabled. Community reports associate missing or poor navigation data with line-of-sight, water pathing and movement failures; use those reports as explicit regression scenarios. [S26]</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08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Mode</w:t>
            </w:r>
          </w:p>
        </w:tc>
        <w:tc>
          <w:tcPr>
            <w:tcW w:type="dxa" w:w="381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Allowed content</w:t>
            </w:r>
          </w:p>
        </w:tc>
        <w:tc>
          <w:tcPr>
            <w:tcW w:type="dxa" w:w="388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Restrictions</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Normal</w:t>
            </w:r>
          </w:p>
        </w:tc>
        <w:tc>
          <w:tcPr>
            <w:tcW w:type="dxa" w:w="38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DBC + maps + validated vmaps + expected mmaps</w:t>
            </w:r>
          </w:p>
        </w:tc>
        <w:tc>
          <w:tcPr>
            <w:tcW w:type="dxa" w:w="38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Bots allowed according to tier.</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No-mmaps diagnostic</w:t>
            </w:r>
          </w:p>
        </w:tc>
        <w:tc>
          <w:tcPr>
            <w:tcW w:type="dxa" w:w="381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DBC + maps + vmaps</w:t>
            </w:r>
          </w:p>
        </w:tc>
        <w:tc>
          <w:tcPr>
            <w:tcW w:type="dxa" w:w="38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Bots off; no acceptance testing; red warning; logs tag degraded mode.</w:t>
            </w:r>
          </w:p>
        </w:tc>
      </w:tr>
      <w:tr>
        <w:trPr>
          <w:cantSplit/>
        </w:trPr>
        <w:tc>
          <w:tcPr>
            <w:tcW w:type="dxa" w:w="20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Minimal core diagnostic</w:t>
            </w:r>
          </w:p>
        </w:tc>
        <w:tc>
          <w:tcPr>
            <w:tcW w:type="dxa" w:w="38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DBC + maps, if core supports it</w:t>
            </w:r>
          </w:p>
        </w:tc>
        <w:tc>
          <w:tcPr>
            <w:tcW w:type="dxa" w:w="388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Developer only; no user release.</w:t>
            </w:r>
          </w:p>
        </w:tc>
      </w:tr>
      <w:tr>
        <w:trPr>
          <w:cantSplit/>
        </w:trPr>
        <w:tc>
          <w:tcPr>
            <w:tcW w:type="dxa" w:w="20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Incomplete/corrupt</w:t>
            </w:r>
          </w:p>
        </w:tc>
        <w:tc>
          <w:tcPr>
            <w:tcW w:type="dxa" w:w="381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Any required set fails validation</w:t>
            </w:r>
          </w:p>
        </w:tc>
        <w:tc>
          <w:tcPr>
            <w:tcW w:type="dxa" w:w="388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 start blocked; repair/re-extract only.</w:t>
            </w:r>
          </w:p>
        </w:tc>
      </w:tr>
    </w:tbl>
    <w:p>
      <w:pPr>
        <w:spacing w:after="0"/>
      </w:pPr>
    </w:p>
    <w:p>
      <w:pPr>
        <w:pStyle w:val="Heading2"/>
      </w:pPr>
      <w:r>
        <w:t>10.6 Extraction performance record</w:t>
      </w:r>
    </w:p>
    <w:p>
      <w:r>
        <w:rPr>
          <w:rFonts w:ascii="Inter" w:hAnsi="Inter" w:eastAsia="Inter"/>
          <w:color w:val="202A33"/>
          <w:sz w:val="18"/>
        </w:rPr>
        <w:t>Store observed throughput by device profile and stage so later estimates are evidence-based. Capture source bytes read, output bytes, wall time, CPU time, peak RSS, thermal throttling duration and retry count. Never promise a fixed duration in the UI before at least one comparable observation exists.</w:t>
      </w:r>
    </w:p>
    <w:p>
      <w:bookmarkStart w:id="865289" w:name="section_11"/>
      <w:pPr>
        <w:pStyle w:val="Heading1"/>
      </w:pPr>
      <w:r>
        <w:t>11. CMaNGOS Classic Android port</w:t>
      </w:r>
      <w:bookmarkEnd w:id="865289"/>
    </w:p>
    <w:p>
      <w:pPr>
        <w:pStyle w:val="Heading2"/>
      </w:pPr>
      <w:r>
        <w:t>11.1 Upstream baseline and support boundary</w:t>
      </w:r>
    </w:p>
    <w:p>
      <w:r>
        <w:rPr>
          <w:rFonts w:ascii="Inter" w:hAnsi="Inter" w:eastAsia="Inter"/>
          <w:color w:val="202A33"/>
          <w:sz w:val="18"/>
        </w:rPr>
        <w:t>CMaNGOS Classic is the appropriate upstream core for the requested Vanilla build. Its official installation material documents desktop operating systems, not Android; therefore Android is a downstream platform port that must own its toolchain, patches and tests. The official realm-list source recognizes Vanilla build 5875, which must remain a pinned compatibility invariant. [S03, S04, S05]</w:t>
      </w:r>
    </w:p>
    <w:p>
      <w:pPr>
        <w:pStyle w:val="Heading2"/>
      </w:pPr>
      <w:r>
        <w:t>11.2 Porting strategy</w:t>
      </w:r>
    </w:p>
    <w:p>
      <w:pPr>
        <w:pStyle w:val="ListNumber"/>
        <w:numPr>
          <w:ilvl w:val="0"/>
          <w:numId w:val="12"/>
        </w:numPr>
      </w:pPr>
      <w:r>
        <w:rPr>
          <w:rFonts w:ascii="Inter" w:hAnsi="Inter" w:eastAsia="Inter"/>
          <w:color w:val="202A33"/>
          <w:sz w:val="18"/>
        </w:rPr>
        <w:t>Build the unmodified pinned core for a supported desktop target and run its tests/tools. This is the behavioral reference.</w:t>
      </w:r>
    </w:p>
    <w:p>
      <w:pPr>
        <w:pStyle w:val="ListNumber"/>
        <w:numPr>
          <w:ilvl w:val="0"/>
          <w:numId w:val="12"/>
        </w:numPr>
      </w:pPr>
      <w:r>
        <w:rPr>
          <w:rFonts w:ascii="Inter" w:hAnsi="Inter" w:eastAsia="Inter"/>
          <w:color w:val="202A33"/>
          <w:sz w:val="18"/>
        </w:rPr>
        <w:t>Create an NDK toolchain build for the smallest server target first: realmd without playerbots or extraction tools.</w:t>
      </w:r>
    </w:p>
    <w:p>
      <w:pPr>
        <w:pStyle w:val="ListNumber"/>
        <w:numPr>
          <w:ilvl w:val="0"/>
          <w:numId w:val="12"/>
        </w:numPr>
      </w:pPr>
      <w:r>
        <w:rPr>
          <w:rFonts w:ascii="Inter" w:hAnsi="Inter" w:eastAsia="Inter"/>
          <w:color w:val="202A33"/>
          <w:sz w:val="18"/>
        </w:rPr>
        <w:t>Resolve platform feature tests explicitly. Do not let CMake mistake Android for generic Linux where APIs differ.</w:t>
      </w:r>
    </w:p>
    <w:p>
      <w:pPr>
        <w:pStyle w:val="ListNumber"/>
        <w:numPr>
          <w:ilvl w:val="0"/>
          <w:numId w:val="12"/>
        </w:numPr>
      </w:pPr>
      <w:r>
        <w:rPr>
          <w:rFonts w:ascii="Inter" w:hAnsi="Inter" w:eastAsia="Inter"/>
          <w:color w:val="202A33"/>
          <w:sz w:val="18"/>
        </w:rPr>
        <w:t>Add mangosd with playerbots disabled. Reach database, load DBC/maps and publish world-ready.</w:t>
      </w:r>
    </w:p>
    <w:p>
      <w:pPr>
        <w:pStyle w:val="ListNumber"/>
        <w:numPr>
          <w:ilvl w:val="0"/>
          <w:numId w:val="12"/>
        </w:numPr>
      </w:pPr>
      <w:r>
        <w:rPr>
          <w:rFonts w:ascii="Inter" w:hAnsi="Inter" w:eastAsia="Inter"/>
          <w:color w:val="202A33"/>
          <w:sz w:val="18"/>
        </w:rPr>
        <w:t>Add the Android control/logging module and graceful stop path.</w:t>
      </w:r>
    </w:p>
    <w:p>
      <w:pPr>
        <w:pStyle w:val="ListNumber"/>
        <w:numPr>
          <w:ilvl w:val="0"/>
          <w:numId w:val="12"/>
        </w:numPr>
      </w:pPr>
      <w:r>
        <w:rPr>
          <w:rFonts w:ascii="Inter" w:hAnsi="Inter" w:eastAsia="Inter"/>
          <w:color w:val="202A33"/>
          <w:sz w:val="18"/>
        </w:rPr>
        <w:t>Enable the pinned playerbots module and its SQL only after a zero-bot world is stable.</w:t>
      </w:r>
    </w:p>
    <w:p>
      <w:pPr>
        <w:pStyle w:val="ListNumber"/>
        <w:numPr>
          <w:ilvl w:val="0"/>
          <w:numId w:val="12"/>
        </w:numPr>
      </w:pPr>
      <w:r>
        <w:rPr>
          <w:rFonts w:ascii="Inter" w:hAnsi="Inter" w:eastAsia="Inter"/>
          <w:color w:val="202A33"/>
          <w:sz w:val="18"/>
        </w:rPr>
        <w:t>Build each ABI from the same source/patch set and run protocol/database golden tests before device tests.</w:t>
      </w:r>
    </w:p>
    <w:p>
      <w:pPr>
        <w:pStyle w:val="Heading2"/>
      </w:pPr>
      <w:r>
        <w:t>11.3 Likely portability areas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80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Area</w:t>
            </w:r>
          </w:p>
        </w:tc>
        <w:tc>
          <w:tcPr>
            <w:tcW w:type="dxa" w:w="367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Expected issue</w:t>
            </w:r>
          </w:p>
        </w:tc>
        <w:tc>
          <w:tcPr>
            <w:tcW w:type="dxa" w:w="432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Port rule</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Filesystem paths</w:t>
            </w:r>
          </w:p>
        </w:tc>
        <w:tc>
          <w:tcPr>
            <w:tcW w:type="dxa" w:w="36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Desktop relative paths, executable directory assumptions, case sensitivity</w:t>
            </w:r>
          </w:p>
        </w:tc>
        <w:tc>
          <w:tcPr>
            <w:tcW w:type="dxa" w:w="43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Inject absolute app-owned paths; no chdir-based global contract.</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Signals/console</w:t>
            </w:r>
          </w:p>
        </w:tc>
        <w:tc>
          <w:tcPr>
            <w:tcW w:type="dxa" w:w="36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Interactive stdin console and POSIX signal behavior differ under Android services</w:t>
            </w:r>
          </w:p>
        </w:tc>
        <w:tc>
          <w:tcPr>
            <w:tcW w:type="dxa" w:w="43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Add control socket; preserve signal handlers only as fallback.</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Process model</w:t>
            </w:r>
          </w:p>
        </w:tc>
        <w:tc>
          <w:tcPr>
            <w:tcW w:type="dxa" w:w="36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Fork/daemon assumptions</w:t>
            </w:r>
          </w:p>
        </w:tc>
        <w:tc>
          <w:tcPr>
            <w:tcW w:type="dxa" w:w="43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Run foreground in managed Android process; no daemonization.</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Networking</w:t>
            </w:r>
          </w:p>
        </w:tc>
        <w:tc>
          <w:tcPr>
            <w:tcW w:type="dxa" w:w="36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Interface enumeration/bind defaults</w:t>
            </w:r>
          </w:p>
        </w:tc>
        <w:tc>
          <w:tcPr>
            <w:tcW w:type="dxa" w:w="43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Explicit loopback address and IPv4/IPv6 policy.</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Time/timers</w:t>
            </w:r>
          </w:p>
        </w:tc>
        <w:tc>
          <w:tcPr>
            <w:tcW w:type="dxa" w:w="36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Clock source or sleep behavior under suspend</w:t>
            </w:r>
          </w:p>
        </w:tc>
        <w:tc>
          <w:tcPr>
            <w:tcW w:type="dxa" w:w="43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 monotonic clocks; instrument long update gaps.</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Thread names/priorities</w:t>
            </w:r>
          </w:p>
        </w:tc>
        <w:tc>
          <w:tcPr>
            <w:tcW w:type="dxa" w:w="36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pthread APIs and scheduler permissions</w:t>
            </w:r>
          </w:p>
        </w:tc>
        <w:tc>
          <w:tcPr>
            <w:tcW w:type="dxa" w:w="43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Best-effort names; avoid privileged priority assumptions.</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Crash dumps</w:t>
            </w:r>
          </w:p>
        </w:tc>
        <w:tc>
          <w:tcPr>
            <w:tcW w:type="dxa" w:w="36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Desktop core dumps unavailable/restricted</w:t>
            </w:r>
          </w:p>
        </w:tc>
        <w:tc>
          <w:tcPr>
            <w:tcW w:type="dxa" w:w="43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 tombstones/native crash reporting and separate symbols.</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Locale/encoding</w:t>
            </w:r>
          </w:p>
        </w:tc>
        <w:tc>
          <w:tcPr>
            <w:tcW w:type="dxa" w:w="36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Desktop locale discovery</w:t>
            </w:r>
          </w:p>
        </w:tc>
        <w:tc>
          <w:tcPr>
            <w:tcW w:type="dxa" w:w="43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Force deterministic UTF-8/config behavior where supported.</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Dynamic modules</w:t>
            </w:r>
          </w:p>
        </w:tc>
        <w:tc>
          <w:tcPr>
            <w:tcW w:type="dxa" w:w="36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dlopen paths and plugin layout</w:t>
            </w:r>
          </w:p>
        </w:tc>
        <w:tc>
          <w:tcPr>
            <w:tcW w:type="dxa" w:w="43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Prefer static script modules or APK-packaged libraries with fixed manifest.</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Dependencies</w:t>
            </w:r>
          </w:p>
        </w:tc>
        <w:tc>
          <w:tcPr>
            <w:tcW w:type="dxa" w:w="36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Desktop Boost/MySQL/OpenSSL discovery</w:t>
            </w:r>
          </w:p>
        </w:tc>
        <w:tc>
          <w:tcPr>
            <w:tcW w:type="dxa" w:w="43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Imported CMake targets built for Android; no host contamination.</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Memory allocator</w:t>
            </w:r>
          </w:p>
        </w:tc>
        <w:tc>
          <w:tcPr>
            <w:tcW w:type="dxa" w:w="36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Desktop defaults may fragment under bots</w:t>
            </w:r>
          </w:p>
        </w:tc>
        <w:tc>
          <w:tcPr>
            <w:tcW w:type="dxa" w:w="43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Measure; consider supported allocator only after baseline.</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Page size</w:t>
            </w:r>
          </w:p>
        </w:tc>
        <w:tc>
          <w:tcPr>
            <w:tcW w:type="dxa" w:w="36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Hard-coded 4096 or mmap alignment</w:t>
            </w:r>
          </w:p>
        </w:tc>
        <w:tc>
          <w:tcPr>
            <w:tcW w:type="dxa" w:w="43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 sysconf/getpagesize; 16 KB CI.</w:t>
            </w:r>
          </w:p>
        </w:tc>
      </w:tr>
    </w:tbl>
    <w:p>
      <w:pPr>
        <w:spacing w:after="0"/>
      </w:pPr>
    </w:p>
    <w:p>
      <w:pPr>
        <w:pStyle w:val="Heading2"/>
      </w:pPr>
      <w:r>
        <w:t>11.4 Build configuration</w:t>
      </w:r>
    </w:p>
    <w:p>
      <w:pPr>
        <w:pStyle w:val="SmallText"/>
      </w:pPr>
      <w:r>
        <w:rPr>
          <w:rFonts w:ascii="Inter" w:hAnsi="Inter" w:eastAsia="Inter"/>
          <w:b/>
          <w:color w:val="56616B"/>
          <w:sz w:val="15"/>
        </w:rPr>
        <w:t>Illustrative bootstrap command; option names must be reconciled with the pinned commit</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cmake -S server-port/mangos-classic -B build/android-x86_64 \</w:t>
              <w:br/>
              <w:t xml:space="preserve">  -G Ninja \</w:t>
              <w:br/>
              <w:t xml:space="preserve">  -DCMAKE_TOOLCHAIN_FILE=$ANDROID_NDK/build/cmake/android.toolchain.cmake \</w:t>
              <w:br/>
              <w:t xml:space="preserve">  -DANDROID_ABI=x86_64 \</w:t>
              <w:br/>
              <w:t xml:space="preserve">  -DANDROID_PLATFORM=android-28 \</w:t>
              <w:br/>
              <w:t xml:space="preserve">  -DBUILD_PLAYERBOTS=OFF \</w:t>
              <w:br/>
              <w:t xml:space="preserve">  -DBUILD_EXTRACTORS=OFF \</w:t>
              <w:br/>
              <w:t xml:space="preserve">  -DBUILD_TOOLS=OFF \</w:t>
              <w:br/>
              <w:t xml:space="preserve">  -DBUILD_SHARED_LIBS=OFF \</w:t>
              <w:br/>
              <w:t xml:space="preserve">  -DANDROID_LOCAL_REALM=ON \</w:t>
              <w:br/>
              <w:t xml:space="preserve">  -DCMAKE_BUILD_TYPE=RelWithDebInfo</w:t>
              <w:br/>
              <w:br/>
              <w:t>cmake --build build/android-x86_64 --target realmd mangosd -j &lt;bounded&gt;</w:t>
            </w:r>
          </w:p>
        </w:tc>
      </w:tr>
    </w:tbl>
    <w:p>
      <w:pPr>
        <w:spacing w:after="0"/>
      </w:pPr>
    </w:p>
    <w:p>
      <w:r>
        <w:rPr>
          <w:rFonts w:ascii="Inter" w:hAnsi="Inter" w:eastAsia="Inter"/>
          <w:color w:val="202A33"/>
          <w:sz w:val="18"/>
        </w:rPr>
        <w:t>Prefer static linkage for small dependency libraries when licensing and size permit, but do not force the entire product into one process. If the production execution model loads mangosd as a shared library, define a narrow C ABI entry point and keep third-party symbol visibility hidden.</w:t>
      </w:r>
    </w:p>
    <w:p>
      <w:pPr>
        <w:pStyle w:val="Heading2"/>
      </w:pPr>
      <w:r>
        <w:t>11.5 Android adaptation patch queue</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302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Patch</w:t>
            </w:r>
          </w:p>
        </w:tc>
        <w:tc>
          <w:tcPr>
            <w:tcW w:type="dxa" w:w="378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Purpose</w:t>
            </w:r>
          </w:p>
        </w:tc>
        <w:tc>
          <w:tcPr>
            <w:tcW w:type="dxa" w:w="298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Required test</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0001-android-toolchain-detection</w:t>
            </w:r>
          </w:p>
        </w:tc>
        <w:tc>
          <w:tcPr>
            <w:tcW w:type="dxa" w:w="37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Correct feature macros, library discovery and unsupported targets</w:t>
            </w:r>
          </w:p>
        </w:tc>
        <w:tc>
          <w:tcPr>
            <w:tcW w:type="dxa" w:w="29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CMake configure contains no host include/library path.</w:t>
            </w:r>
          </w:p>
        </w:tc>
      </w:tr>
      <w:tr>
        <w:trPr>
          <w:cantSplit/>
        </w:trPr>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0002-app-path-provider</w:t>
            </w:r>
          </w:p>
        </w:tc>
        <w:tc>
          <w:tcPr>
            <w:tcW w:type="dxa" w:w="378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Supply absolute config/data/log paths from launcher</w:t>
            </w:r>
          </w:p>
        </w:tc>
        <w:tc>
          <w:tcPr>
            <w:tcW w:type="dxa" w:w="29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Start from arbitrary cwd and read only app paths.</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0003-no-daemon-no-interactive-console</w:t>
            </w:r>
          </w:p>
        </w:tc>
        <w:tc>
          <w:tcPr>
            <w:tcW w:type="dxa" w:w="37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Foreground service mode</w:t>
            </w:r>
          </w:p>
        </w:tc>
        <w:tc>
          <w:tcPr>
            <w:tcW w:type="dxa" w:w="29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stdin required; process remains supervised.</w:t>
            </w:r>
          </w:p>
        </w:tc>
      </w:tr>
      <w:tr>
        <w:trPr>
          <w:cantSplit/>
        </w:trPr>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0004-structured-log-sink</w:t>
            </w:r>
          </w:p>
        </w:tc>
        <w:tc>
          <w:tcPr>
            <w:tcW w:type="dxa" w:w="378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Forward logs with session/component metadata</w:t>
            </w:r>
          </w:p>
        </w:tc>
        <w:tc>
          <w:tcPr>
            <w:tcW w:type="dxa" w:w="29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Log ordering and crash-tail test.</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0005-local-control-socket</w:t>
            </w:r>
          </w:p>
        </w:tc>
        <w:tc>
          <w:tcPr>
            <w:tcW w:type="dxa" w:w="37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Readiness, account and shutdown commands</w:t>
            </w:r>
          </w:p>
        </w:tc>
        <w:tc>
          <w:tcPr>
            <w:tcW w:type="dxa" w:w="29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Protocol version/error/fuzz tests.</w:t>
            </w:r>
          </w:p>
        </w:tc>
      </w:tr>
      <w:tr>
        <w:trPr>
          <w:cantSplit/>
        </w:trPr>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0006-android-shutdown-hooks</w:t>
            </w:r>
          </w:p>
        </w:tc>
        <w:tc>
          <w:tcPr>
            <w:tcW w:type="dxa" w:w="378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Save/checkpoint and bounded exit</w:t>
            </w:r>
          </w:p>
        </w:tc>
        <w:tc>
          <w:tcPr>
            <w:tcW w:type="dxa" w:w="29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20 graceful cycles and forced escalation.</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0007-metrics-hooks</w:t>
            </w:r>
          </w:p>
        </w:tc>
        <w:tc>
          <w:tcPr>
            <w:tcW w:type="dxa" w:w="37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 tick, players, bots, queues, RSS</w:t>
            </w:r>
          </w:p>
        </w:tc>
        <w:tc>
          <w:tcPr>
            <w:tcW w:type="dxa" w:w="29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Metric values under scripted load.</w:t>
            </w:r>
          </w:p>
        </w:tc>
      </w:tr>
      <w:tr>
        <w:trPr>
          <w:cantSplit/>
        </w:trPr>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0008-page-size-cleanups</w:t>
            </w:r>
          </w:p>
        </w:tc>
        <w:tc>
          <w:tcPr>
            <w:tcW w:type="dxa" w:w="378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Remove 4 KB assumptions</w:t>
            </w:r>
          </w:p>
        </w:tc>
        <w:tc>
          <w:tcPr>
            <w:tcW w:type="dxa" w:w="29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 KB and 16 KB emulator tests.</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0009-library-entry-shim</w:t>
            </w:r>
          </w:p>
        </w:tc>
        <w:tc>
          <w:tcPr>
            <w:tcW w:type="dxa" w:w="37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Optional process library entry point</w:t>
            </w:r>
          </w:p>
        </w:tc>
        <w:tc>
          <w:tcPr>
            <w:tcW w:type="dxa" w:w="29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crash isolated to :world process.</w:t>
            </w:r>
          </w:p>
        </w:tc>
      </w:tr>
    </w:tbl>
    <w:p>
      <w:pPr>
        <w:spacing w:after="0"/>
      </w:pPr>
    </w:p>
    <w:p>
      <w:pPr>
        <w:pStyle w:val="Heading2"/>
      </w:pPr>
      <w:r>
        <w:t>11.6 Configuration ownership</w:t>
      </w:r>
    </w:p>
    <w:p>
      <w:r>
        <w:rPr>
          <w:rFonts w:ascii="Inter" w:hAnsi="Inter" w:eastAsia="Inter"/>
          <w:color w:val="202A33"/>
          <w:sz w:val="18"/>
        </w:rPr>
        <w:t>Generate configuration from a typed schema and preserve a rendered copy for diagnostics. Do not expose every mangosd.conf key in the normal UI. Divide settings into product-owned, user-safe and developer-only groups.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94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Class</w:t>
            </w:r>
          </w:p>
        </w:tc>
        <w:tc>
          <w:tcPr>
            <w:tcW w:type="dxa" w:w="468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Examples</w:t>
            </w:r>
          </w:p>
        </w:tc>
        <w:tc>
          <w:tcPr>
            <w:tcW w:type="dxa" w:w="316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Edit policy</w:t>
            </w:r>
          </w:p>
        </w:tc>
      </w:tr>
      <w:tr>
        <w:trPr>
          <w:cantSplit/>
        </w:trPr>
        <w:tc>
          <w:tcPr>
            <w:tcW w:type="dxa" w:w="194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Product-owned</w:t>
            </w:r>
          </w:p>
        </w:tc>
        <w:tc>
          <w:tcPr>
            <w:tcW w:type="dxa" w:w="46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DB endpoint, bind IP, data/log paths, realm ID, control socket</w:t>
            </w:r>
          </w:p>
        </w:tc>
        <w:tc>
          <w:tcPr>
            <w:tcW w:type="dxa" w:w="31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Generated only; UI cannot override arbitrary text.</w:t>
            </w:r>
          </w:p>
        </w:tc>
      </w:tr>
      <w:tr>
        <w:trPr>
          <w:cantSplit/>
        </w:trPr>
        <w:tc>
          <w:tcPr>
            <w:tcW w:type="dxa" w:w="194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User-safe</w:t>
            </w:r>
          </w:p>
        </w:tc>
        <w:tc>
          <w:tcPr>
            <w:tcW w:type="dxa" w:w="46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 name, XP/drop rates within bounds, bot tier, locale, log level</w:t>
            </w:r>
          </w:p>
        </w:tc>
        <w:tc>
          <w:tcPr>
            <w:tcW w:type="dxa" w:w="31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Typed UI with validation and reset.</w:t>
            </w:r>
          </w:p>
        </w:tc>
      </w:tr>
      <w:tr>
        <w:trPr>
          <w:cantSplit/>
        </w:trPr>
        <w:tc>
          <w:tcPr>
            <w:tcW w:type="dxa" w:w="194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Advanced</w:t>
            </w:r>
          </w:p>
        </w:tc>
        <w:tc>
          <w:tcPr>
            <w:tcW w:type="dxa" w:w="46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Selected playerbot behavior/AH options</w:t>
            </w:r>
          </w:p>
        </w:tc>
        <w:tc>
          <w:tcPr>
            <w:tcW w:type="dxa" w:w="31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Schema-backed editor with warning and profile export.</w:t>
            </w:r>
          </w:p>
        </w:tc>
      </w:tr>
      <w:tr>
        <w:trPr>
          <w:cantSplit/>
        </w:trPr>
        <w:tc>
          <w:tcPr>
            <w:tcW w:type="dxa" w:w="194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Developer-only</w:t>
            </w:r>
          </w:p>
        </w:tc>
        <w:tc>
          <w:tcPr>
            <w:tcW w:type="dxa" w:w="46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Threading/debug/DB pool internals, arbitrary config text</w:t>
            </w:r>
          </w:p>
        </w:tc>
        <w:tc>
          <w:tcPr>
            <w:tcW w:type="dxa" w:w="31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Debug build or explicit expert unlock; never part of support guarantee.</w:t>
            </w:r>
          </w:p>
        </w:tc>
      </w:tr>
    </w:tbl>
    <w:p>
      <w:pPr>
        <w:spacing w:after="0"/>
      </w:pPr>
    </w:p>
    <w:p>
      <w:pPr>
        <w:pStyle w:val="Heading2"/>
      </w:pPr>
      <w:r>
        <w:t>11.7 Readiness and health</w:t>
      </w:r>
    </w:p>
    <w:p>
      <w:pPr>
        <w:pStyle w:val="ListBullet"/>
      </w:pPr>
      <w:r>
        <w:rPr>
          <w:rFonts w:ascii="Inter" w:hAnsi="Inter" w:eastAsia="Inter"/>
          <w:color w:val="202A33"/>
          <w:sz w:val="18"/>
        </w:rPr>
        <w:t>Process started is not ready.</w:t>
      </w:r>
    </w:p>
    <w:p>
      <w:pPr>
        <w:pStyle w:val="ListBullet"/>
      </w:pPr>
      <w:r>
        <w:rPr>
          <w:rFonts w:ascii="Inter" w:hAnsi="Inter" w:eastAsia="Inter"/>
          <w:color w:val="202A33"/>
          <w:sz w:val="18"/>
        </w:rPr>
        <w:t>realmd readiness requires successful schema checks, realm table load and listening socket.</w:t>
      </w:r>
    </w:p>
    <w:p>
      <w:pPr>
        <w:pStyle w:val="ListBullet"/>
      </w:pPr>
      <w:r>
        <w:rPr>
          <w:rFonts w:ascii="Inter" w:hAnsi="Inter" w:eastAsia="Inter"/>
          <w:color w:val="202A33"/>
          <w:sz w:val="18"/>
        </w:rPr>
        <w:t>world readiness requires all required databases, client-derived data, scripts and playerbot SQL to load, followed by the core’s normal ready point.</w:t>
      </w:r>
    </w:p>
    <w:p>
      <w:pPr>
        <w:pStyle w:val="ListBullet"/>
      </w:pPr>
      <w:r>
        <w:rPr>
          <w:rFonts w:ascii="Inter" w:hAnsi="Inter" w:eastAsia="Inter"/>
          <w:color w:val="202A33"/>
          <w:sz w:val="18"/>
        </w:rPr>
        <w:t>Publish a structured ready event from the Android module and corroborate with a socket probe.</w:t>
      </w:r>
    </w:p>
    <w:p>
      <w:pPr>
        <w:pStyle w:val="ListBullet"/>
      </w:pPr>
      <w:r>
        <w:rPr>
          <w:rFonts w:ascii="Inter" w:hAnsi="Inter" w:eastAsia="Inter"/>
          <w:color w:val="202A33"/>
          <w:sz w:val="18"/>
        </w:rPr>
        <w:t>During RUNNING, emit world update-duration histograms and a heartbeat. A missing heartbeat is not immediately fatal if the world thread is busy; combine it with process and socket state.</w:t>
      </w:r>
    </w:p>
    <w:p>
      <w:pPr>
        <w:pStyle w:val="ListBullet"/>
      </w:pPr>
      <w:r>
        <w:rPr>
          <w:rFonts w:ascii="Inter" w:hAnsi="Inter" w:eastAsia="Inter"/>
          <w:color w:val="202A33"/>
          <w:sz w:val="18"/>
        </w:rPr>
        <w:t>Classify start failures by stable error codes such as DB_CONNECT, DB_REVISION, DATA_MISSING, DATA_BUILD, PORT_IN_USE, BOT_SQL and ASSERT.</w:t>
      </w:r>
    </w:p>
    <w:p>
      <w:bookmarkStart w:id="230378" w:name="section_12"/>
      <w:pPr>
        <w:pStyle w:val="Heading1"/>
      </w:pPr>
      <w:r>
        <w:t>12. MariaDB integration, migrations and backup</w:t>
      </w:r>
      <w:bookmarkEnd w:id="230378"/>
    </w:p>
    <w:p>
      <w:pPr>
        <w:pStyle w:val="Heading2"/>
      </w:pPr>
      <w:r>
        <w:t>12.1 Why keep a real local database</w:t>
      </w:r>
    </w:p>
    <w:p>
      <w:r>
        <w:rPr>
          <w:rFonts w:ascii="Inter" w:hAnsi="Inter" w:eastAsia="Inter"/>
          <w:color w:val="202A33"/>
          <w:sz w:val="18"/>
        </w:rPr>
        <w:t>CMaNGOS is designed around MySQL/MariaDB schemas and SQL migrations. Replacing the database layer with SQLite would turn the effort into a broad core rewrite and create ongoing incompatibility with upstream database and playerbot SQL. Use a native MariaDB server, but constrain it as an app-private embedded service.</w:t>
      </w:r>
    </w:p>
    <w:p>
      <w:pPr>
        <w:pStyle w:val="Heading2"/>
      </w:pPr>
      <w:r>
        <w:t>12.2 Database service invariants</w:t>
      </w:r>
    </w:p>
    <w:p>
      <w:pPr>
        <w:pStyle w:val="ListBullet"/>
      </w:pPr>
      <w:r>
        <w:rPr>
          <w:rFonts w:ascii="Inter" w:hAnsi="Inter" w:eastAsia="Inter"/>
          <w:color w:val="202A33"/>
          <w:sz w:val="18"/>
        </w:rPr>
        <w:t>The datadir is owned exclusively by DatabaseService; no other component copies or edits live table files.</w:t>
      </w:r>
    </w:p>
    <w:p>
      <w:pPr>
        <w:pStyle w:val="ListBullet"/>
      </w:pPr>
      <w:r>
        <w:rPr>
          <w:rFonts w:ascii="Inter" w:hAnsi="Inter" w:eastAsia="Inter"/>
          <w:color w:val="202A33"/>
          <w:sz w:val="18"/>
        </w:rPr>
        <w:t>Prefer an app-private Unix domain socket and skip TCP listening. If connector limitations force TCP in a research build, bind only 127.0.0.1 and verify.</w:t>
      </w:r>
    </w:p>
    <w:p>
      <w:pPr>
        <w:pStyle w:val="ListBullet"/>
      </w:pPr>
      <w:r>
        <w:rPr>
          <w:rFonts w:ascii="Inter" w:hAnsi="Inter" w:eastAsia="Inter"/>
          <w:color w:val="202A33"/>
          <w:sz w:val="18"/>
        </w:rPr>
        <w:t>Generate a random database administration secret and a separate least-privilege core user on first initialization.</w:t>
      </w:r>
    </w:p>
    <w:p>
      <w:pPr>
        <w:pStyle w:val="ListBullet"/>
      </w:pPr>
      <w:r>
        <w:rPr>
          <w:rFonts w:ascii="Inter" w:hAnsi="Inter" w:eastAsia="Inter"/>
          <w:color w:val="202A33"/>
          <w:sz w:val="18"/>
        </w:rPr>
        <w:t>Do not expose the database root account to the UI or write secrets to mangosd logs/support bundles.</w:t>
      </w:r>
    </w:p>
    <w:p>
      <w:pPr>
        <w:pStyle w:val="ListBullet"/>
      </w:pPr>
      <w:r>
        <w:rPr>
          <w:rFonts w:ascii="Inter" w:hAnsi="Inter" w:eastAsia="Inter"/>
          <w:color w:val="202A33"/>
          <w:sz w:val="18"/>
        </w:rPr>
        <w:t>Use an explicit clean-shutdown marker and inspect MariaDB recovery output after dirty stop.</w:t>
      </w:r>
    </w:p>
    <w:p>
      <w:pPr>
        <w:pStyle w:val="ListBullet"/>
      </w:pPr>
      <w:r>
        <w:rPr>
          <w:rFonts w:ascii="Inter" w:hAnsi="Inter" w:eastAsia="Inter"/>
          <w:color w:val="202A33"/>
          <w:sz w:val="18"/>
        </w:rPr>
        <w:t>Run schema migrations with the world and realm stopped and a verified pre-migration snapshot available.</w:t>
      </w:r>
    </w:p>
    <w:p>
      <w:pPr>
        <w:pStyle w:val="Heading2"/>
      </w:pPr>
      <w:r>
        <w:t>12.3 Initial mobile-oriented configuration</w:t>
      </w:r>
    </w:p>
    <w:p>
      <w:pPr>
        <w:pStyle w:val="SmallText"/>
      </w:pPr>
      <w:r>
        <w:rPr>
          <w:rFonts w:ascii="Inter" w:hAnsi="Inter" w:eastAsia="Inter"/>
          <w:b/>
          <w:color w:val="56616B"/>
          <w:sz w:val="15"/>
        </w:rPr>
        <w:t>Illustrative configuration; benchmark durability/performance before fixing values</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[mariadbd]</w:t>
              <w:br/>
              <w:t>datadir=&lt;app&gt;/database/datadir</w:t>
              <w:br/>
              <w:t>socket=&lt;app&gt;/database/run/mariadb.sock</w:t>
              <w:br/>
              <w:t>skip-networking=1</w:t>
              <w:br/>
              <w:t>skip-name-resolve=1</w:t>
              <w:br/>
              <w:t>character-set-server=utf8mb4</w:t>
              <w:br/>
              <w:t>collation-server=utf8mb4_general_ci</w:t>
              <w:br/>
              <w:t>max_connections=24</w:t>
              <w:br/>
              <w:t>performance_schema=OFF</w:t>
              <w:br/>
              <w:t>innodb_buffer_pool_size=&lt;computed profile, e.g. 256M–768M&gt;</w:t>
              <w:br/>
              <w:t>innodb_log_file_size=&lt;measured/pinned&gt;</w:t>
              <w:br/>
              <w:t>innodb_flush_log_at_trx_commit=1</w:t>
              <w:br/>
              <w:t>sync_binlog=0</w:t>
              <w:br/>
              <w:t>log_error=&lt;app&gt;/database/mariadb-error.log</w:t>
              <w:br/>
              <w:t>pid_file=&lt;app&gt;/database/run/mariadb.pid</w:t>
              <w:br/>
              <w:t>secure_file_priv=&lt;app&gt;/database/export</w:t>
              <w:br/>
              <w:br/>
              <w:t>[client]</w:t>
              <w:br/>
              <w:t>socket=&lt;app&gt;/database/run/mariadb.sock</w:t>
            </w:r>
          </w:p>
        </w:tc>
      </w:tr>
    </w:tbl>
    <w:p>
      <w:pPr>
        <w:spacing w:after="0"/>
      </w:pPr>
    </w:p>
    <w:p>
      <w:r>
        <w:rPr>
          <w:rFonts w:ascii="Inter" w:hAnsi="Inter" w:eastAsia="Inter"/>
          <w:color w:val="202A33"/>
          <w:sz w:val="18"/>
        </w:rPr>
        <w:t>The buffer-pool range above is a planning estimate, not a default for every device. Compute a profile from total RAM and selected bot tier, cap it conservatively, and measure peak resident memory of the complete stack. Keep durability settings strong until profiling proves a specific change safe.</w:t>
      </w:r>
    </w:p>
    <w:p>
      <w:pPr>
        <w:pStyle w:val="Heading2"/>
      </w:pPr>
      <w:r>
        <w:t>12.4 Initialization flow</w:t>
      </w:r>
    </w:p>
    <w:p>
      <w:pPr>
        <w:pStyle w:val="ListNumber"/>
        <w:numPr>
          <w:ilvl w:val="0"/>
          <w:numId w:val="13"/>
        </w:numPr>
      </w:pPr>
      <w:r>
        <w:rPr>
          <w:rFonts w:ascii="Inter" w:hAnsi="Inter" w:eastAsia="Inter"/>
          <w:color w:val="202A33"/>
          <w:sz w:val="18"/>
        </w:rPr>
        <w:t>Create datadir and restrictive permissions inside app-private storage.</w:t>
      </w:r>
    </w:p>
    <w:p>
      <w:pPr>
        <w:pStyle w:val="ListNumber"/>
        <w:numPr>
          <w:ilvl w:val="0"/>
          <w:numId w:val="13"/>
        </w:numPr>
      </w:pPr>
      <w:r>
        <w:rPr>
          <w:rFonts w:ascii="Inter" w:hAnsi="Inter" w:eastAsia="Inter"/>
          <w:color w:val="202A33"/>
          <w:sz w:val="18"/>
        </w:rPr>
        <w:t>Initialize system tables using the pinned MariaDB method in an isolated initialization mode.</w:t>
      </w:r>
    </w:p>
    <w:p>
      <w:pPr>
        <w:pStyle w:val="ListNumber"/>
        <w:numPr>
          <w:ilvl w:val="0"/>
          <w:numId w:val="13"/>
        </w:numPr>
      </w:pPr>
      <w:r>
        <w:rPr>
          <w:rFonts w:ascii="Inter" w:hAnsi="Inter" w:eastAsia="Inter"/>
          <w:color w:val="202A33"/>
          <w:sz w:val="18"/>
        </w:rPr>
        <w:t>Start on Unix socket only and wait for a successful authenticated query.</w:t>
      </w:r>
    </w:p>
    <w:p>
      <w:pPr>
        <w:pStyle w:val="ListNumber"/>
        <w:numPr>
          <w:ilvl w:val="0"/>
          <w:numId w:val="13"/>
        </w:numPr>
      </w:pPr>
      <w:r>
        <w:rPr>
          <w:rFonts w:ascii="Inter" w:hAnsi="Inter" w:eastAsia="Inter"/>
          <w:color w:val="202A33"/>
          <w:sz w:val="18"/>
        </w:rPr>
        <w:t>Generate app-internal database credentials using a cryptographically secure RNG; store encrypted with Android Keystore where practical.</w:t>
      </w:r>
    </w:p>
    <w:p>
      <w:pPr>
        <w:pStyle w:val="ListNumber"/>
        <w:numPr>
          <w:ilvl w:val="0"/>
          <w:numId w:val="13"/>
        </w:numPr>
      </w:pPr>
      <w:r>
        <w:rPr>
          <w:rFonts w:ascii="Inter" w:hAnsi="Inter" w:eastAsia="Inter"/>
          <w:color w:val="202A33"/>
          <w:sz w:val="18"/>
        </w:rPr>
        <w:t>Create core user restricted to localhost/socket and grant only required schema privileges.</w:t>
      </w:r>
    </w:p>
    <w:p>
      <w:pPr>
        <w:pStyle w:val="ListNumber"/>
        <w:numPr>
          <w:ilvl w:val="0"/>
          <w:numId w:val="13"/>
        </w:numPr>
      </w:pPr>
      <w:r>
        <w:rPr>
          <w:rFonts w:ascii="Inter" w:hAnsi="Inter" w:eastAsia="Inter"/>
          <w:color w:val="202A33"/>
          <w:sz w:val="18"/>
        </w:rPr>
        <w:t>Create/import realm, characters, logs and world databases from pinned seed/migration inputs.</w:t>
      </w:r>
    </w:p>
    <w:p>
      <w:pPr>
        <w:pStyle w:val="ListNumber"/>
        <w:numPr>
          <w:ilvl w:val="0"/>
          <w:numId w:val="13"/>
        </w:numPr>
      </w:pPr>
      <w:r>
        <w:rPr>
          <w:rFonts w:ascii="Inter" w:hAnsi="Inter" w:eastAsia="Inter"/>
          <w:color w:val="202A33"/>
          <w:sz w:val="18"/>
        </w:rPr>
        <w:t>Run compatibility assertions and write database-manifest.json only after all statements commit.</w:t>
      </w:r>
    </w:p>
    <w:p>
      <w:pPr>
        <w:pStyle w:val="ListNumber"/>
        <w:numPr>
          <w:ilvl w:val="0"/>
          <w:numId w:val="13"/>
        </w:numPr>
      </w:pPr>
      <w:r>
        <w:rPr>
          <w:rFonts w:ascii="Inter" w:hAnsi="Inter" w:eastAsia="Inter"/>
          <w:color w:val="202A33"/>
          <w:sz w:val="18"/>
        </w:rPr>
        <w:t>Stop cleanly, checkpoint and create a compact golden-initialized snapshot for repair/reset if distribution terms allow.</w:t>
      </w:r>
    </w:p>
    <w:p>
      <w:pPr>
        <w:pStyle w:val="Heading2"/>
      </w:pPr>
      <w:r>
        <w:t>12.5 Migration ledger</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90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Field</w:t>
            </w:r>
          </w:p>
        </w:tc>
        <w:tc>
          <w:tcPr>
            <w:tcW w:type="dxa" w:w="688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Description</w:t>
            </w:r>
          </w:p>
        </w:tc>
      </w:tr>
      <w:tr>
        <w:trPr>
          <w:cantSplit/>
        </w:trPr>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migration_id</w:t>
            </w:r>
          </w:p>
        </w:tc>
        <w:tc>
          <w:tcPr>
            <w:tcW w:type="dxa" w:w="68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Globally unique ordered identifier.</w:t>
            </w:r>
          </w:p>
        </w:tc>
      </w:tr>
      <w:tr>
        <w:trPr>
          <w:cantSplit/>
        </w:trPr>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component</w:t>
            </w:r>
          </w:p>
        </w:tc>
        <w:tc>
          <w:tcPr>
            <w:tcW w:type="dxa" w:w="68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core, classic-db, playerbots, product.</w:t>
            </w:r>
          </w:p>
        </w:tc>
      </w:tr>
      <w:tr>
        <w:trPr>
          <w:cantSplit/>
        </w:trPr>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source_commit / target_commit</w:t>
            </w:r>
          </w:p>
        </w:tc>
        <w:tc>
          <w:tcPr>
            <w:tcW w:type="dxa" w:w="68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Compatibility transition.</w:t>
            </w:r>
          </w:p>
        </w:tc>
      </w:tr>
      <w:tr>
        <w:trPr>
          <w:cantSplit/>
        </w:trPr>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sql_sha256</w:t>
            </w:r>
          </w:p>
        </w:tc>
        <w:tc>
          <w:tcPr>
            <w:tcW w:type="dxa" w:w="68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Exact SQL input integrity.</w:t>
            </w:r>
          </w:p>
        </w:tc>
      </w:tr>
      <w:tr>
        <w:trPr>
          <w:cantSplit/>
        </w:trPr>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started_at / finished_at</w:t>
            </w:r>
          </w:p>
        </w:tc>
        <w:tc>
          <w:tcPr>
            <w:tcW w:type="dxa" w:w="68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Audit and interrupted-migration detection.</w:t>
            </w:r>
          </w:p>
        </w:tc>
      </w:tr>
      <w:tr>
        <w:trPr>
          <w:cantSplit/>
        </w:trPr>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status</w:t>
            </w:r>
          </w:p>
        </w:tc>
        <w:tc>
          <w:tcPr>
            <w:tcW w:type="dxa" w:w="68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PENDING, APPLIED, ROLLED_BACK, FAILED.</w:t>
            </w:r>
          </w:p>
        </w:tc>
      </w:tr>
      <w:tr>
        <w:trPr>
          <w:cantSplit/>
        </w:trPr>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pre_snapshot_id</w:t>
            </w:r>
          </w:p>
        </w:tc>
        <w:tc>
          <w:tcPr>
            <w:tcW w:type="dxa" w:w="68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 restore point for destructive migration.</w:t>
            </w:r>
          </w:p>
        </w:tc>
      </w:tr>
      <w:tr>
        <w:trPr>
          <w:cantSplit/>
        </w:trPr>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app_build_id</w:t>
            </w:r>
          </w:p>
        </w:tc>
        <w:tc>
          <w:tcPr>
            <w:tcW w:type="dxa" w:w="68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Release that applied it.</w:t>
            </w:r>
          </w:p>
        </w:tc>
      </w:tr>
      <w:tr>
        <w:trPr>
          <w:cantSplit/>
        </w:trPr>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result_digest</w:t>
            </w:r>
          </w:p>
        </w:tc>
        <w:tc>
          <w:tcPr>
            <w:tcW w:type="dxa" w:w="68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Selected revision-table values after migration.</w:t>
            </w:r>
          </w:p>
        </w:tc>
      </w:tr>
    </w:tbl>
    <w:p>
      <w:pPr>
        <w:spacing w:after="0"/>
      </w:pPr>
    </w:p>
    <w:p>
      <w:pPr>
        <w:pStyle w:val="Heading2"/>
      </w:pPr>
      <w:r>
        <w:t>12.6 Backup model</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18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Backup type</w:t>
            </w:r>
          </w:p>
        </w:tc>
        <w:tc>
          <w:tcPr>
            <w:tcW w:type="dxa" w:w="442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Method</w:t>
            </w:r>
          </w:p>
        </w:tc>
        <w:tc>
          <w:tcPr>
            <w:tcW w:type="dxa" w:w="318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Use</w:t>
            </w:r>
          </w:p>
        </w:tc>
      </w:tr>
      <w:tr>
        <w:trPr>
          <w:cantSplit/>
        </w:trPr>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Quick automatic snapshot</w:t>
            </w:r>
          </w:p>
        </w:tc>
        <w:tc>
          <w:tcPr>
            <w:tcW w:type="dxa" w:w="442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Database-consistent logical dump or snapshot after clean stop</w:t>
            </w:r>
          </w:p>
        </w:tc>
        <w:tc>
          <w:tcPr>
            <w:tcW w:type="dxa" w:w="31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Before app/core update and periodically after successful sessions.</w:t>
            </w:r>
          </w:p>
        </w:tc>
      </w:tr>
      <w:tr>
        <w:trPr>
          <w:cantSplit/>
        </w:trPr>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Manual named backup</w:t>
            </w:r>
          </w:p>
        </w:tc>
        <w:tc>
          <w:tcPr>
            <w:tcW w:type="dxa" w:w="442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Consistent dump + manifests + configs; optional compression</w:t>
            </w:r>
          </w:p>
        </w:tc>
        <w:tc>
          <w:tcPr>
            <w:tcW w:type="dxa" w:w="318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 restore point.</w:t>
            </w:r>
          </w:p>
        </w:tc>
      </w:tr>
      <w:tr>
        <w:trPr>
          <w:cantSplit/>
        </w:trPr>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Crash recovery state</w:t>
            </w:r>
          </w:p>
        </w:tc>
        <w:tc>
          <w:tcPr>
            <w:tcW w:type="dxa" w:w="442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InnoDB recovery plus journal; not called a backup</w:t>
            </w:r>
          </w:p>
        </w:tc>
        <w:tc>
          <w:tcPr>
            <w:tcW w:type="dxa" w:w="31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Restore service after dirty stop without losing latest committed data.</w:t>
            </w:r>
          </w:p>
        </w:tc>
      </w:tr>
      <w:tr>
        <w:trPr>
          <w:cantSplit/>
        </w:trPr>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Support export</w:t>
            </w:r>
          </w:p>
        </w:tc>
        <w:tc>
          <w:tcPr>
            <w:tcW w:type="dxa" w:w="442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Schema/revision metadata and redacted diagnostics, not full character DB by default</w:t>
            </w:r>
          </w:p>
        </w:tc>
        <w:tc>
          <w:tcPr>
            <w:tcW w:type="dxa" w:w="318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Issue investigation.</w:t>
            </w:r>
          </w:p>
        </w:tc>
      </w:tr>
      <w:tr>
        <w:trPr>
          <w:cantSplit/>
        </w:trPr>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Full world export</w:t>
            </w:r>
          </w:p>
        </w:tc>
        <w:tc>
          <w:tcPr>
            <w:tcW w:type="dxa" w:w="442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Explicit user action, encrypted archive recommended</w:t>
            </w:r>
          </w:p>
        </w:tc>
        <w:tc>
          <w:tcPr>
            <w:tcW w:type="dxa" w:w="31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Migration between devices or archival.</w:t>
            </w:r>
          </w:p>
        </w:tc>
      </w:tr>
    </w:tbl>
    <w:p>
      <w:pPr>
        <w:spacing w:after="0"/>
      </w:pPr>
    </w:p>
    <w:p>
      <w:r>
        <w:rPr>
          <w:rFonts w:ascii="Inter" w:hAnsi="Inter" w:eastAsia="Inter"/>
          <w:color w:val="202A33"/>
          <w:sz w:val="18"/>
        </w:rPr>
        <w:t>Copying the datadir while MariaDB is live is not an acceptable backup. Either stop cleanly or use a database-supported consistent backup/dump mechanism. Validate every created backup by reading its manifest and, in CI, regularly restore into a fresh datadir and run server startup assertions.</w:t>
      </w:r>
    </w:p>
    <w:p>
      <w:pPr>
        <w:pStyle w:val="Heading2"/>
      </w:pPr>
      <w:r>
        <w:t>12.7 Database failure categories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18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Code</w:t>
            </w:r>
          </w:p>
        </w:tc>
        <w:tc>
          <w:tcPr>
            <w:tcW w:type="dxa" w:w="393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Symptom</w:t>
            </w:r>
          </w:p>
        </w:tc>
        <w:tc>
          <w:tcPr>
            <w:tcW w:type="dxa" w:w="468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First action</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DB-INIT</w:t>
            </w:r>
          </w:p>
        </w:tc>
        <w:tc>
          <w:tcPr>
            <w:tcW w:type="dxa" w:w="39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System tables or datadir absent</w:t>
            </w:r>
          </w:p>
        </w:tc>
        <w:tc>
          <w:tcPr>
            <w:tcW w:type="dxa" w:w="46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Resume idempotent initialization; never import world SQL twice blindly.</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DB-LINK</w:t>
            </w:r>
          </w:p>
        </w:tc>
        <w:tc>
          <w:tcPr>
            <w:tcW w:type="dxa" w:w="39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linker cannot find libmariadb/dependency</w:t>
            </w:r>
          </w:p>
        </w:tc>
        <w:tc>
          <w:tcPr>
            <w:tcW w:type="dxa" w:w="46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Inspect DT_NEEDED and APK ABI packaging; do not symlink randomly.</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DB-SOCKET</w:t>
            </w:r>
          </w:p>
        </w:tc>
        <w:tc>
          <w:tcPr>
            <w:tcW w:type="dxa" w:w="39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Server starts but core cannot connect</w:t>
            </w:r>
          </w:p>
        </w:tc>
        <w:tc>
          <w:tcPr>
            <w:tcW w:type="dxa" w:w="46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Verify socket path length/permissions and connector Unix-socket option.</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DB-REVISION</w:t>
            </w:r>
          </w:p>
        </w:tc>
        <w:tc>
          <w:tcPr>
            <w:tcW w:type="dxa" w:w="39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Core reports required update/revision mismatch</w:t>
            </w:r>
          </w:p>
        </w:tc>
        <w:tc>
          <w:tcPr>
            <w:tcW w:type="dxa" w:w="46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Stop; compare compatibility manifest and migration ledger.</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DB-RECOVERY</w:t>
            </w:r>
          </w:p>
        </w:tc>
        <w:tc>
          <w:tcPr>
            <w:tcW w:type="dxa" w:w="39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Dirty shutdown recovery fails or loops</w:t>
            </w:r>
          </w:p>
        </w:tc>
        <w:tc>
          <w:tcPr>
            <w:tcW w:type="dxa" w:w="46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Preserve datadir, export error log, offer restore; no repeated forced starts.</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DB-OOM</w:t>
            </w:r>
          </w:p>
        </w:tc>
        <w:tc>
          <w:tcPr>
            <w:tcW w:type="dxa" w:w="39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killed under bot load</w:t>
            </w:r>
          </w:p>
        </w:tc>
        <w:tc>
          <w:tcPr>
            <w:tcW w:type="dxa" w:w="46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Reduce bot tier/buffer pool; capture complete memory profile.</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DB-FULL</w:t>
            </w:r>
          </w:p>
        </w:tc>
        <w:tc>
          <w:tcPr>
            <w:tcW w:type="dxa" w:w="39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Disk full during transaction/migration</w:t>
            </w:r>
          </w:p>
        </w:tc>
        <w:tc>
          <w:tcPr>
            <w:tcW w:type="dxa" w:w="46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Stop stack; free space; restore/preflight before retry.</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DB-CORRUPT</w:t>
            </w:r>
          </w:p>
        </w:tc>
        <w:tc>
          <w:tcPr>
            <w:tcW w:type="dxa" w:w="39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Table/page corruption reported</w:t>
            </w:r>
          </w:p>
        </w:tc>
        <w:tc>
          <w:tcPr>
            <w:tcW w:type="dxa" w:w="46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Read-only evidence copy, supported recovery, then restore; do not auto-repair destructively.</w:t>
            </w:r>
          </w:p>
        </w:tc>
      </w:tr>
    </w:tbl>
    <w:p>
      <w:pPr>
        <w:spacing w:after="0"/>
      </w:pPr>
    </w:p>
    <w:p>
      <w:bookmarkStart w:id="463442" w:name="section_13"/>
      <w:pPr>
        <w:pStyle w:val="Heading1"/>
      </w:pPr>
      <w:r>
        <w:t>13. Playerbots and auction-house load management</w:t>
      </w:r>
      <w:bookmarkEnd w:id="463442"/>
    </w:p>
    <w:p>
      <w:pPr>
        <w:pStyle w:val="Heading2"/>
      </w:pPr>
      <w:r>
        <w:t>13.1 Feature baseline</w:t>
      </w:r>
    </w:p>
    <w:p>
      <w:r>
        <w:rPr>
          <w:rFonts w:ascii="Inter" w:hAnsi="Inter" w:eastAsia="Inter"/>
          <w:color w:val="202A33"/>
          <w:sz w:val="18"/>
        </w:rPr>
        <w:t>The CMaNGOS playerbots module can populate the open world, battlegrounds and arenas, use alternate characters as bots, assist with PvE and expose detailed behavior configuration and commands. That breadth is why it is valuable, but it also makes it the largest server-side performance and correctness variable. [S07]</w:t>
      </w:r>
    </w:p>
    <w:p>
      <w:pPr>
        <w:pStyle w:val="Heading2"/>
      </w:pPr>
      <w:r>
        <w:t>13.2 Progressive enablement</w:t>
      </w:r>
    </w:p>
    <w:tbl>
      <w:tblPr>
        <w:tblW w:type="auto" w:w="0"/>
        <w:jc w:val="center"/>
        <w:tblLayout w:type="fixed"/>
        <w:tblLook w:firstColumn="1" w:firstRow="1" w:lastColumn="0" w:lastRow="0" w:noHBand="0" w:noVBand="1" w:val="04A0"/>
      </w:tblPr>
      <w:tblGrid>
        <w:gridCol w:w="1991"/>
        <w:gridCol w:w="1991"/>
        <w:gridCol w:w="1991"/>
        <w:gridCol w:w="1991"/>
        <w:gridCol w:w="1991"/>
      </w:tblGrid>
      <w:tr>
        <w:trPr>
          <w:tblHeader w:val="true"/>
        </w:trPr>
        <w:tc>
          <w:tcPr>
            <w:tcW w:type="dxa" w:w="187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Profile</w:t>
            </w:r>
          </w:p>
        </w:tc>
        <w:tc>
          <w:tcPr>
            <w:tcW w:type="dxa" w:w="151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Random bots</w:t>
            </w:r>
          </w:p>
        </w:tc>
        <w:tc>
          <w:tcPr>
            <w:tcW w:type="dxa" w:w="151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Alt bots</w:t>
            </w:r>
          </w:p>
        </w:tc>
        <w:tc>
          <w:tcPr>
            <w:tcW w:type="dxa" w:w="184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AH automation</w:t>
            </w:r>
          </w:p>
        </w:tc>
        <w:tc>
          <w:tcPr>
            <w:tcW w:type="dxa" w:w="305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Purpose</w:t>
            </w:r>
          </w:p>
        </w:tc>
      </w:tr>
      <w:tr>
        <w:trPr>
          <w:cantSplit/>
        </w:trPr>
        <w:tc>
          <w:tcPr>
            <w:tcW w:type="dxa" w:w="18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B0 Core validation</w:t>
            </w:r>
          </w:p>
        </w:tc>
        <w:tc>
          <w:tcPr>
            <w:tcW w:type="dxa" w:w="15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0</w:t>
            </w:r>
          </w:p>
        </w:tc>
        <w:tc>
          <w:tcPr>
            <w:tcW w:type="dxa" w:w="15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0</w:t>
            </w:r>
          </w:p>
        </w:tc>
        <w:tc>
          <w:tcPr>
            <w:tcW w:type="dxa" w:w="184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Off</w:t>
            </w:r>
          </w:p>
        </w:tc>
        <w:tc>
          <w:tcPr>
            <w:tcW w:type="dxa" w:w="305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Database/core/client integration and persistence baseline.</w:t>
            </w:r>
          </w:p>
        </w:tc>
      </w:tr>
      <w:tr>
        <w:trPr>
          <w:cantSplit/>
        </w:trPr>
        <w:tc>
          <w:tcPr>
            <w:tcW w:type="dxa" w:w="18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B1 Low</w:t>
            </w:r>
          </w:p>
        </w:tc>
        <w:tc>
          <w:tcPr>
            <w:tcW w:type="dxa" w:w="15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25</w:t>
            </w:r>
          </w:p>
        </w:tc>
        <w:tc>
          <w:tcPr>
            <w:tcW w:type="dxa" w:w="15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Up to 2</w:t>
            </w:r>
          </w:p>
        </w:tc>
        <w:tc>
          <w:tcPr>
            <w:tcW w:type="dxa" w:w="184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Off</w:t>
            </w:r>
          </w:p>
        </w:tc>
        <w:tc>
          <w:tcPr>
            <w:tcW w:type="dxa" w:w="305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Default mobile proof and touch/control testing.</w:t>
            </w:r>
          </w:p>
        </w:tc>
      </w:tr>
      <w:tr>
        <w:trPr>
          <w:cantSplit/>
        </w:trPr>
        <w:tc>
          <w:tcPr>
            <w:tcW w:type="dxa" w:w="18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B2 Medium</w:t>
            </w:r>
          </w:p>
        </w:tc>
        <w:tc>
          <w:tcPr>
            <w:tcW w:type="dxa" w:w="15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50</w:t>
            </w:r>
          </w:p>
        </w:tc>
        <w:tc>
          <w:tcPr>
            <w:tcW w:type="dxa" w:w="15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Up to 4</w:t>
            </w:r>
          </w:p>
        </w:tc>
        <w:tc>
          <w:tcPr>
            <w:tcW w:type="dxa" w:w="184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Off</w:t>
            </w:r>
          </w:p>
        </w:tc>
        <w:tc>
          <w:tcPr>
            <w:tcW w:type="dxa" w:w="305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Reference 6–8 GB device test.</w:t>
            </w:r>
          </w:p>
        </w:tc>
      </w:tr>
      <w:tr>
        <w:trPr>
          <w:cantSplit/>
        </w:trPr>
        <w:tc>
          <w:tcPr>
            <w:tcW w:type="dxa" w:w="18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B3 High</w:t>
            </w:r>
          </w:p>
        </w:tc>
        <w:tc>
          <w:tcPr>
            <w:tcW w:type="dxa" w:w="15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100</w:t>
            </w:r>
          </w:p>
        </w:tc>
        <w:tc>
          <w:tcPr>
            <w:tcW w:type="dxa" w:w="15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Up to 8</w:t>
            </w:r>
          </w:p>
        </w:tc>
        <w:tc>
          <w:tcPr>
            <w:tcW w:type="dxa" w:w="184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Off</w:t>
            </w:r>
          </w:p>
        </w:tc>
        <w:tc>
          <w:tcPr>
            <w:tcW w:type="dxa" w:w="305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Qualified hardware only; 2-hour soak required.</w:t>
            </w:r>
          </w:p>
        </w:tc>
      </w:tr>
      <w:tr>
        <w:trPr>
          <w:cantSplit/>
        </w:trPr>
        <w:tc>
          <w:tcPr>
            <w:tcW w:type="dxa" w:w="18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B4 Extreme</w:t>
            </w:r>
          </w:p>
        </w:tc>
        <w:tc>
          <w:tcPr>
            <w:tcW w:type="dxa" w:w="15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150–300 measured</w:t>
            </w:r>
          </w:p>
        </w:tc>
        <w:tc>
          <w:tcPr>
            <w:tcW w:type="dxa" w:w="15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Measured</w:t>
            </w:r>
          </w:p>
        </w:tc>
        <w:tc>
          <w:tcPr>
            <w:tcW w:type="dxa" w:w="184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Optional</w:t>
            </w:r>
          </w:p>
        </w:tc>
        <w:tc>
          <w:tcPr>
            <w:tcW w:type="dxa" w:w="305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Developer/advanced; not a universal promise.</w:t>
            </w:r>
          </w:p>
        </w:tc>
      </w:tr>
      <w:tr>
        <w:trPr>
          <w:cantSplit/>
        </w:trPr>
        <w:tc>
          <w:tcPr>
            <w:tcW w:type="dxa" w:w="18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Custom</w:t>
            </w:r>
          </w:p>
        </w:tc>
        <w:tc>
          <w:tcPr>
            <w:tcW w:type="dxa" w:w="15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Validated bound</w:t>
            </w:r>
          </w:p>
        </w:tc>
        <w:tc>
          <w:tcPr>
            <w:tcW w:type="dxa" w:w="15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Validated bound</w:t>
            </w:r>
          </w:p>
        </w:tc>
        <w:tc>
          <w:tcPr>
            <w:tcW w:type="dxa" w:w="184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Explicit opt-in</w:t>
            </w:r>
          </w:p>
        </w:tc>
        <w:tc>
          <w:tcPr>
            <w:tcW w:type="dxa" w:w="305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Show projected and observed resource use.</w:t>
            </w:r>
          </w:p>
        </w:tc>
      </w:tr>
    </w:tbl>
    <w:p>
      <w:pPr>
        <w:spacing w:after="0"/>
      </w:pPr>
    </w:p>
    <w:tbl>
      <w:tblPr>
        <w:tblW w:type="auto" w:w="0"/>
        <w:jc w:val="center"/>
        <w:tblLayout w:type="autofit"/>
        <w:tblLook w:firstColumn="1" w:firstRow="1" w:lastColumn="0" w:lastRow="0" w:noHBand="0" w:noVBand="1" w:val="04A0"/>
      </w:tblPr>
      <w:tblGrid>
        <w:gridCol w:w="9956"/>
      </w:tblGrid>
      <w:tr>
        <w:tc>
          <w:tcPr>
            <w:tcW w:type="dxa" w:w="9956"/>
            <w:shd w:fill="FFF2E7"/>
            <w:tcMar>
              <w:top w:w="120" w:type="dxa"/>
              <w:start w:w="160" w:type="dxa"/>
              <w:bottom w:w="115" w:type="dxa"/>
              <w:end w:w="160" w:type="dxa"/>
            </w:tcMar>
            <w:tcBorders>
              <w:start w:val="single" w:sz="18" w:color="C66A20"/>
              <w:top w:val="single" w:sz="3" w:color="FFF2E7"/>
              <w:end w:val="single" w:sz="3" w:color="FFF2E7"/>
              <w:bottom w:val="single" w:sz="3" w:color="FFF2E7"/>
            </w:tcBorders>
          </w:tcPr>
          <w:p>
            <w:pPr>
              <w:spacing w:after="50"/>
            </w:pPr>
            <w:r>
              <w:rPr>
                <w:rFonts w:ascii="Lato" w:hAnsi="Lato" w:eastAsia="Lato"/>
                <w:b/>
                <w:color w:val="C66A20"/>
                <w:sz w:val="19"/>
              </w:rPr>
              <w:t>Do not inherit a desktop bot count</w:t>
            </w:r>
          </w:p>
          <w:p>
            <w:pPr>
              <w:spacing w:after="0" w:line="254" w:lineRule="auto"/>
            </w:pPr>
            <w:r>
              <w:rPr>
                <w:rFonts w:ascii="Inter" w:hAnsi="Inter" w:eastAsia="Inter"/>
                <w:color w:val="202A33"/>
                <w:sz w:val="18"/>
              </w:rPr>
              <w:t>SPP documentation and community experience indicate that large populations can add substantial startup and runtime load. Ship the Low profile only after zero-bot stability, and never describe a 1,000-bot configuration as a normal phone target. [S01, S27]</w:t>
            </w:r>
          </w:p>
        </w:tc>
      </w:tr>
    </w:tbl>
    <w:p>
      <w:pPr>
        <w:spacing w:after="0"/>
      </w:pPr>
    </w:p>
    <w:p>
      <w:pPr>
        <w:pStyle w:val="Heading2"/>
      </w:pPr>
      <w:r>
        <w:t>13.3 Bot profile schema</w:t>
      </w:r>
    </w:p>
    <w:p>
      <w:pPr>
        <w:pStyle w:val="SmallText"/>
      </w:pPr>
      <w:r>
        <w:rPr>
          <w:rFonts w:ascii="Inter" w:hAnsi="Inter" w:eastAsia="Inter"/>
          <w:b/>
          <w:color w:val="56616B"/>
          <w:sz w:val="15"/>
        </w:rPr>
        <w:t>Illustrative typed profile, not literal upstream key names</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w:t>
              <w:br/>
              <w:t xml:space="preserve">  "id": "mobile-low-v1",</w:t>
              <w:br/>
              <w:t xml:space="preserve">  "randomBots": {"enabled": true, "target": 25, "min": 20, "max": 30},</w:t>
              <w:br/>
              <w:t xml:space="preserve">  "altBots": {"maxOnline": 2},</w:t>
              <w:br/>
              <w:t xml:space="preserve">  "auctionHouse": {"enabled": false},</w:t>
              <w:br/>
              <w:t xml:space="preserve">  "generation": {"batchSize": 5, "yieldMs": 250, "resume": true},</w:t>
              <w:br/>
              <w:t xml:space="preserve">  "behavior": {</w:t>
              <w:br/>
              <w:t xml:space="preserve">    "allowBattlegrounds": false,</w:t>
              <w:br/>
              <w:t xml:space="preserve">    "allowArenas": false,</w:t>
              <w:br/>
              <w:t xml:space="preserve">    "lootStrategy": "conservative",</w:t>
              <w:br/>
              <w:t xml:space="preserve">    "reactionBudgetMs": 50</w:t>
              <w:br/>
              <w:t xml:space="preserve">  },</w:t>
              <w:br/>
              <w:t xml:space="preserve">  "admission": {</w:t>
              <w:br/>
              <w:t xml:space="preserve">    "maxWorldP99Ms": 250,</w:t>
              <w:br/>
              <w:t xml:space="preserve">    "minFreeMemoryMiB": 768,</w:t>
              <w:br/>
              <w:t xml:space="preserve">    "thermalPauseAt": "SEVERE"</w:t>
              <w:br/>
              <w:t xml:space="preserve">  }</w:t>
              <w:br/>
              <w:t>}</w:t>
            </w:r>
          </w:p>
        </w:tc>
      </w:tr>
    </w:tbl>
    <w:p>
      <w:pPr>
        <w:spacing w:after="0"/>
      </w:pPr>
    </w:p>
    <w:p>
      <w:pPr>
        <w:pStyle w:val="Heading2"/>
      </w:pPr>
      <w:r>
        <w:t>13.4 First-generation and login storms</w:t>
      </w:r>
    </w:p>
    <w:p>
      <w:pPr>
        <w:pStyle w:val="ListBullet"/>
      </w:pPr>
      <w:r>
        <w:rPr>
          <w:rFonts w:ascii="Inter" w:hAnsi="Inter" w:eastAsia="Inter"/>
          <w:color w:val="202A33"/>
          <w:sz w:val="18"/>
        </w:rPr>
        <w:t>Treat random-bot creation/generation as a distinct job. It may create many accounts/characters and perform substantial SQL work.</w:t>
      </w:r>
    </w:p>
    <w:p>
      <w:pPr>
        <w:pStyle w:val="ListBullet"/>
      </w:pPr>
      <w:r>
        <w:rPr>
          <w:rFonts w:ascii="Inter" w:hAnsi="Inter" w:eastAsia="Inter"/>
          <w:color w:val="202A33"/>
          <w:sz w:val="18"/>
        </w:rPr>
        <w:t>Generate in bounded batches and persist the last completed identity/range so a kill resumes without duplicates.</w:t>
      </w:r>
    </w:p>
    <w:p>
      <w:pPr>
        <w:pStyle w:val="ListBullet"/>
      </w:pPr>
      <w:r>
        <w:rPr>
          <w:rFonts w:ascii="Inter" w:hAnsi="Inter" w:eastAsia="Inter"/>
          <w:color w:val="202A33"/>
          <w:sz w:val="18"/>
        </w:rPr>
        <w:t>Do not start all target bots at once. Ramp logins in small batches and observe world tick and free memory.</w:t>
      </w:r>
    </w:p>
    <w:p>
      <w:pPr>
        <w:pStyle w:val="ListBullet"/>
      </w:pPr>
      <w:r>
        <w:rPr>
          <w:rFonts w:ascii="Inter" w:hAnsi="Inter" w:eastAsia="Inter"/>
          <w:color w:val="202A33"/>
          <w:sz w:val="18"/>
        </w:rPr>
        <w:t>Expose “bots available” separately from “bots online.” Character generation success is not proof of runtime capacity.</w:t>
      </w:r>
    </w:p>
    <w:p>
      <w:pPr>
        <w:pStyle w:val="ListBullet"/>
      </w:pPr>
      <w:r>
        <w:rPr>
          <w:rFonts w:ascii="Inter" w:hAnsi="Inter" w:eastAsia="Inter"/>
          <w:color w:val="202A33"/>
          <w:sz w:val="18"/>
        </w:rPr>
        <w:t>Provide Cancel safely between batches; cancel must not leave an ambiguous schema/revision state.</w:t>
      </w:r>
    </w:p>
    <w:p>
      <w:pPr>
        <w:pStyle w:val="ListBullet"/>
      </w:pPr>
      <w:r>
        <w:rPr>
          <w:rFonts w:ascii="Inter" w:hAnsi="Inter" w:eastAsia="Inter"/>
          <w:color w:val="202A33"/>
          <w:sz w:val="18"/>
        </w:rPr>
        <w:t>On downgrade to a lower tier, log bots out gradually. Do not delete generated characters automatically.</w:t>
      </w:r>
    </w:p>
    <w:p>
      <w:pPr>
        <w:pStyle w:val="Heading2"/>
      </w:pPr>
      <w:r>
        <w:t>13.5 Admission controller</w:t>
      </w:r>
    </w:p>
    <w:p>
      <w:r>
        <w:rPr>
          <w:rFonts w:ascii="Inter" w:hAnsi="Inter" w:eastAsia="Inter"/>
          <w:color w:val="202A33"/>
          <w:sz w:val="18"/>
        </w:rPr>
        <w:t>A lightweight controller should prevent the bot manager from chasing a configured count when the device is already overloaded. It may request a lower online target through supported configuration/commands, but it must not patch world memory or kill bot sessions arbitrarily.</w:t>
      </w:r>
    </w:p>
    <w:p>
      <w:pPr>
        <w:pStyle w:val="SmallText"/>
      </w:pPr>
      <w:r>
        <w:rPr>
          <w:rFonts w:ascii="Inter" w:hAnsi="Inter" w:eastAsia="Inter"/>
          <w:b/>
          <w:color w:val="56616B"/>
          <w:sz w:val="15"/>
        </w:rPr>
        <w:t>Conceptual bot admission loop</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every 10 seconds:</w:t>
              <w:br/>
              <w:t xml:space="preserve">    observe p99WorldUpdateMs, freeMemoryMiB, processRss, thermalStatus</w:t>
              <w:br/>
              <w:t xml:space="preserve">    if thermal &gt;= SEVERE or freeMemoryMiB &lt; floor or p99WorldUpdateMs &gt; hardLimit:</w:t>
              <w:br/>
              <w:t xml:space="preserve">        reduce requested online bots by step; record reason</w:t>
              <w:br/>
              <w:t xml:space="preserve">    else if healthy for 5 minutes and online &lt; selected target:</w:t>
              <w:br/>
              <w:t xml:space="preserve">        increase requested online bots by small step</w:t>
              <w:br/>
              <w:t xml:space="preserve">    enforce min/max and cooldown</w:t>
              <w:br/>
              <w:t xml:space="preserve">    never change persistent user-selected profile without showing adaptation state</w:t>
            </w:r>
          </w:p>
        </w:tc>
      </w:tr>
    </w:tbl>
    <w:p>
      <w:pPr>
        <w:spacing w:after="0"/>
      </w:pPr>
    </w:p>
    <w:p>
      <w:pPr>
        <w:pStyle w:val="Heading2"/>
      </w:pPr>
      <w:r>
        <w:t>13.6 Bot-specific regression scenarios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08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ID</w:t>
            </w:r>
          </w:p>
        </w:tc>
        <w:tc>
          <w:tcPr>
            <w:tcW w:type="dxa" w:w="465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Scenario</w:t>
            </w:r>
          </w:p>
        </w:tc>
        <w:tc>
          <w:tcPr>
            <w:tcW w:type="dxa" w:w="406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Pass condition</w:t>
            </w:r>
          </w:p>
        </w:tc>
      </w:tr>
      <w:tr>
        <w:trPr>
          <w:cantSplit/>
        </w:trPr>
        <w:tc>
          <w:tcPr>
            <w:tcW w:type="dxa" w:w="10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BOT-T01</w:t>
            </w:r>
          </w:p>
        </w:tc>
        <w:tc>
          <w:tcPr>
            <w:tcW w:type="dxa" w:w="465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25 bots idle across world for 2 hours</w:t>
            </w:r>
          </w:p>
        </w:tc>
        <w:tc>
          <w:tcPr>
            <w:tcW w:type="dxa" w:w="40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OOM; stable world tick; database growth recorded.</w:t>
            </w:r>
          </w:p>
        </w:tc>
      </w:tr>
      <w:tr>
        <w:trPr>
          <w:cantSplit/>
        </w:trPr>
        <w:tc>
          <w:tcPr>
            <w:tcW w:type="dxa" w:w="10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BOT-T02</w:t>
            </w:r>
          </w:p>
        </w:tc>
        <w:tc>
          <w:tcPr>
            <w:tcW w:type="dxa" w:w="465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Player forms party with 4 bots and completes ordinary combat/loot loop</w:t>
            </w:r>
          </w:p>
        </w:tc>
        <w:tc>
          <w:tcPr>
            <w:tcW w:type="dxa" w:w="40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stuck neutral target loop; loot latency acceptable.</w:t>
            </w:r>
          </w:p>
        </w:tc>
      </w:tr>
      <w:tr>
        <w:trPr>
          <w:cantSplit/>
        </w:trPr>
        <w:tc>
          <w:tcPr>
            <w:tcW w:type="dxa" w:w="10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BOT-T03</w:t>
            </w:r>
          </w:p>
        </w:tc>
        <w:tc>
          <w:tcPr>
            <w:tcW w:type="dxa" w:w="465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Water/shore pathing and follow behavior</w:t>
            </w:r>
          </w:p>
        </w:tc>
        <w:tc>
          <w:tcPr>
            <w:tcW w:type="dxa" w:w="40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repeated line-of-sight/path oscillation; missing mmaps detected.</w:t>
            </w:r>
          </w:p>
        </w:tc>
      </w:tr>
      <w:tr>
        <w:trPr>
          <w:cantSplit/>
        </w:trPr>
        <w:tc>
          <w:tcPr>
            <w:tcW w:type="dxa" w:w="10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BOT-T04</w:t>
            </w:r>
          </w:p>
        </w:tc>
        <w:tc>
          <w:tcPr>
            <w:tcW w:type="dxa" w:w="465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Logout/login player while random bots remain</w:t>
            </w:r>
          </w:p>
        </w:tc>
        <w:tc>
          <w:tcPr>
            <w:tcW w:type="dxa" w:w="40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Player returns; world and bot state stable.</w:t>
            </w:r>
          </w:p>
        </w:tc>
      </w:tr>
      <w:tr>
        <w:trPr>
          <w:cantSplit/>
        </w:trPr>
        <w:tc>
          <w:tcPr>
            <w:tcW w:type="dxa" w:w="10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BOT-T05</w:t>
            </w:r>
          </w:p>
        </w:tc>
        <w:tc>
          <w:tcPr>
            <w:tcW w:type="dxa" w:w="465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Force-stop during bot generation</w:t>
            </w:r>
          </w:p>
        </w:tc>
        <w:tc>
          <w:tcPr>
            <w:tcW w:type="dxa" w:w="40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Resume without duplicate account/character range.</w:t>
            </w:r>
          </w:p>
        </w:tc>
      </w:tr>
      <w:tr>
        <w:trPr>
          <w:cantSplit/>
        </w:trPr>
        <w:tc>
          <w:tcPr>
            <w:tcW w:type="dxa" w:w="10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BOT-T06</w:t>
            </w:r>
          </w:p>
        </w:tc>
        <w:tc>
          <w:tcPr>
            <w:tcW w:type="dxa" w:w="465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Raise 25→50 and lower 50→25 during session</w:t>
            </w:r>
          </w:p>
        </w:tc>
        <w:tc>
          <w:tcPr>
            <w:tcW w:type="dxa" w:w="40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Gradual convergence; no login storm or database error.</w:t>
            </w:r>
          </w:p>
        </w:tc>
      </w:tr>
      <w:tr>
        <w:trPr>
          <w:cantSplit/>
        </w:trPr>
        <w:tc>
          <w:tcPr>
            <w:tcW w:type="dxa" w:w="10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BOT-T07</w:t>
            </w:r>
          </w:p>
        </w:tc>
        <w:tc>
          <w:tcPr>
            <w:tcW w:type="dxa" w:w="465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Database/storage approaches configured floor</w:t>
            </w:r>
          </w:p>
        </w:tc>
        <w:tc>
          <w:tcPr>
            <w:tcW w:type="dxa" w:w="40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Admission stops growth and warns; no disk-full transaction.</w:t>
            </w:r>
          </w:p>
        </w:tc>
      </w:tr>
      <w:tr>
        <w:trPr>
          <w:cantSplit/>
        </w:trPr>
        <w:tc>
          <w:tcPr>
            <w:tcW w:type="dxa" w:w="10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BOT-T08</w:t>
            </w:r>
          </w:p>
        </w:tc>
        <w:tc>
          <w:tcPr>
            <w:tcW w:type="dxa" w:w="465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Thermal severe event</w:t>
            </w:r>
          </w:p>
        </w:tc>
        <w:tc>
          <w:tcPr>
            <w:tcW w:type="dxa" w:w="406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 ramp pauses/reduces; client remains controllable.</w:t>
            </w:r>
          </w:p>
        </w:tc>
      </w:tr>
      <w:tr>
        <w:trPr>
          <w:cantSplit/>
        </w:trPr>
        <w:tc>
          <w:tcPr>
            <w:tcW w:type="dxa" w:w="10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BOT-T09</w:t>
            </w:r>
          </w:p>
        </w:tc>
        <w:tc>
          <w:tcPr>
            <w:tcW w:type="dxa" w:w="465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AH automation enabled on qualified profile</w:t>
            </w:r>
          </w:p>
        </w:tc>
        <w:tc>
          <w:tcPr>
            <w:tcW w:type="dxa" w:w="406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Separate CPU/SQL budget and restore test pass.</w:t>
            </w:r>
          </w:p>
        </w:tc>
      </w:tr>
    </w:tbl>
    <w:p>
      <w:pPr>
        <w:spacing w:after="0"/>
      </w:pPr>
    </w:p>
    <w:p>
      <w:pPr>
        <w:pStyle w:val="Heading2"/>
      </w:pPr>
      <w:r>
        <w:t>13.7 Known anecdotal issue themes</w:t>
      </w:r>
    </w:p>
    <w:p>
      <w:r>
        <w:rPr>
          <w:rFonts w:ascii="Inter" w:hAnsi="Inter" w:eastAsia="Inter"/>
          <w:color w:val="202A33"/>
          <w:sz w:val="18"/>
        </w:rPr>
        <w:t>Community reports around Vanilla playerbots mention target-selection loops, inefficient melee behavior, pulling and looting slowdowns; SPP users also report pathing or line-of-sight issues in difficult terrain/water. These are not universal facts, but they should become reproducible scripted tests before increasing bot tiers. [S25–S27]</w:t>
      </w:r>
    </w:p>
    <w:p>
      <w:bookmarkStart w:id="341803" w:name="section_14"/>
      <w:pPr>
        <w:pStyle w:val="Heading1"/>
      </w:pPr>
      <w:r>
        <w:t>14. Local account creation and first-run experience</w:t>
      </w:r>
      <w:bookmarkEnd w:id="341803"/>
    </w:p>
    <w:p>
      <w:pPr>
        <w:pStyle w:val="Heading2"/>
      </w:pPr>
      <w:r>
        <w:t>14.1 Provision accounts through the core</w:t>
      </w:r>
    </w:p>
    <w:p>
      <w:r>
        <w:rPr>
          <w:rFonts w:ascii="Inter" w:hAnsi="Inter" w:eastAsia="Inter"/>
          <w:color w:val="202A33"/>
          <w:sz w:val="18"/>
        </w:rPr>
        <w:t>Use CMaNGOS-supported console commands such as account create and account set gmlevel through the local control bridge. Do not directly manufacture SRP/verifier fields or depend on a guessed database password algorithm. This keeps account behavior aligned with the pinned core and produces meaningful validation errors. Community Android server instructions also use server console account commands, reinforcing this route. [S08, S11]</w:t>
      </w:r>
    </w:p>
    <w:p>
      <w:pPr>
        <w:pStyle w:val="Heading2"/>
      </w:pPr>
      <w:r>
        <w:t>14.2 Account workflow</w:t>
      </w:r>
    </w:p>
    <w:p>
      <w:pPr>
        <w:pStyle w:val="ListNumber"/>
        <w:numPr>
          <w:ilvl w:val="0"/>
          <w:numId w:val="14"/>
        </w:numPr>
      </w:pPr>
      <w:r>
        <w:rPr>
          <w:rFonts w:ascii="Inter" w:hAnsi="Inter" w:eastAsia="Inter"/>
          <w:color w:val="202A33"/>
          <w:sz w:val="18"/>
        </w:rPr>
        <w:t>Require the database and world control channel to be ready; the game client need not be running.</w:t>
      </w:r>
    </w:p>
    <w:p>
      <w:pPr>
        <w:pStyle w:val="ListNumber"/>
        <w:numPr>
          <w:ilvl w:val="0"/>
          <w:numId w:val="14"/>
        </w:numPr>
      </w:pPr>
      <w:r>
        <w:rPr>
          <w:rFonts w:ascii="Inter" w:hAnsi="Inter" w:eastAsia="Inter"/>
          <w:color w:val="202A33"/>
          <w:sz w:val="18"/>
        </w:rPr>
        <w:t>Validate username and password locally using limits derived from the pinned core, but let the core remain authoritative.</w:t>
      </w:r>
    </w:p>
    <w:p>
      <w:pPr>
        <w:pStyle w:val="ListNumber"/>
        <w:numPr>
          <w:ilvl w:val="0"/>
          <w:numId w:val="14"/>
        </w:numPr>
      </w:pPr>
      <w:r>
        <w:rPr>
          <w:rFonts w:ascii="Inter" w:hAnsi="Inter" w:eastAsia="Inter"/>
          <w:color w:val="202A33"/>
          <w:sz w:val="18"/>
        </w:rPr>
        <w:t>Send the password through an in-memory protected path; avoid command-line arguments, environment variables and logs.</w:t>
      </w:r>
    </w:p>
    <w:p>
      <w:pPr>
        <w:pStyle w:val="ListNumber"/>
        <w:numPr>
          <w:ilvl w:val="0"/>
          <w:numId w:val="14"/>
        </w:numPr>
      </w:pPr>
      <w:r>
        <w:rPr>
          <w:rFonts w:ascii="Inter" w:hAnsi="Inter" w:eastAsia="Inter"/>
          <w:color w:val="202A33"/>
          <w:sz w:val="18"/>
        </w:rPr>
        <w:t>Execute account creation and parse a structured result from the Android control module.</w:t>
      </w:r>
    </w:p>
    <w:p>
      <w:pPr>
        <w:pStyle w:val="ListNumber"/>
        <w:numPr>
          <w:ilvl w:val="0"/>
          <w:numId w:val="14"/>
        </w:numPr>
      </w:pPr>
      <w:r>
        <w:rPr>
          <w:rFonts w:ascii="Inter" w:hAnsi="Inter" w:eastAsia="Inter"/>
          <w:color w:val="202A33"/>
          <w:sz w:val="18"/>
        </w:rPr>
        <w:t>Optionally set expansion/access level consistent with Vanilla and a non-GM default.</w:t>
      </w:r>
    </w:p>
    <w:p>
      <w:pPr>
        <w:pStyle w:val="ListNumber"/>
        <w:numPr>
          <w:ilvl w:val="0"/>
          <w:numId w:val="14"/>
        </w:numPr>
      </w:pPr>
      <w:r>
        <w:rPr>
          <w:rFonts w:ascii="Inter" w:hAnsi="Inter" w:eastAsia="Inter"/>
          <w:color w:val="202A33"/>
          <w:sz w:val="18"/>
        </w:rPr>
        <w:t>Offer a separate, explicit “local administrator/GM” toggle with warning; do not make every account GM by default.</w:t>
      </w:r>
    </w:p>
    <w:p>
      <w:pPr>
        <w:pStyle w:val="ListNumber"/>
        <w:numPr>
          <w:ilvl w:val="0"/>
          <w:numId w:val="14"/>
        </w:numPr>
      </w:pPr>
      <w:r>
        <w:rPr>
          <w:rFonts w:ascii="Inter" w:hAnsi="Inter" w:eastAsia="Inter"/>
          <w:color w:val="202A33"/>
          <w:sz w:val="18"/>
        </w:rPr>
        <w:t>Return account ID and friendly status; zeroize password buffers as practical and do not persist the password unless the user opts into Android credential storage.</w:t>
      </w:r>
    </w:p>
    <w:p>
      <w:pPr>
        <w:pStyle w:val="Heading2"/>
      </w:pPr>
      <w:r>
        <w:t>14.3 Account input rules</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01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Rule</w:t>
            </w:r>
          </w:p>
        </w:tc>
        <w:tc>
          <w:tcPr>
            <w:tcW w:type="dxa" w:w="777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Behavior</w:t>
            </w:r>
          </w:p>
        </w:tc>
      </w:tr>
      <w:tr>
        <w:trPr>
          <w:cantSplit/>
        </w:trPr>
        <w:tc>
          <w:tcPr>
            <w:tcW w:type="dxa" w:w="20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Username</w:t>
            </w:r>
          </w:p>
        </w:tc>
        <w:tc>
          <w:tcPr>
            <w:tcW w:type="dxa" w:w="77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Normalize according to core behavior, show final form, reject whitespace/control characters and overlength before submission.</w:t>
            </w:r>
          </w:p>
        </w:tc>
      </w:tr>
      <w:tr>
        <w:trPr>
          <w:cantSplit/>
        </w:trPr>
        <w:tc>
          <w:tcPr>
            <w:tcW w:type="dxa" w:w="201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Password</w:t>
            </w:r>
          </w:p>
        </w:tc>
        <w:tc>
          <w:tcPr>
            <w:tcW w:type="dxa" w:w="77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trim silently; warn about legacy client/core constraints; never include in exception messages.</w:t>
            </w:r>
          </w:p>
        </w:tc>
      </w:tr>
      <w:tr>
        <w:trPr>
          <w:cantSplit/>
        </w:trPr>
        <w:tc>
          <w:tcPr>
            <w:tcW w:type="dxa" w:w="20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Duplicate</w:t>
            </w:r>
          </w:p>
        </w:tc>
        <w:tc>
          <w:tcPr>
            <w:tcW w:type="dxa" w:w="77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Return ACCOUNT_EXISTS and offer sign-in/change-password path.</w:t>
            </w:r>
          </w:p>
        </w:tc>
      </w:tr>
      <w:tr>
        <w:trPr>
          <w:cantSplit/>
        </w:trPr>
        <w:tc>
          <w:tcPr>
            <w:tcW w:type="dxa" w:w="201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GM level</w:t>
            </w:r>
          </w:p>
        </w:tc>
        <w:tc>
          <w:tcPr>
            <w:tcW w:type="dxa" w:w="77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Default 0. Higher levels require explicit advanced action and an audit log without password.</w:t>
            </w:r>
          </w:p>
        </w:tc>
      </w:tr>
      <w:tr>
        <w:trPr>
          <w:cantSplit/>
        </w:trPr>
        <w:tc>
          <w:tcPr>
            <w:tcW w:type="dxa" w:w="201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Delete</w:t>
            </w:r>
          </w:p>
        </w:tc>
        <w:tc>
          <w:tcPr>
            <w:tcW w:type="dxa" w:w="77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 typed confirmation and a current consistent backup; explain character/world effects.</w:t>
            </w:r>
          </w:p>
        </w:tc>
      </w:tr>
      <w:tr>
        <w:trPr>
          <w:cantSplit/>
        </w:trPr>
        <w:tc>
          <w:tcPr>
            <w:tcW w:type="dxa" w:w="201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Password change</w:t>
            </w:r>
          </w:p>
        </w:tc>
        <w:tc>
          <w:tcPr>
            <w:tcW w:type="dxa" w:w="77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Route to supported core command; invalidate any optional stored credential.</w:t>
            </w:r>
          </w:p>
        </w:tc>
      </w:tr>
    </w:tbl>
    <w:p>
      <w:pPr>
        <w:spacing w:after="0"/>
      </w:pPr>
    </w:p>
    <w:p>
      <w:pPr>
        <w:pStyle w:val="Heading2"/>
      </w:pPr>
      <w:r>
        <w:t>14.4 First-run wizard stages</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159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Stage</w:t>
            </w:r>
          </w:p>
        </w:tc>
        <w:tc>
          <w:tcPr>
            <w:tcW w:type="dxa" w:w="252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User action</w:t>
            </w:r>
          </w:p>
        </w:tc>
        <w:tc>
          <w:tcPr>
            <w:tcW w:type="dxa" w:w="348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Automated checks</w:t>
            </w:r>
          </w:p>
        </w:tc>
        <w:tc>
          <w:tcPr>
            <w:tcW w:type="dxa" w:w="218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Completion evidence</w:t>
            </w:r>
          </w:p>
        </w:tc>
      </w:tr>
      <w:tr>
        <w:trPr>
          <w:cantSplit/>
        </w:trPr>
        <w:tc>
          <w:tcPr>
            <w:tcW w:type="dxa" w:w="159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F01 Welcome</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Acknowledge user-owned files/local realm</w:t>
            </w:r>
          </w:p>
        </w:tc>
        <w:tc>
          <w:tcPr>
            <w:tcW w:type="dxa" w:w="348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Device ABI, RAM, storage, Vulkan/OpenGL, API/page size</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Capability report saved.</w:t>
            </w:r>
          </w:p>
        </w:tc>
      </w:tr>
      <w:tr>
        <w:trPr>
          <w:cantSplit/>
        </w:trPr>
        <w:tc>
          <w:tcPr>
            <w:tcW w:type="dxa" w:w="159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F02 Import</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Select WoW folder</w:t>
            </w:r>
          </w:p>
        </w:tc>
        <w:tc>
          <w:tcPr>
            <w:tcW w:type="dxa" w:w="348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Build 5875, source layout, storage calculation</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Managed client manifest.</w:t>
            </w:r>
          </w:p>
        </w:tc>
      </w:tr>
      <w:tr>
        <w:trPr>
          <w:cantSplit/>
        </w:trPr>
        <w:tc>
          <w:tcPr>
            <w:tcW w:type="dxa" w:w="159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F03 Server data</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Start/pause extraction</w:t>
            </w:r>
          </w:p>
        </w:tc>
        <w:tc>
          <w:tcPr>
            <w:tcW w:type="dxa" w:w="348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Thermal/storage/checkpoints</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 manifest.</w:t>
            </w:r>
          </w:p>
        </w:tc>
      </w:tr>
      <w:tr>
        <w:trPr>
          <w:cantSplit/>
        </w:trPr>
        <w:tc>
          <w:tcPr>
            <w:tcW w:type="dxa" w:w="159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F04 Realm initialization</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Choose realm name and base profile</w:t>
            </w:r>
          </w:p>
        </w:tc>
        <w:tc>
          <w:tcPr>
            <w:tcW w:type="dxa" w:w="348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DB init/migrations/core data validation</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Stopped-ready stack.</w:t>
            </w:r>
          </w:p>
        </w:tc>
      </w:tr>
      <w:tr>
        <w:trPr>
          <w:cantSplit/>
        </w:trPr>
        <w:tc>
          <w:tcPr>
            <w:tcW w:type="dxa" w:w="159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F05 Account</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Create local account</w:t>
            </w:r>
          </w:p>
        </w:tc>
        <w:tc>
          <w:tcPr>
            <w:tcW w:type="dxa" w:w="348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Core command result</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Account ID.</w:t>
            </w:r>
          </w:p>
        </w:tc>
      </w:tr>
      <w:tr>
        <w:trPr>
          <w:cantSplit/>
        </w:trPr>
        <w:tc>
          <w:tcPr>
            <w:tcW w:type="dxa" w:w="159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F06 Controls</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Choose touch/gamepad/keyboard profile</w:t>
            </w:r>
          </w:p>
        </w:tc>
        <w:tc>
          <w:tcPr>
            <w:tcW w:type="dxa" w:w="348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Input self-test</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Profile saved.</w:t>
            </w:r>
          </w:p>
        </w:tc>
      </w:tr>
      <w:tr>
        <w:trPr>
          <w:cantSplit/>
        </w:trPr>
        <w:tc>
          <w:tcPr>
            <w:tcW w:type="dxa" w:w="159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F07 First start</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Press Start</w:t>
            </w:r>
          </w:p>
        </w:tc>
        <w:tc>
          <w:tcPr>
            <w:tcW w:type="dxa" w:w="348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Full preflight and safe graphics profile</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Character-select reached.</w:t>
            </w:r>
          </w:p>
        </w:tc>
      </w:tr>
      <w:tr>
        <w:trPr>
          <w:cantSplit/>
        </w:trPr>
        <w:tc>
          <w:tcPr>
            <w:tcW w:type="dxa" w:w="159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F08 Bots</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Optional enable after first play</w:t>
            </w:r>
          </w:p>
        </w:tc>
        <w:tc>
          <w:tcPr>
            <w:tcW w:type="dxa" w:w="348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Zero-bot baseline exists</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Selected profile generated/ramped.</w:t>
            </w:r>
          </w:p>
        </w:tc>
      </w:tr>
    </w:tbl>
    <w:p>
      <w:pPr>
        <w:spacing w:after="0"/>
      </w:pPr>
    </w:p>
    <w:p>
      <w:pPr>
        <w:pStyle w:val="Heading2"/>
      </w:pPr>
      <w:r>
        <w:t>14.5 Preflight before every start</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118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ID</w:t>
            </w:r>
          </w:p>
        </w:tc>
        <w:tc>
          <w:tcPr>
            <w:tcW w:type="dxa" w:w="861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Required assertion</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P-01</w:t>
            </w:r>
          </w:p>
        </w:tc>
        <w:tc>
          <w:tcPr>
            <w:tcW w:type="dxa" w:w="861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No import/extraction/migration job owns mutable runtime paths</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P-02</w:t>
            </w:r>
          </w:p>
        </w:tc>
        <w:tc>
          <w:tcPr>
            <w:tcW w:type="dxa" w:w="861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Managed client manifest valid and build 5875</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P-03</w:t>
            </w:r>
          </w:p>
        </w:tc>
        <w:tc>
          <w:tcPr>
            <w:tcW w:type="dxa" w:w="861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Data manifest compatible with core and required outputs present</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P-04</w:t>
            </w:r>
          </w:p>
        </w:tc>
        <w:tc>
          <w:tcPr>
            <w:tcW w:type="dxa" w:w="861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Database manifest/revision compatible; recovery not pending</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P-05</w:t>
            </w:r>
          </w:p>
        </w:tc>
        <w:tc>
          <w:tcPr>
            <w:tcW w:type="dxa" w:w="861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Enough free storage for database log growth and session cache</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P-06</w:t>
            </w:r>
          </w:p>
        </w:tc>
        <w:tc>
          <w:tcPr>
            <w:tcW w:type="dxa" w:w="861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Ports/socket paths available; no stale component session owns them</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P-07</w:t>
            </w:r>
          </w:p>
        </w:tc>
        <w:tc>
          <w:tcPr>
            <w:tcW w:type="dxa" w:w="861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Client backend capability probe passes for ABI, 32-bit and graphics</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P-08</w:t>
            </w:r>
          </w:p>
        </w:tc>
        <w:tc>
          <w:tcPr>
            <w:tcW w:type="dxa" w:w="861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Foreground notification permission/service start is available</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P-09</w:t>
            </w:r>
          </w:p>
        </w:tc>
        <w:tc>
          <w:tcPr>
            <w:tcW w:type="dxa" w:w="861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Bot profile is within device-qualified bounds</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P-10</w:t>
            </w:r>
          </w:p>
        </w:tc>
        <w:tc>
          <w:tcPr>
            <w:tcW w:type="dxa" w:w="861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Last session journal is STOPPED or recovery completed</w:t>
            </w:r>
          </w:p>
        </w:tc>
      </w:tr>
    </w:tbl>
    <w:p>
      <w:pPr>
        <w:spacing w:after="0"/>
      </w:pPr>
    </w:p>
    <w:p>
      <w:pPr>
        <w:pStyle w:val="Heading2"/>
      </w:pPr>
      <w:r>
        <w:t>14.6 Progress messaging</w:t>
      </w:r>
    </w:p>
    <w:p>
      <w:r>
        <w:rPr>
          <w:rFonts w:ascii="Inter" w:hAnsi="Inter" w:eastAsia="Inter"/>
          <w:color w:val="202A33"/>
          <w:sz w:val="18"/>
        </w:rPr>
        <w:t>Use specific, bounded stages rather than an indeterminate “Starting server.” A normal zero-bot start should show: Checking files → Starting database → Checking schemas → Starting login service → Loading world → Applying bot profile → Starting Windows runtime → Opening client. Each stage has a timeout, a retry policy and a diagnostic code. Do not invent percent complete for a core startup phase unless progress is based on real milestones.</w:t>
      </w:r>
    </w:p>
    <w:p>
      <w:pPr>
        <w:pStyle w:val="Heading2"/>
      </w:pPr>
      <w:r>
        <w:t>14.7 Safe first-start defaults</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90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Setting</w:t>
            </w:r>
          </w:p>
        </w:tc>
        <w:tc>
          <w:tcPr>
            <w:tcW w:type="dxa" w:w="688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Default</w:t>
            </w:r>
          </w:p>
        </w:tc>
      </w:tr>
      <w:tr>
        <w:trPr>
          <w:cantSplit/>
        </w:trPr>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Bots</w:t>
            </w:r>
          </w:p>
        </w:tc>
        <w:tc>
          <w:tcPr>
            <w:tcW w:type="dxa" w:w="68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Off for the first successful character login; offer 25 afterward.</w:t>
            </w:r>
          </w:p>
        </w:tc>
      </w:tr>
      <w:tr>
        <w:trPr>
          <w:cantSplit/>
        </w:trPr>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AH automation</w:t>
            </w:r>
          </w:p>
        </w:tc>
        <w:tc>
          <w:tcPr>
            <w:tcW w:type="dxa" w:w="68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Off.</w:t>
            </w:r>
          </w:p>
        </w:tc>
      </w:tr>
      <w:tr>
        <w:trPr>
          <w:cantSplit/>
        </w:trPr>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Resolution</w:t>
            </w:r>
          </w:p>
        </w:tc>
        <w:tc>
          <w:tcPr>
            <w:tcW w:type="dxa" w:w="68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1280×720 virtual desktop or the nearest aspect-fit below device native.</w:t>
            </w:r>
          </w:p>
        </w:tc>
      </w:tr>
      <w:tr>
        <w:trPr>
          <w:cantSplit/>
        </w:trPr>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Frame cap</w:t>
            </w:r>
          </w:p>
        </w:tc>
        <w:tc>
          <w:tcPr>
            <w:tcW w:type="dxa" w:w="68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 FPS.</w:t>
            </w:r>
          </w:p>
        </w:tc>
      </w:tr>
      <w:tr>
        <w:trPr>
          <w:cantSplit/>
        </w:trPr>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Renderer</w:t>
            </w:r>
          </w:p>
        </w:tc>
        <w:tc>
          <w:tcPr>
            <w:tcW w:type="dxa" w:w="68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WineD3D/safe OpenGL path on emulator until Vulkan path is proven.</w:t>
            </w:r>
          </w:p>
        </w:tc>
      </w:tr>
      <w:tr>
        <w:trPr>
          <w:cantSplit/>
        </w:trPr>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Audio</w:t>
            </w:r>
          </w:p>
        </w:tc>
        <w:tc>
          <w:tcPr>
            <w:tcW w:type="dxa" w:w="68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Enabled with moderate buffer; one-click disable for diagnostics.</w:t>
            </w:r>
          </w:p>
        </w:tc>
      </w:tr>
      <w:tr>
        <w:trPr>
          <w:cantSplit/>
        </w:trPr>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Network</w:t>
            </w:r>
          </w:p>
        </w:tc>
        <w:tc>
          <w:tcPr>
            <w:tcW w:type="dxa" w:w="68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IPv4 loopback only.</w:t>
            </w:r>
          </w:p>
        </w:tc>
      </w:tr>
      <w:tr>
        <w:trPr>
          <w:cantSplit/>
        </w:trPr>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Graphics settings</w:t>
            </w:r>
          </w:p>
        </w:tc>
        <w:tc>
          <w:tcPr>
            <w:tcW w:type="dxa" w:w="68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Low/medium baseline, reduced view distance, shadows off or low.</w:t>
            </w:r>
          </w:p>
        </w:tc>
      </w:tr>
      <w:tr>
        <w:trPr>
          <w:cantSplit/>
        </w:trPr>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Account GM</w:t>
            </w:r>
          </w:p>
        </w:tc>
        <w:tc>
          <w:tcPr>
            <w:tcW w:type="dxa" w:w="68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Level 0.</w:t>
            </w:r>
          </w:p>
        </w:tc>
      </w:tr>
      <w:tr>
        <w:trPr>
          <w:cantSplit/>
        </w:trPr>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Logs</w:t>
            </w:r>
          </w:p>
        </w:tc>
        <w:tc>
          <w:tcPr>
            <w:tcW w:type="dxa" w:w="68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Info with bounded persisted size; native crash/tick metrics enabled.</w:t>
            </w:r>
          </w:p>
        </w:tc>
      </w:tr>
    </w:tbl>
    <w:p>
      <w:pPr>
        <w:spacing w:after="0"/>
      </w:pPr>
    </w:p>
    <w:p>
      <w:bookmarkStart w:id="704552" w:name="section_15"/>
      <w:pPr>
        <w:pStyle w:val="Heading1"/>
      </w:pPr>
      <w:r>
        <w:t>15. x86-64 Windows-client runtime</w:t>
      </w:r>
      <w:bookmarkEnd w:id="704552"/>
    </w:p>
    <w:p>
      <w:pPr>
        <w:pStyle w:val="Heading2"/>
      </w:pPr>
      <w:r>
        <w:t>15.1 The purpose of the x86 milestone</w:t>
      </w:r>
    </w:p>
    <w:p>
      <w:r>
        <w:rPr>
          <w:rFonts w:ascii="Inter" w:hAnsi="Inter" w:eastAsia="Inter"/>
          <w:color w:val="202A33"/>
          <w:sz w:val="18"/>
        </w:rPr>
        <w:t>The x86/x86-64 Android emulator is not merely a convenience. It removes ARM CPU translation from the first integrated proof, allowing the agent to isolate Wine, graphics, Android packaging, client compatibility and local networking. It must not, however, become a false promise that the ARM build is an ABI rebuild. The client runtime contract exists specifically so the later ARM backend can replace the execution engine without rewriting import, server, accounts or lifecycle.</w:t>
      </w:r>
    </w:p>
    <w:p>
      <w:pPr>
        <w:pStyle w:val="Heading2"/>
      </w:pPr>
      <w:r>
        <w:t>15.2 Why stock Winlator is not the x86 implementation</w:t>
      </w:r>
    </w:p>
    <w:p>
      <w:r>
        <w:rPr>
          <w:rFonts w:ascii="Inter" w:hAnsi="Inter" w:eastAsia="Inter"/>
          <w:color w:val="202A33"/>
          <w:sz w:val="18"/>
        </w:rPr>
        <w:t>Winlator is an Android application built around Wine plus Box86/Box64 for running Windows x86/x86-64 applications. Its upstream Android packaging is ARM64-oriented and its architecture assumes a translation/container stack suited to ARM. Reusing display, input, container or configuration ideas may be valuable, but the x86 emulator should run an x86 Wine build directly. Do not spend the first milestone porting Box64 to a platform where it is unnecessary. [S09]</w:t>
      </w:r>
    </w:p>
    <w:p>
      <w:pPr>
        <w:pStyle w:val="Heading2"/>
      </w:pPr>
      <w:r>
        <w:t>15.3 ClientRuntime interface</w:t>
      </w:r>
    </w:p>
    <w:p>
      <w:pPr>
        <w:pStyle w:val="SmallText"/>
      </w:pPr>
      <w:r>
        <w:rPr>
          <w:rFonts w:ascii="Inter" w:hAnsi="Inter" w:eastAsia="Inter"/>
          <w:b/>
          <w:color w:val="56616B"/>
          <w:sz w:val="15"/>
        </w:rPr>
        <w:t>Required backend boundary</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interface ClientRuntime {</w:t>
              <w:br/>
              <w:t xml:space="preserve">  suspend fun probe(device: DeviceCaps, client: ClientManifest): ClientCaps</w:t>
              <w:br/>
              <w:t xml:space="preserve">  suspend fun preparePrefix(request: PrefixRequest): PrefixResult</w:t>
              <w:br/>
              <w:t xml:space="preserve">  suspend fun launch(request: LaunchRequest): ClientSession</w:t>
              <w:br/>
              <w:t xml:space="preserve">  suspend fun requestClose(sessionId: UUID): CloseResult</w:t>
              <w:br/>
              <w:t xml:space="preserve">  suspend fun forceStop(sessionId: UUID)</w:t>
              <w:br/>
              <w:t xml:space="preserve">  fun observe(sessionId: UUID): Flow&lt;ClientEvent&gt;</w:t>
              <w:br/>
              <w:t xml:space="preserve">  suspend fun collectDiagnostics(sessionId: UUID): ClientDiagnostics</w:t>
              <w:br/>
              <w:t>}</w:t>
              <w:br/>
              <w:br/>
              <w:t>data class ClientCaps(</w:t>
              <w:br/>
              <w:t xml:space="preserve">  val supported: Boolean,</w:t>
              <w:br/>
              <w:t xml:space="preserve">  val windowsArch: Set&lt;WindowsArch&gt;,</w:t>
              <w:br/>
              <w:t xml:space="preserve">  val renderers: List&lt;RendererCaps&gt;,</w:t>
              <w:br/>
              <w:t xml:space="preserve">  val audioBackends: List&lt;AudioCaps&gt;,</w:t>
              <w:br/>
              <w:t xml:space="preserve">  val reasons: List&lt;CapabilityFailure&gt;,</w:t>
              <w:br/>
              <w:t xml:space="preserve">  val runtimeBuildId: String</w:t>
              <w:br/>
              <w:t>)</w:t>
            </w:r>
          </w:p>
        </w:tc>
      </w:tr>
    </w:tbl>
    <w:p>
      <w:pPr>
        <w:spacing w:after="0"/>
      </w:pPr>
    </w:p>
    <w:p>
      <w:pPr>
        <w:pStyle w:val="Heading2"/>
      </w:pPr>
      <w:r>
        <w:t>15.4 x86 execution combinations to test</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233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Android image</w:t>
            </w:r>
          </w:p>
        </w:tc>
        <w:tc>
          <w:tcPr>
            <w:tcW w:type="dxa" w:w="190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Native app ABI</w:t>
            </w:r>
          </w:p>
        </w:tc>
        <w:tc>
          <w:tcPr>
            <w:tcW w:type="dxa" w:w="253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Wine strategy</w:t>
            </w:r>
          </w:p>
        </w:tc>
        <w:tc>
          <w:tcPr>
            <w:tcW w:type="dxa" w:w="302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Expected value</w:t>
            </w:r>
          </w:p>
        </w:tc>
      </w:tr>
      <w:tr>
        <w:trPr>
          <w:cantSplit/>
        </w:trPr>
        <w:tc>
          <w:tcPr>
            <w:tcW w:type="dxa" w:w="233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 API 28</w:t>
            </w:r>
          </w:p>
        </w:tc>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w:t>
            </w:r>
          </w:p>
        </w:tc>
        <w:tc>
          <w:tcPr>
            <w:tcW w:type="dxa" w:w="253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32-bit x86 Wine</w:t>
            </w:r>
          </w:p>
        </w:tc>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Simplest architecture match; useful legacy research lane.</w:t>
            </w:r>
          </w:p>
        </w:tc>
      </w:tr>
      <w:tr>
        <w:trPr>
          <w:cantSplit/>
        </w:trPr>
        <w:tc>
          <w:tcPr>
            <w:tcW w:type="dxa" w:w="233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 API 28 with x86 ABI</w:t>
            </w:r>
          </w:p>
        </w:tc>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 supervisor + x86 client service/runtime</w:t>
            </w:r>
          </w:p>
        </w:tc>
        <w:tc>
          <w:tcPr>
            <w:tcW w:type="dxa" w:w="253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32-bit x86 Wine</w:t>
            </w:r>
          </w:p>
        </w:tc>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Tests mixed-ABI packaging/process assumptions.</w:t>
            </w:r>
          </w:p>
        </w:tc>
      </w:tr>
      <w:tr>
        <w:trPr>
          <w:cantSplit/>
        </w:trPr>
        <w:tc>
          <w:tcPr>
            <w:tcW w:type="dxa" w:w="233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 modern with 32-bit userspace</w:t>
            </w:r>
          </w:p>
        </w:tc>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w:t>
            </w:r>
          </w:p>
        </w:tc>
        <w:tc>
          <w:tcPr>
            <w:tcW w:type="dxa" w:w="253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32-bit Wine or multilib</w:t>
            </w:r>
          </w:p>
        </w:tc>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Closer to production policy while retaining direct execution.</w:t>
            </w:r>
          </w:p>
        </w:tc>
      </w:tr>
      <w:tr>
        <w:trPr>
          <w:cantSplit/>
        </w:trPr>
        <w:tc>
          <w:tcPr>
            <w:tcW w:type="dxa" w:w="233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 modern, 64-bit-only</w:t>
            </w:r>
          </w:p>
        </w:tc>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w:t>
            </w:r>
          </w:p>
        </w:tc>
        <w:tc>
          <w:tcPr>
            <w:tcW w:type="dxa" w:w="253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64-bit Wine WoW64 running 32-bit WoW.exe</w:t>
            </w:r>
          </w:p>
        </w:tc>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Most future-facing x86 lane; may expose Wine WoW64 issues.</w:t>
            </w:r>
          </w:p>
        </w:tc>
      </w:tr>
      <w:tr>
        <w:trPr>
          <w:cantSplit/>
        </w:trPr>
        <w:tc>
          <w:tcPr>
            <w:tcW w:type="dxa" w:w="233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 16 KB AVD</w:t>
            </w:r>
          </w:p>
        </w:tc>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w:t>
            </w:r>
          </w:p>
        </w:tc>
        <w:tc>
          <w:tcPr>
            <w:tcW w:type="dxa" w:w="253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Whichever modern lane passes</w:t>
            </w:r>
          </w:p>
        </w:tc>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Native-library/page alignment compliance, not performance.</w:t>
            </w:r>
          </w:p>
        </w:tc>
      </w:tr>
    </w:tbl>
    <w:p>
      <w:pPr>
        <w:spacing w:after="0"/>
      </w:pPr>
    </w:p>
    <w:p>
      <w:pPr>
        <w:pStyle w:val="Heading2"/>
      </w:pPr>
      <w:r>
        <w:t>15.5 Wine prefix ownership</w:t>
      </w:r>
    </w:p>
    <w:p>
      <w:pPr>
        <w:pStyle w:val="ListBullet"/>
      </w:pPr>
      <w:r>
        <w:rPr>
          <w:rFonts w:ascii="Inter" w:hAnsi="Inter" w:eastAsia="Inter"/>
          <w:color w:val="202A33"/>
          <w:sz w:val="18"/>
        </w:rPr>
        <w:t>Create a dedicated prefix for this product and client identity. Never share a user-selectable arbitrary Wine prefix.</w:t>
      </w:r>
    </w:p>
    <w:p>
      <w:pPr>
        <w:pStyle w:val="ListBullet"/>
      </w:pPr>
      <w:r>
        <w:rPr>
          <w:rFonts w:ascii="Inter" w:hAnsi="Inter" w:eastAsia="Inter"/>
          <w:color w:val="202A33"/>
          <w:sz w:val="18"/>
        </w:rPr>
        <w:t>Record Wine build ID, prefix schema, Windows architecture, renderer and installed runtime components in prefix-manifest.json.</w:t>
      </w:r>
    </w:p>
    <w:p>
      <w:pPr>
        <w:pStyle w:val="ListBullet"/>
      </w:pPr>
      <w:r>
        <w:rPr>
          <w:rFonts w:ascii="Inter" w:hAnsi="Inter" w:eastAsia="Inter"/>
          <w:color w:val="202A33"/>
          <w:sz w:val="18"/>
        </w:rPr>
        <w:t>Prepare the prefix before the first server start where possible, so Wine initialization errors are not confused with realm errors.</w:t>
      </w:r>
    </w:p>
    <w:p>
      <w:pPr>
        <w:pStyle w:val="ListBullet"/>
      </w:pPr>
      <w:r>
        <w:rPr>
          <w:rFonts w:ascii="Inter" w:hAnsi="Inter" w:eastAsia="Inter"/>
          <w:color w:val="202A33"/>
          <w:sz w:val="18"/>
        </w:rPr>
        <w:t>Treat registry and prefix state as mutable user data; back it up only as an optional diagnostic/settings artifact, not the authoritative world state.</w:t>
      </w:r>
    </w:p>
    <w:p>
      <w:pPr>
        <w:pStyle w:val="ListBullet"/>
      </w:pPr>
      <w:r>
        <w:rPr>
          <w:rFonts w:ascii="Inter" w:hAnsi="Inter" w:eastAsia="Inter"/>
          <w:color w:val="202A33"/>
          <w:sz w:val="18"/>
        </w:rPr>
        <w:t>When Wine or architecture changes incompatibly, stage a new prefix and preserve the old one until the client reaches character-select.</w:t>
      </w:r>
    </w:p>
    <w:p>
      <w:pPr>
        <w:pStyle w:val="ListBullet"/>
      </w:pPr>
      <w:r>
        <w:rPr>
          <w:rFonts w:ascii="Inter" w:hAnsi="Inter" w:eastAsia="Inter"/>
          <w:color w:val="202A33"/>
          <w:sz w:val="18"/>
        </w:rPr>
        <w:t>Keep WoW files outside the prefix if the runtime supports a stable mapped drive; otherwise use a deterministic app-private mapping.</w:t>
      </w:r>
    </w:p>
    <w:p>
      <w:pPr>
        <w:pStyle w:val="Heading2"/>
      </w:pPr>
      <w:r>
        <w:t>15.6 Launch request</w:t>
      </w:r>
    </w:p>
    <w:p>
      <w:pPr>
        <w:pStyle w:val="SmallText"/>
      </w:pPr>
      <w:r>
        <w:rPr>
          <w:rFonts w:ascii="Inter" w:hAnsi="Inter" w:eastAsia="Inter"/>
          <w:b/>
          <w:color w:val="56616B"/>
          <w:sz w:val="15"/>
        </w:rPr>
        <w:t>Illustrative normalized launch request</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LaunchRequest(</w:t>
              <w:br/>
              <w:t xml:space="preserve">  executable = managedClient.resolve("WoW.exe"),</w:t>
              <w:br/>
              <w:t xml:space="preserve">  workingDirectory = managedClient.root,</w:t>
              <w:br/>
              <w:t xml:space="preserve">  arguments = emptyList(),</w:t>
              <w:br/>
              <w:t xml:space="preserve">  environment = mapOf(</w:t>
              <w:br/>
              <w:t xml:space="preserve">    "WINEPREFIX" to prefix.path,</w:t>
              <w:br/>
              <w:t xml:space="preserve">    "WINEDEBUG" to selectedLogChannels,</w:t>
              <w:br/>
              <w:t xml:space="preserve">    "PULSE_LATENCY_MSEC" to audioProfile.latencyHint</w:t>
              <w:br/>
              <w:t xml:space="preserve">  ),</w:t>
              <w:br/>
              <w:t xml:space="preserve">  virtualDesktop = Size(1280, 720),</w:t>
              <w:br/>
              <w:t xml:space="preserve">  renderer = Renderer.WINED3D,</w:t>
              <w:br/>
              <w:t xml:space="preserve">  frameCap = 30,</w:t>
              <w:br/>
              <w:t xml:space="preserve">  networkMode = LOOPBACK_ONLY,</w:t>
              <w:br/>
              <w:t xml:space="preserve">  inputProfileId = "touch-standard-v1"</w:t>
              <w:br/>
              <w:t>)</w:t>
            </w:r>
          </w:p>
        </w:tc>
      </w:tr>
    </w:tbl>
    <w:p>
      <w:pPr>
        <w:spacing w:after="0"/>
      </w:pPr>
    </w:p>
    <w:p>
      <w:pPr>
        <w:pStyle w:val="Heading2"/>
      </w:pPr>
      <w:r>
        <w:t>15.7 Launch and readiness sequence</w:t>
      </w:r>
    </w:p>
    <w:p>
      <w:pPr>
        <w:pStyle w:val="ListNumber"/>
        <w:numPr>
          <w:ilvl w:val="0"/>
          <w:numId w:val="15"/>
        </w:numPr>
      </w:pPr>
      <w:r>
        <w:rPr>
          <w:rFonts w:ascii="Inter" w:hAnsi="Inter" w:eastAsia="Inter"/>
          <w:color w:val="202A33"/>
          <w:sz w:val="18"/>
        </w:rPr>
        <w:t>Probe runtime/code artifacts, Android ABI and 32-bit/WoW64 capability.</w:t>
      </w:r>
    </w:p>
    <w:p>
      <w:pPr>
        <w:pStyle w:val="ListNumber"/>
        <w:numPr>
          <w:ilvl w:val="0"/>
          <w:numId w:val="15"/>
        </w:numPr>
      </w:pPr>
      <w:r>
        <w:rPr>
          <w:rFonts w:ascii="Inter" w:hAnsi="Inter" w:eastAsia="Inter"/>
          <w:color w:val="202A33"/>
          <w:sz w:val="18"/>
        </w:rPr>
        <w:t>Verify no stale wineserver/client process from another session; terminate only processes bearing the app session token.</w:t>
      </w:r>
    </w:p>
    <w:p>
      <w:pPr>
        <w:pStyle w:val="ListNumber"/>
        <w:numPr>
          <w:ilvl w:val="0"/>
          <w:numId w:val="15"/>
        </w:numPr>
      </w:pPr>
      <w:r>
        <w:rPr>
          <w:rFonts w:ascii="Inter" w:hAnsi="Inter" w:eastAsia="Inter"/>
          <w:color w:val="202A33"/>
          <w:sz w:val="18"/>
        </w:rPr>
        <w:t>Prepare or migrate prefix and run a lightweight Wine self-test.</w:t>
      </w:r>
    </w:p>
    <w:p>
      <w:pPr>
        <w:pStyle w:val="ListNumber"/>
        <w:numPr>
          <w:ilvl w:val="0"/>
          <w:numId w:val="15"/>
        </w:numPr>
      </w:pPr>
      <w:r>
        <w:rPr>
          <w:rFonts w:ascii="Inter" w:hAnsi="Inter" w:eastAsia="Inter"/>
          <w:color w:val="202A33"/>
          <w:sz w:val="18"/>
        </w:rPr>
        <w:t>Ensure managed realmlist points to 127.0.0.1 and world readiness has been signaled.</w:t>
      </w:r>
    </w:p>
    <w:p>
      <w:pPr>
        <w:pStyle w:val="ListNumber"/>
        <w:numPr>
          <w:ilvl w:val="0"/>
          <w:numId w:val="15"/>
        </w:numPr>
      </w:pPr>
      <w:r>
        <w:rPr>
          <w:rFonts w:ascii="Inter" w:hAnsi="Inter" w:eastAsia="Inter"/>
          <w:color w:val="202A33"/>
          <w:sz w:val="18"/>
        </w:rPr>
        <w:t>Create virtual desktop/display surface and establish input bridge before WoW.exe starts.</w:t>
      </w:r>
    </w:p>
    <w:p>
      <w:pPr>
        <w:pStyle w:val="ListNumber"/>
        <w:numPr>
          <w:ilvl w:val="0"/>
          <w:numId w:val="15"/>
        </w:numPr>
      </w:pPr>
      <w:r>
        <w:rPr>
          <w:rFonts w:ascii="Inter" w:hAnsi="Inter" w:eastAsia="Inter"/>
          <w:color w:val="202A33"/>
          <w:sz w:val="18"/>
        </w:rPr>
        <w:t>Launch WoW.exe with cwd set to managed client root and capture stdout/stderr/Wine debug channels.</w:t>
      </w:r>
    </w:p>
    <w:p>
      <w:pPr>
        <w:pStyle w:val="ListNumber"/>
        <w:numPr>
          <w:ilvl w:val="0"/>
          <w:numId w:val="15"/>
        </w:numPr>
      </w:pPr>
      <w:r>
        <w:rPr>
          <w:rFonts w:ascii="Inter" w:hAnsi="Inter" w:eastAsia="Inter"/>
          <w:color w:val="202A33"/>
          <w:sz w:val="18"/>
        </w:rPr>
        <w:t>Detect the game top-level window/surface, transition CLIENT_STARTING→RUNNING and hide setup progress behind the game surface.</w:t>
      </w:r>
    </w:p>
    <w:p>
      <w:pPr>
        <w:pStyle w:val="ListNumber"/>
        <w:numPr>
          <w:ilvl w:val="0"/>
          <w:numId w:val="15"/>
        </w:numPr>
      </w:pPr>
      <w:r>
        <w:rPr>
          <w:rFonts w:ascii="Inter" w:hAnsi="Inter" w:eastAsia="Inter"/>
          <w:color w:val="202A33"/>
          <w:sz w:val="18"/>
        </w:rPr>
        <w:t>If login UI appears but realm login fails, classify network/protocol separately from renderer/client startup.</w:t>
      </w:r>
    </w:p>
    <w:p>
      <w:pPr>
        <w:pStyle w:val="Heading2"/>
      </w:pPr>
      <w:r>
        <w:t>15.8 WoW client failure classification</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122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Code</w:t>
            </w:r>
          </w:p>
        </w:tc>
        <w:tc>
          <w:tcPr>
            <w:tcW w:type="dxa" w:w="299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Observed symptom</w:t>
            </w:r>
          </w:p>
        </w:tc>
        <w:tc>
          <w:tcPr>
            <w:tcW w:type="dxa" w:w="240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Likely layer</w:t>
            </w:r>
          </w:p>
        </w:tc>
        <w:tc>
          <w:tcPr>
            <w:tcW w:type="dxa" w:w="316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Next diagnostic</w:t>
            </w:r>
          </w:p>
        </w:tc>
      </w:tr>
      <w:tr>
        <w:trPr>
          <w:cantSplit/>
        </w:trPr>
        <w:tc>
          <w:tcPr>
            <w:tcW w:type="dxa" w:w="12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CLI-PE</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WoW.exe cannot be loaded/bad format</w:t>
            </w:r>
          </w:p>
        </w:tc>
        <w:tc>
          <w:tcPr>
            <w:tcW w:type="dxa" w:w="240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Wrong Wine architecture or corrupt client</w:t>
            </w:r>
          </w:p>
        </w:tc>
        <w:tc>
          <w:tcPr>
            <w:tcW w:type="dxa" w:w="31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 machine/build and Wine loader trace.</w:t>
            </w:r>
          </w:p>
        </w:tc>
      </w:tr>
      <w:tr>
        <w:trPr>
          <w:cantSplit/>
        </w:trPr>
        <w:tc>
          <w:tcPr>
            <w:tcW w:type="dxa" w:w="12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CLI-DLL</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Missing DLL/import</w:t>
            </w:r>
          </w:p>
        </w:tc>
        <w:tc>
          <w:tcPr>
            <w:tcW w:type="dxa" w:w="240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build/prefix/runtime</w:t>
            </w:r>
          </w:p>
        </w:tc>
        <w:tc>
          <w:tcPr>
            <w:tcW w:type="dxa" w:w="31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loader channels; compare clean prefix.</w:t>
            </w:r>
          </w:p>
        </w:tc>
      </w:tr>
      <w:tr>
        <w:trPr>
          <w:cantSplit/>
        </w:trPr>
        <w:tc>
          <w:tcPr>
            <w:tcW w:type="dxa" w:w="12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CLI-BLACK</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Window opens black</w:t>
            </w:r>
          </w:p>
        </w:tc>
        <w:tc>
          <w:tcPr>
            <w:tcW w:type="dxa" w:w="240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Renderer/surface/shader</w:t>
            </w:r>
          </w:p>
        </w:tc>
        <w:tc>
          <w:tcPr>
            <w:tcW w:type="dxa" w:w="31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Switch WineD3D/DXVK; disable overlay; capture GPU logs.</w:t>
            </w:r>
          </w:p>
        </w:tc>
      </w:tr>
      <w:tr>
        <w:trPr>
          <w:cantSplit/>
        </w:trPr>
        <w:tc>
          <w:tcPr>
            <w:tcW w:type="dxa" w:w="12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CLI-LOGIN-DROP</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Credentials accepted then disconnected</w:t>
            </w:r>
          </w:p>
        </w:tc>
        <w:tc>
          <w:tcPr>
            <w:tcW w:type="dxa" w:w="240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 build/address/world readiness</w:t>
            </w:r>
          </w:p>
        </w:tc>
        <w:tc>
          <w:tcPr>
            <w:tcW w:type="dxa" w:w="31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realmd/world logs, realm row, build 5875, ports.</w:t>
            </w:r>
          </w:p>
        </w:tc>
      </w:tr>
      <w:tr>
        <w:trPr>
          <w:cantSplit/>
        </w:trPr>
        <w:tc>
          <w:tcPr>
            <w:tcW w:type="dxa" w:w="12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CLI-REALMLIST</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Repeated realm list / cannot enter</w:t>
            </w:r>
          </w:p>
        </w:tc>
        <w:tc>
          <w:tcPr>
            <w:tcW w:type="dxa" w:w="240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 address/DB row/client cache</w:t>
            </w:r>
          </w:p>
        </w:tc>
        <w:tc>
          <w:tcPr>
            <w:tcW w:type="dxa" w:w="31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RealmList table, realmlist.wtf, guest loopback, WDB clear test.</w:t>
            </w:r>
          </w:p>
        </w:tc>
      </w:tr>
      <w:tr>
        <w:trPr>
          <w:cantSplit/>
        </w:trPr>
        <w:tc>
          <w:tcPr>
            <w:tcW w:type="dxa" w:w="12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CLI-AUDIO</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Hang/crackle when audio initializes</w:t>
            </w:r>
          </w:p>
        </w:tc>
        <w:tc>
          <w:tcPr>
            <w:tcW w:type="dxa" w:w="240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Audio backend/buffer</w:t>
            </w:r>
          </w:p>
        </w:tc>
        <w:tc>
          <w:tcPr>
            <w:tcW w:type="dxa" w:w="31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Launch with audio off; backend trace.</w:t>
            </w:r>
          </w:p>
        </w:tc>
      </w:tr>
      <w:tr>
        <w:trPr>
          <w:cantSplit/>
        </w:trPr>
        <w:tc>
          <w:tcPr>
            <w:tcW w:type="dxa" w:w="12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CLI-INPUT</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Game visible but no/corrupt input</w:t>
            </w:r>
          </w:p>
        </w:tc>
        <w:tc>
          <w:tcPr>
            <w:tcW w:type="dxa" w:w="240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Focus/pointer/input bridge</w:t>
            </w:r>
          </w:p>
        </w:tc>
        <w:tc>
          <w:tcPr>
            <w:tcW w:type="dxa" w:w="31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Overlay off, physical keyboard test, stuck-key reset.</w:t>
            </w:r>
          </w:p>
        </w:tc>
      </w:tr>
      <w:tr>
        <w:trPr>
          <w:cantSplit/>
        </w:trPr>
        <w:tc>
          <w:tcPr>
            <w:tcW w:type="dxa" w:w="12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CLI-CRASH-ZONE</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Crash entering world/zone</w:t>
            </w:r>
          </w:p>
        </w:tc>
        <w:tc>
          <w:tcPr>
            <w:tcW w:type="dxa" w:w="240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Graphics/data/addon/client corruption</w:t>
            </w:r>
          </w:p>
        </w:tc>
        <w:tc>
          <w:tcPr>
            <w:tcW w:type="dxa" w:w="31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Safe graphics, addons off, WDB clear, exact zone.</w:t>
            </w:r>
          </w:p>
        </w:tc>
      </w:tr>
      <w:tr>
        <w:trPr>
          <w:cantSplit/>
        </w:trPr>
        <w:tc>
          <w:tcPr>
            <w:tcW w:type="dxa" w:w="12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CLI-FPS</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Very low FPS despite idle server</w:t>
            </w:r>
          </w:p>
        </w:tc>
        <w:tc>
          <w:tcPr>
            <w:tcW w:type="dxa" w:w="240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Renderer/virtual desktop/host GPU</w:t>
            </w:r>
          </w:p>
        </w:tc>
        <w:tc>
          <w:tcPr>
            <w:tcW w:type="dxa" w:w="31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Frame timing and renderer A/B.</w:t>
            </w:r>
          </w:p>
        </w:tc>
      </w:tr>
    </w:tbl>
    <w:p>
      <w:pPr>
        <w:spacing w:after="0"/>
      </w:pPr>
    </w:p>
    <w:p>
      <w:pPr>
        <w:pStyle w:val="Heading2"/>
      </w:pPr>
      <w:r>
        <w:t>15.9 Client safe mode</w:t>
      </w:r>
    </w:p>
    <w:p>
      <w:r>
        <w:rPr>
          <w:rFonts w:ascii="Inter" w:hAnsi="Inter" w:eastAsia="Inter"/>
          <w:color w:val="202A33"/>
          <w:sz w:val="18"/>
        </w:rPr>
        <w:t>Implement one deterministic safe-mode launch that is more useful than a generic “try again.” It should select WineD3D, 1280×720 or lower, 30 FPS cap, low game settings, audio off, overlays minimal, app-installed addons disabled, WDB/cache cleared only after confirmation, and a clean temporary prefix if the normal prefix fails. The diagnostic bundle must record every safe-mode deviation.</w:t>
      </w:r>
    </w:p>
    <w:p>
      <w:pPr>
        <w:pStyle w:val="Heading2"/>
      </w:pPr>
      <w:r>
        <w:t>15.10 No launcher or anti-cheat dependencies</w:t>
      </w:r>
    </w:p>
    <w:p>
      <w:r>
        <w:rPr>
          <w:rFonts w:ascii="Inter" w:hAnsi="Inter" w:eastAsia="Inter"/>
          <w:color w:val="202A33"/>
          <w:sz w:val="18"/>
        </w:rPr>
        <w:t>The intended 1.12.1 client launches WoW.exe directly and connects to a local realm. Community reports indicate that older clients without modern launchers or anti-cheat are the practical Winlator use case, while some users see login/disconnect failures depending on server/client setup. Treat direct WoW.exe launch as a validation requirement and reject imported setups that require an unknown proprietary launcher or injected module. [S21, S22]</w:t>
      </w:r>
    </w:p>
    <w:p>
      <w:bookmarkStart w:id="171675" w:name="section_16"/>
      <w:pPr>
        <w:pStyle w:val="Heading1"/>
      </w:pPr>
      <w:r>
        <w:t>16. Graphics, audio, input and mobile UX</w:t>
      </w:r>
      <w:bookmarkEnd w:id="171675"/>
    </w:p>
    <w:p>
      <w:pPr>
        <w:pStyle w:val="Heading2"/>
      </w:pPr>
      <w:r>
        <w:t>16.1 Renderer selection policy</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204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Backend</w:t>
            </w:r>
          </w:p>
        </w:tc>
        <w:tc>
          <w:tcPr>
            <w:tcW w:type="dxa" w:w="223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Use first on</w:t>
            </w:r>
          </w:p>
        </w:tc>
        <w:tc>
          <w:tcPr>
            <w:tcW w:type="dxa" w:w="267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Strength</w:t>
            </w:r>
          </w:p>
        </w:tc>
        <w:tc>
          <w:tcPr>
            <w:tcW w:type="dxa" w:w="283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Risk/fallback</w:t>
            </w:r>
          </w:p>
        </w:tc>
      </w:tr>
      <w:tr>
        <w:trPr>
          <w:cantSplit/>
        </w:trPr>
        <w:tc>
          <w:tcPr>
            <w:tcW w:type="dxa" w:w="204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WineD3D → OpenGL</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 emulator and generic safe mode</w:t>
            </w:r>
          </w:p>
        </w:tc>
        <w:tc>
          <w:tcPr>
            <w:tcW w:type="dxa" w:w="267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Broad compatibility, fewer Vulkan dependencies</w:t>
            </w:r>
          </w:p>
        </w:tc>
        <w:tc>
          <w:tcPr>
            <w:tcW w:type="dxa" w:w="28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Lower performance/driver translation; reduce resolution.</w:t>
            </w:r>
          </w:p>
        </w:tc>
      </w:tr>
      <w:tr>
        <w:trPr>
          <w:cantSplit/>
        </w:trPr>
        <w:tc>
          <w:tcPr>
            <w:tcW w:type="dxa" w:w="204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DXVK → Vulkan</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Qualified Vulkan emulator and ARM devices</w:t>
            </w:r>
          </w:p>
        </w:tc>
        <w:tc>
          <w:tcPr>
            <w:tcW w:type="dxa" w:w="267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Potentially much better Direct3D performance</w:t>
            </w:r>
          </w:p>
        </w:tc>
        <w:tc>
          <w:tcPr>
            <w:tcW w:type="dxa" w:w="28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Vulkan/driver-specific black screens or shader issues; fall back.</w:t>
            </w:r>
          </w:p>
        </w:tc>
      </w:tr>
      <w:tr>
        <w:trPr>
          <w:cantSplit/>
        </w:trPr>
        <w:tc>
          <w:tcPr>
            <w:tcW w:type="dxa" w:w="204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Turnip + DXVK</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Qualified Adreno ARM devices</w:t>
            </w:r>
          </w:p>
        </w:tc>
        <w:tc>
          <w:tcPr>
            <w:tcW w:type="dxa" w:w="267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Common high-performance Winlator path</w:t>
            </w:r>
          </w:p>
        </w:tc>
        <w:tc>
          <w:tcPr>
            <w:tcW w:type="dxa" w:w="28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Not applicable to Mali; pin Mesa/Turnip build and device profile.</w:t>
            </w:r>
          </w:p>
        </w:tc>
      </w:tr>
      <w:tr>
        <w:trPr>
          <w:cantSplit/>
        </w:trPr>
        <w:tc>
          <w:tcPr>
            <w:tcW w:type="dxa" w:w="204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VirGL/Zink path</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Some emulator/Mali fallback cases</w:t>
            </w:r>
          </w:p>
        </w:tc>
        <w:tc>
          <w:tcPr>
            <w:tcW w:type="dxa" w:w="267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May bridge available host/guest graphics</w:t>
            </w:r>
          </w:p>
        </w:tc>
        <w:tc>
          <w:tcPr>
            <w:tcW w:type="dxa" w:w="28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Performance and correctness vary sharply.</w:t>
            </w:r>
          </w:p>
        </w:tc>
      </w:tr>
      <w:tr>
        <w:trPr>
          <w:cantSplit/>
        </w:trPr>
        <w:tc>
          <w:tcPr>
            <w:tcW w:type="dxa" w:w="204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Software renderer</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Diagnostics only</w:t>
            </w:r>
          </w:p>
        </w:tc>
        <w:tc>
          <w:tcPr>
            <w:tcW w:type="dxa" w:w="267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Separates GPU from client failure</w:t>
            </w:r>
          </w:p>
        </w:tc>
        <w:tc>
          <w:tcPr>
            <w:tcW w:type="dxa" w:w="28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Not playable; hard time limit and warning.</w:t>
            </w:r>
          </w:p>
        </w:tc>
      </w:tr>
    </w:tbl>
    <w:p>
      <w:pPr>
        <w:spacing w:after="0"/>
      </w:pPr>
    </w:p>
    <w:p>
      <w:pPr>
        <w:pStyle w:val="Heading2"/>
      </w:pPr>
      <w:r>
        <w:t>16.2 Capability-based renderer decision</w:t>
      </w:r>
    </w:p>
    <w:p>
      <w:pPr>
        <w:pStyle w:val="SmallText"/>
      </w:pPr>
      <w:r>
        <w:rPr>
          <w:rFonts w:ascii="Inter" w:hAnsi="Inter" w:eastAsia="Inter"/>
          <w:b/>
          <w:color w:val="56616B"/>
          <w:sz w:val="15"/>
        </w:rPr>
        <w:t>Renderer policy concept</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if debugForceRenderer is set:</w:t>
              <w:br/>
              <w:t xml:space="preserve">    use it and mark unsupported override</w:t>
              <w:br/>
              <w:t>else if backend == X86_DIRECT and wineD3D.selfTestPasses:</w:t>
              <w:br/>
              <w:t xml:space="preserve">    default = WINED3D</w:t>
              <w:br/>
              <w:t>else if gpu.vendor == QUALCOMM and turnipBuild.supports(gpu) and dxvk.selfTestPasses:</w:t>
              <w:br/>
              <w:t xml:space="preserve">    default = DXVK_TURNIP</w:t>
              <w:br/>
              <w:t>else if systemVulkan.level &gt;= required &amp;&amp; dxvk.selfTestPasses:</w:t>
              <w:br/>
              <w:t xml:space="preserve">    default = DXVK_SYSTEM</w:t>
              <w:br/>
              <w:t>else:</w:t>
              <w:br/>
              <w:t xml:space="preserve">    default = WINED3D</w:t>
              <w:br/>
              <w:br/>
              <w:t>on two consecutive renderer-start failures:</w:t>
              <w:br/>
              <w:t xml:space="preserve">    offer Safe Mode; do not loop renderer switches automatically</w:t>
            </w:r>
          </w:p>
        </w:tc>
      </w:tr>
    </w:tbl>
    <w:p>
      <w:pPr>
        <w:spacing w:after="0"/>
      </w:pPr>
    </w:p>
    <w:p>
      <w:pPr>
        <w:pStyle w:val="Heading2"/>
      </w:pPr>
      <w:r>
        <w:t>16.3 Resolution and frame pacing</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233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Profile</w:t>
            </w:r>
          </w:p>
        </w:tc>
        <w:tc>
          <w:tcPr>
            <w:tcW w:type="dxa" w:w="237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Virtual desktop</w:t>
            </w:r>
          </w:p>
        </w:tc>
        <w:tc>
          <w:tcPr>
            <w:tcW w:type="dxa" w:w="169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Frame cap</w:t>
            </w:r>
          </w:p>
        </w:tc>
        <w:tc>
          <w:tcPr>
            <w:tcW w:type="dxa" w:w="338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Use</w:t>
            </w:r>
          </w:p>
        </w:tc>
      </w:tr>
      <w:tr>
        <w:trPr>
          <w:cantSplit/>
        </w:trPr>
        <w:tc>
          <w:tcPr>
            <w:tcW w:type="dxa" w:w="233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Battery/compatibility</w:t>
            </w:r>
          </w:p>
        </w:tc>
        <w:tc>
          <w:tcPr>
            <w:tcW w:type="dxa" w:w="23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960×540 or 1024×576</w:t>
            </w:r>
          </w:p>
        </w:tc>
        <w:tc>
          <w:tcPr>
            <w:tcW w:type="dxa" w:w="16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 FPS</w:t>
            </w:r>
          </w:p>
        </w:tc>
        <w:tc>
          <w:tcPr>
            <w:tcW w:type="dxa" w:w="33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Low-end/thermal fallback.</w:t>
            </w:r>
          </w:p>
        </w:tc>
      </w:tr>
      <w:tr>
        <w:trPr>
          <w:cantSplit/>
        </w:trPr>
        <w:tc>
          <w:tcPr>
            <w:tcW w:type="dxa" w:w="233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Balanced default</w:t>
            </w:r>
          </w:p>
        </w:tc>
        <w:tc>
          <w:tcPr>
            <w:tcW w:type="dxa" w:w="23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1280×720</w:t>
            </w:r>
          </w:p>
        </w:tc>
        <w:tc>
          <w:tcPr>
            <w:tcW w:type="dxa" w:w="16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 or 45 FPS</w:t>
            </w:r>
          </w:p>
        </w:tc>
        <w:tc>
          <w:tcPr>
            <w:tcW w:type="dxa" w:w="338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Initial mobile target and emulator baseline.</w:t>
            </w:r>
          </w:p>
        </w:tc>
      </w:tr>
      <w:tr>
        <w:trPr>
          <w:cantSplit/>
        </w:trPr>
        <w:tc>
          <w:tcPr>
            <w:tcW w:type="dxa" w:w="233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Quality</w:t>
            </w:r>
          </w:p>
        </w:tc>
        <w:tc>
          <w:tcPr>
            <w:tcW w:type="dxa" w:w="23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1600×900</w:t>
            </w:r>
          </w:p>
        </w:tc>
        <w:tc>
          <w:tcPr>
            <w:tcW w:type="dxa" w:w="16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45/60 FPS</w:t>
            </w:r>
          </w:p>
        </w:tc>
        <w:tc>
          <w:tcPr>
            <w:tcW w:type="dxa" w:w="33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Qualified high-end devices only.</w:t>
            </w:r>
          </w:p>
        </w:tc>
      </w:tr>
      <w:tr>
        <w:trPr>
          <w:cantSplit/>
        </w:trPr>
        <w:tc>
          <w:tcPr>
            <w:tcW w:type="dxa" w:w="233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Native-like</w:t>
            </w:r>
          </w:p>
        </w:tc>
        <w:tc>
          <w:tcPr>
            <w:tcW w:type="dxa" w:w="23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Device-aspect fitted, up to 1920×1080</w:t>
            </w:r>
          </w:p>
        </w:tc>
        <w:tc>
          <w:tcPr>
            <w:tcW w:type="dxa" w:w="16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60 FPS</w:t>
            </w:r>
          </w:p>
        </w:tc>
        <w:tc>
          <w:tcPr>
            <w:tcW w:type="dxa" w:w="338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Advanced; never default.</w:t>
            </w:r>
          </w:p>
        </w:tc>
      </w:tr>
    </w:tbl>
    <w:p>
      <w:pPr>
        <w:spacing w:after="0"/>
      </w:pPr>
    </w:p>
    <w:p>
      <w:r>
        <w:rPr>
          <w:rFonts w:ascii="Inter" w:hAnsi="Inter" w:eastAsia="Inter"/>
          <w:color w:val="202A33"/>
          <w:sz w:val="18"/>
        </w:rPr>
        <w:t>Avoid rendering at a modern phone’s full native resolution by default. Scale the virtual desktop into a letterboxed or aspect-fit surface and transform input coordinates through one tested matrix. Log render resolution, surface resolution and scale factor separately.</w:t>
      </w:r>
    </w:p>
    <w:p>
      <w:pPr>
        <w:pStyle w:val="Heading2"/>
      </w:pPr>
      <w:r>
        <w:t>16.4 Frame-time acceptance</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72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Target</w:t>
            </w:r>
          </w:p>
        </w:tc>
        <w:tc>
          <w:tcPr>
            <w:tcW w:type="dxa" w:w="187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Frame budget</w:t>
            </w:r>
          </w:p>
        </w:tc>
        <w:tc>
          <w:tcPr>
            <w:tcW w:type="dxa" w:w="619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Acceptance</w:t>
            </w:r>
          </w:p>
        </w:tc>
      </w:tr>
      <w:tr>
        <w:trPr>
          <w:cantSplit/>
        </w:trPr>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 FPS</w:t>
            </w:r>
          </w:p>
        </w:tc>
        <w:tc>
          <w:tcPr>
            <w:tcW w:type="dxa" w:w="18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33.3 ms</w:t>
            </w:r>
          </w:p>
        </w:tc>
        <w:tc>
          <w:tcPr>
            <w:tcW w:type="dxa" w:w="61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95th percentile ≤ 33.3 ms in ordinary questing; 99th percentile reported.</w:t>
            </w:r>
          </w:p>
        </w:tc>
      </w:tr>
      <w:tr>
        <w:trPr>
          <w:cantSplit/>
        </w:trPr>
        <w:tc>
          <w:tcPr>
            <w:tcW w:type="dxa" w:w="17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45 FPS</w:t>
            </w:r>
          </w:p>
        </w:tc>
        <w:tc>
          <w:tcPr>
            <w:tcW w:type="dxa" w:w="18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22.2 ms</w:t>
            </w:r>
          </w:p>
        </w:tc>
        <w:tc>
          <w:tcPr>
            <w:tcW w:type="dxa" w:w="61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Optional profile only when reference scene passes without severe thermal state.</w:t>
            </w:r>
          </w:p>
        </w:tc>
      </w:tr>
      <w:tr>
        <w:trPr>
          <w:cantSplit/>
        </w:trPr>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60 FPS</w:t>
            </w:r>
          </w:p>
        </w:tc>
        <w:tc>
          <w:tcPr>
            <w:tcW w:type="dxa" w:w="18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16.7 ms</w:t>
            </w:r>
          </w:p>
        </w:tc>
        <w:tc>
          <w:tcPr>
            <w:tcW w:type="dxa" w:w="61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Qualified devices; not a product-wide guarantee.</w:t>
            </w:r>
          </w:p>
        </w:tc>
      </w:tr>
      <w:tr>
        <w:trPr>
          <w:cantSplit/>
        </w:trPr>
        <w:tc>
          <w:tcPr>
            <w:tcW w:type="dxa" w:w="17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Input latency</w:t>
            </w:r>
          </w:p>
        </w:tc>
        <w:tc>
          <w:tcPr>
            <w:tcW w:type="dxa" w:w="18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Planning target ≤ 100 ms touch-to-visible action</w:t>
            </w:r>
          </w:p>
        </w:tc>
        <w:tc>
          <w:tcPr>
            <w:tcW w:type="dxa" w:w="61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Measure with high-speed video/instrumentation; compare overlay off/on.</w:t>
            </w:r>
          </w:p>
        </w:tc>
      </w:tr>
    </w:tbl>
    <w:p>
      <w:pPr>
        <w:spacing w:after="0"/>
      </w:pPr>
    </w:p>
    <w:p>
      <w:pPr>
        <w:pStyle w:val="Heading2"/>
      </w:pPr>
      <w:r>
        <w:t>16.5 Audio</w:t>
      </w:r>
    </w:p>
    <w:p>
      <w:pPr>
        <w:pStyle w:val="ListBullet"/>
      </w:pPr>
      <w:r>
        <w:rPr>
          <w:rFonts w:ascii="Inter" w:hAnsi="Inter" w:eastAsia="Inter"/>
          <w:color w:val="202A33"/>
          <w:sz w:val="18"/>
        </w:rPr>
        <w:t>Provide a complete “Audio off” diagnostic path before tuning latency.</w:t>
      </w:r>
    </w:p>
    <w:p>
      <w:pPr>
        <w:pStyle w:val="ListBullet"/>
      </w:pPr>
      <w:r>
        <w:rPr>
          <w:rFonts w:ascii="Inter" w:hAnsi="Inter" w:eastAsia="Inter"/>
          <w:color w:val="202A33"/>
          <w:sz w:val="18"/>
        </w:rPr>
        <w:t>Prefer one stable Android audio bridge/backend and expose only buffer presets, not arbitrary environment variables.</w:t>
      </w:r>
    </w:p>
    <w:p>
      <w:pPr>
        <w:pStyle w:val="ListBullet"/>
      </w:pPr>
      <w:r>
        <w:rPr>
          <w:rFonts w:ascii="Inter" w:hAnsi="Inter" w:eastAsia="Inter"/>
          <w:color w:val="202A33"/>
          <w:sz w:val="18"/>
        </w:rPr>
        <w:t>Record underruns, sample rate, channel count and selected buffer in diagnostics.</w:t>
      </w:r>
    </w:p>
    <w:p>
      <w:pPr>
        <w:pStyle w:val="ListBullet"/>
      </w:pPr>
      <w:r>
        <w:rPr>
          <w:rFonts w:ascii="Inter" w:hAnsi="Inter" w:eastAsia="Inter"/>
          <w:color w:val="202A33"/>
          <w:sz w:val="18"/>
        </w:rPr>
        <w:t>Pause/mute on focus loss according to user setting; do not stop the realm when another app briefly takes audio focus.</w:t>
      </w:r>
    </w:p>
    <w:p>
      <w:pPr>
        <w:pStyle w:val="ListBullet"/>
      </w:pPr>
      <w:r>
        <w:rPr>
          <w:rFonts w:ascii="Inter" w:hAnsi="Inter" w:eastAsia="Inter"/>
          <w:color w:val="202A33"/>
          <w:sz w:val="18"/>
        </w:rPr>
        <w:t>Bluetooth adds latency and route changes; test wired, speaker and Bluetooth separately.</w:t>
      </w:r>
    </w:p>
    <w:p>
      <w:pPr>
        <w:pStyle w:val="ListBullet"/>
      </w:pPr>
      <w:r>
        <w:rPr>
          <w:rFonts w:ascii="Inter" w:hAnsi="Inter" w:eastAsia="Inter"/>
          <w:color w:val="202A33"/>
          <w:sz w:val="18"/>
        </w:rPr>
        <w:t>If audio initialization blocks client launch, time it independently and allow one automatic retry with audio disabled.</w:t>
      </w:r>
    </w:p>
    <w:p>
      <w:pPr>
        <w:pStyle w:val="Heading2"/>
      </w:pPr>
      <w:r>
        <w:t>16.6 Input architecture</w:t>
      </w:r>
    </w:p>
    <w:p>
      <w:r>
        <w:rPr>
          <w:rFonts w:ascii="Inter" w:hAnsi="Inter" w:eastAsia="Inter"/>
          <w:color w:val="202A33"/>
          <w:sz w:val="18"/>
        </w:rPr>
        <w:t>Vanilla 1.12.1 has no native modern gamepad UI. The Android app must synthesize keyboard and relative/absolute mouse events for Wine, while an optional 1.12-compatible addon can improve action layout. ShaguController is an example of a controller-oriented Vanilla 1.12 addon; it should be treated as optional open-source UI assistance, not as a replacement for the Android input bridge. [S28]</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302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Input source</w:t>
            </w:r>
          </w:p>
        </w:tc>
        <w:tc>
          <w:tcPr>
            <w:tcW w:type="dxa" w:w="676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Translation</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Left virtual stick</w:t>
            </w:r>
          </w:p>
        </w:tc>
        <w:tc>
          <w:tcPr>
            <w:tcW w:type="dxa" w:w="67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W/S forward/back and A/D strafe, with dead zone and hysteresis.</w:t>
            </w:r>
          </w:p>
        </w:tc>
      </w:tr>
      <w:tr>
        <w:trPr>
          <w:cantSplit/>
        </w:trPr>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Right virtual stick/drag region</w:t>
            </w:r>
          </w:p>
        </w:tc>
        <w:tc>
          <w:tcPr>
            <w:tcW w:type="dxa" w:w="67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Relative mouse movement while camera-look button/state is active.</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Tap on world/UI</w:t>
            </w:r>
          </w:p>
        </w:tc>
        <w:tc>
          <w:tcPr>
            <w:tcW w:type="dxa" w:w="67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Absolute pointer move + left click; coordinate transform accounts for letterboxing.</w:t>
            </w:r>
          </w:p>
        </w:tc>
      </w:tr>
      <w:tr>
        <w:trPr>
          <w:cantSplit/>
        </w:trPr>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Long press / secondary button</w:t>
            </w:r>
          </w:p>
        </w:tc>
        <w:tc>
          <w:tcPr>
            <w:tcW w:type="dxa" w:w="67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Right click for interaction/context.</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Action buttons</w:t>
            </w:r>
          </w:p>
        </w:tc>
        <w:tc>
          <w:tcPr>
            <w:tcW w:type="dxa" w:w="67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Configurable keyboard bindings 1–=, modifiers and selected keys.</w:t>
            </w:r>
          </w:p>
        </w:tc>
      </w:tr>
      <w:tr>
        <w:trPr>
          <w:cantSplit/>
        </w:trPr>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Gamepad sticks/buttons</w:t>
            </w:r>
          </w:p>
        </w:tc>
        <w:tc>
          <w:tcPr>
            <w:tcW w:type="dxa" w:w="67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Same logical action map; support remapping and per-device dead zones.</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Physical keyboard/mouse</w:t>
            </w:r>
          </w:p>
        </w:tc>
        <w:tc>
          <w:tcPr>
            <w:tcW w:type="dxa" w:w="676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Direct passthrough with pointer capture; overlay may auto-minimize.</w:t>
            </w:r>
          </w:p>
        </w:tc>
      </w:tr>
      <w:tr>
        <w:trPr>
          <w:cantSplit/>
        </w:trPr>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 IME</w:t>
            </w:r>
          </w:p>
        </w:tc>
        <w:tc>
          <w:tcPr>
            <w:tcW w:type="dxa" w:w="676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Open explicit chat text field, convert committed text and Enter/Escape to game input.</w:t>
            </w:r>
          </w:p>
        </w:tc>
      </w:tr>
    </w:tbl>
    <w:p>
      <w:pPr>
        <w:spacing w:after="0"/>
      </w:pPr>
    </w:p>
    <w:p>
      <w:pPr>
        <w:pStyle w:val="Heading2"/>
      </w:pPr>
      <w:r>
        <w:t>16.7 Default touch layout</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18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Control</w:t>
            </w:r>
          </w:p>
        </w:tc>
        <w:tc>
          <w:tcPr>
            <w:tcW w:type="dxa" w:w="367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Default position/behavior</w:t>
            </w:r>
          </w:p>
        </w:tc>
        <w:tc>
          <w:tcPr>
            <w:tcW w:type="dxa" w:w="393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Notes</w:t>
            </w:r>
          </w:p>
        </w:tc>
      </w:tr>
      <w:tr>
        <w:trPr>
          <w:cantSplit/>
        </w:trPr>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Movement stick</w:t>
            </w:r>
          </w:p>
        </w:tc>
        <w:tc>
          <w:tcPr>
            <w:tcW w:type="dxa" w:w="36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Lower-left; floating-center option</w:t>
            </w:r>
          </w:p>
        </w:tc>
        <w:tc>
          <w:tcPr>
            <w:tcW w:type="dxa" w:w="39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Four-way with diagonal; visual key-state feedback.</w:t>
            </w:r>
          </w:p>
        </w:tc>
      </w:tr>
      <w:tr>
        <w:trPr>
          <w:cantSplit/>
        </w:trPr>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Camera region</w:t>
            </w:r>
          </w:p>
        </w:tc>
        <w:tc>
          <w:tcPr>
            <w:tcW w:type="dxa" w:w="36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Right half drag</w:t>
            </w:r>
          </w:p>
        </w:tc>
        <w:tc>
          <w:tcPr>
            <w:tcW w:type="dxa" w:w="39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Relative mode; sensitivity separate from cursor.</w:t>
            </w:r>
          </w:p>
        </w:tc>
      </w:tr>
      <w:tr>
        <w:trPr>
          <w:cantSplit/>
        </w:trPr>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Interact/target</w:t>
            </w:r>
          </w:p>
        </w:tc>
        <w:tc>
          <w:tcPr>
            <w:tcW w:type="dxa" w:w="36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Right-side primary buttons</w:t>
            </w:r>
          </w:p>
        </w:tc>
        <w:tc>
          <w:tcPr>
            <w:tcW w:type="dxa" w:w="39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Map to target/interact bindings selected in game.</w:t>
            </w:r>
          </w:p>
        </w:tc>
      </w:tr>
      <w:tr>
        <w:trPr>
          <w:cantSplit/>
        </w:trPr>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Action bar</w:t>
            </w:r>
          </w:p>
        </w:tc>
        <w:tc>
          <w:tcPr>
            <w:tcW w:type="dxa" w:w="36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8 visible + modifier page for 8 more</w:t>
            </w:r>
          </w:p>
        </w:tc>
        <w:tc>
          <w:tcPr>
            <w:tcW w:type="dxa" w:w="39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Opacity/size adjustable; avoid covering chat/quest text.</w:t>
            </w:r>
          </w:p>
        </w:tc>
      </w:tr>
      <w:tr>
        <w:trPr>
          <w:cantSplit/>
        </w:trPr>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Menu cluster</w:t>
            </w:r>
          </w:p>
        </w:tc>
        <w:tc>
          <w:tcPr>
            <w:tcW w:type="dxa" w:w="36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Bags, character, map, quest log, spellbook</w:t>
            </w:r>
          </w:p>
        </w:tc>
        <w:tc>
          <w:tcPr>
            <w:tcW w:type="dxa" w:w="39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Collapsible radial or strip.</w:t>
            </w:r>
          </w:p>
        </w:tc>
      </w:tr>
      <w:tr>
        <w:trPr>
          <w:cantSplit/>
        </w:trPr>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Chat</w:t>
            </w:r>
          </w:p>
        </w:tc>
        <w:tc>
          <w:tcPr>
            <w:tcW w:type="dxa" w:w="36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Dedicated button opens IME bridge</w:t>
            </w:r>
          </w:p>
        </w:tc>
        <w:tc>
          <w:tcPr>
            <w:tcW w:type="dxa" w:w="39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Show send/cancel; prevent stuck movement while typing.</w:t>
            </w:r>
          </w:p>
        </w:tc>
      </w:tr>
      <w:tr>
        <w:trPr>
          <w:cantSplit/>
        </w:trPr>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Mouse mode toggle</w:t>
            </w:r>
          </w:p>
        </w:tc>
        <w:tc>
          <w:tcPr>
            <w:tcW w:type="dxa" w:w="36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Cursor versus camera</w:t>
            </w:r>
          </w:p>
        </w:tc>
        <w:tc>
          <w:tcPr>
            <w:tcW w:type="dxa" w:w="39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Persistent visual state.</w:t>
            </w:r>
          </w:p>
        </w:tc>
      </w:tr>
      <w:tr>
        <w:trPr>
          <w:cantSplit/>
        </w:trPr>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Overlay hide</w:t>
            </w:r>
          </w:p>
        </w:tc>
        <w:tc>
          <w:tcPr>
            <w:tcW w:type="dxa" w:w="36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Gesture or button</w:t>
            </w:r>
          </w:p>
        </w:tc>
        <w:tc>
          <w:tcPr>
            <w:tcW w:type="dxa" w:w="39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 for screenshots/UI interaction and physical peripherals.</w:t>
            </w:r>
          </w:p>
        </w:tc>
      </w:tr>
    </w:tbl>
    <w:p>
      <w:pPr>
        <w:spacing w:after="0"/>
      </w:pPr>
    </w:p>
    <w:tbl>
      <w:tblPr>
        <w:tblW w:type="auto" w:w="0"/>
        <w:jc w:val="center"/>
        <w:tblLayout w:type="autofit"/>
        <w:tblLook w:firstColumn="1" w:firstRow="1" w:lastColumn="0" w:lastRow="0" w:noHBand="0" w:noVBand="1" w:val="04A0"/>
      </w:tblPr>
      <w:tblGrid>
        <w:gridCol w:w="9956"/>
      </w:tblGrid>
      <w:tr>
        <w:tc>
          <w:tcPr>
            <w:tcW w:type="dxa" w:w="9956"/>
            <w:shd w:fill="FFF2E7"/>
            <w:tcMar>
              <w:top w:w="120" w:type="dxa"/>
              <w:start w:w="160" w:type="dxa"/>
              <w:bottom w:w="115" w:type="dxa"/>
              <w:end w:w="160" w:type="dxa"/>
            </w:tcMar>
            <w:tcBorders>
              <w:start w:val="single" w:sz="18" w:color="C66A20"/>
              <w:top w:val="single" w:sz="3" w:color="FFF2E7"/>
              <w:end w:val="single" w:sz="3" w:color="FFF2E7"/>
              <w:bottom w:val="single" w:sz="3" w:color="FFF2E7"/>
            </w:tcBorders>
          </w:tcPr>
          <w:p>
            <w:pPr>
              <w:spacing w:after="50"/>
            </w:pPr>
            <w:r>
              <w:rPr>
                <w:rFonts w:ascii="Lato" w:hAnsi="Lato" w:eastAsia="Lato"/>
                <w:b/>
                <w:color w:val="C66A20"/>
                <w:sz w:val="19"/>
              </w:rPr>
              <w:t>Mobile usability is a release gate</w:t>
            </w:r>
          </w:p>
          <w:p>
            <w:pPr>
              <w:spacing w:after="0" w:line="254" w:lineRule="auto"/>
            </w:pPr>
            <w:r>
              <w:rPr>
                <w:rFonts w:ascii="Inter" w:hAnsi="Inter" w:eastAsia="Inter"/>
                <w:color w:val="202A33"/>
                <w:sz w:val="18"/>
              </w:rPr>
              <w:t>Community users report that touch overlays can occupy roughly half the screen and that chat and precise target selection are recurring problems. A working login with unusable controls is not a successful port. Test touch-only questing and chat end to end. [S23, S24]</w:t>
            </w:r>
          </w:p>
        </w:tc>
      </w:tr>
    </w:tbl>
    <w:p>
      <w:pPr>
        <w:spacing w:after="0"/>
      </w:pPr>
    </w:p>
    <w:p>
      <w:pPr>
        <w:pStyle w:val="Heading2"/>
      </w:pPr>
      <w:r>
        <w:t>16.8 Stuck-input prevention</w:t>
      </w:r>
    </w:p>
    <w:p>
      <w:pPr>
        <w:pStyle w:val="ListBullet"/>
      </w:pPr>
      <w:r>
        <w:rPr>
          <w:rFonts w:ascii="Inter" w:hAnsi="Inter" w:eastAsia="Inter"/>
          <w:color w:val="202A33"/>
          <w:sz w:val="18"/>
        </w:rPr>
        <w:t>Maintain a logical pressed-key/button set per input source and synthesize releases on activity pause, focus loss, overlay restart, client exit and profile switch.</w:t>
      </w:r>
    </w:p>
    <w:p>
      <w:pPr>
        <w:pStyle w:val="ListBullet"/>
      </w:pPr>
      <w:r>
        <w:rPr>
          <w:rFonts w:ascii="Inter" w:hAnsi="Inter" w:eastAsia="Inter"/>
          <w:color w:val="202A33"/>
          <w:sz w:val="18"/>
        </w:rPr>
        <w:t>Do not map a drag that begins on a UI button into camera motion after it leaves the button unless explicitly designed.</w:t>
      </w:r>
    </w:p>
    <w:p>
      <w:pPr>
        <w:pStyle w:val="ListBullet"/>
      </w:pPr>
      <w:r>
        <w:rPr>
          <w:rFonts w:ascii="Inter" w:hAnsi="Inter" w:eastAsia="Inter"/>
          <w:color w:val="202A33"/>
          <w:sz w:val="18"/>
        </w:rPr>
        <w:t>When IME opens, release movement keys and suspend camera capture.</w:t>
      </w:r>
    </w:p>
    <w:p>
      <w:pPr>
        <w:pStyle w:val="ListBullet"/>
      </w:pPr>
      <w:r>
        <w:rPr>
          <w:rFonts w:ascii="Inter" w:hAnsi="Inter" w:eastAsia="Inter"/>
          <w:color w:val="202A33"/>
          <w:sz w:val="18"/>
        </w:rPr>
        <w:t>On Android gesture navigation conflicts, offer inset calibration and a compact layout.</w:t>
      </w:r>
    </w:p>
    <w:p>
      <w:pPr>
        <w:pStyle w:val="ListBullet"/>
      </w:pPr>
      <w:r>
        <w:rPr>
          <w:rFonts w:ascii="Inter" w:hAnsi="Inter" w:eastAsia="Inter"/>
          <w:color w:val="202A33"/>
          <w:sz w:val="18"/>
        </w:rPr>
        <w:t>Persist profiles, but reset to a known layout when screen aspect/resolution changes beyond a tested threshold.</w:t>
      </w:r>
    </w:p>
    <w:p>
      <w:pPr>
        <w:pStyle w:val="Heading2"/>
      </w:pPr>
      <w:r>
        <w:t>16.9 Addon strategy</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324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Addon class</w:t>
            </w:r>
          </w:p>
        </w:tc>
        <w:tc>
          <w:tcPr>
            <w:tcW w:type="dxa" w:w="655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Policy</w:t>
            </w:r>
          </w:p>
        </w:tc>
      </w:tr>
      <w:tr>
        <w:trPr>
          <w:cantSplit/>
        </w:trPr>
        <w:tc>
          <w:tcPr>
            <w:tcW w:type="dxa" w:w="32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App-vetted 1.12 control addon</w:t>
            </w:r>
          </w:p>
        </w:tc>
        <w:tc>
          <w:tcPr>
            <w:tcW w:type="dxa" w:w="65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Optional install; exact version/license pinned; can be disabled in safe mode.</w:t>
            </w:r>
          </w:p>
        </w:tc>
      </w:tr>
      <w:tr>
        <w:trPr>
          <w:cantSplit/>
        </w:trPr>
        <w:tc>
          <w:tcPr>
            <w:tcW w:type="dxa" w:w="32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 addons from source client</w:t>
            </w:r>
          </w:p>
        </w:tc>
        <w:tc>
          <w:tcPr>
            <w:tcW w:type="dxa" w:w="65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Copy by default with warning; detect obvious non-1.12 TOC/interface mismatch where possible.</w:t>
            </w:r>
          </w:p>
        </w:tc>
      </w:tr>
      <w:tr>
        <w:trPr>
          <w:cantSplit/>
        </w:trPr>
        <w:tc>
          <w:tcPr>
            <w:tcW w:type="dxa" w:w="32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Modern ConsolePort/retail addons</w:t>
            </w:r>
          </w:p>
        </w:tc>
        <w:tc>
          <w:tcPr>
            <w:tcW w:type="dxa" w:w="65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describe as Vanilla-compatible without an actual 1.12 port; many target later clients.</w:t>
            </w:r>
          </w:p>
        </w:tc>
      </w:tr>
      <w:tr>
        <w:trPr>
          <w:cantSplit/>
        </w:trPr>
        <w:tc>
          <w:tcPr>
            <w:tcW w:type="dxa" w:w="32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Addon failure diagnosis</w:t>
            </w:r>
          </w:p>
        </w:tc>
        <w:tc>
          <w:tcPr>
            <w:tcW w:type="dxa" w:w="65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Launch with Interface/AddOns temporarily disabled, preserve files, compare.</w:t>
            </w:r>
          </w:p>
        </w:tc>
      </w:tr>
    </w:tbl>
    <w:p>
      <w:pPr>
        <w:spacing w:after="0"/>
      </w:pPr>
    </w:p>
    <w:p>
      <w:pPr>
        <w:pStyle w:val="Heading2"/>
      </w:pPr>
      <w:r>
        <w:t>16.10 UX acceptance scenarios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03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ID</w:t>
            </w:r>
          </w:p>
        </w:tc>
        <w:tc>
          <w:tcPr>
            <w:tcW w:type="dxa" w:w="449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Touch-only task</w:t>
            </w:r>
          </w:p>
        </w:tc>
        <w:tc>
          <w:tcPr>
            <w:tcW w:type="dxa" w:w="426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Pass condition</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UX-T01</w:t>
            </w:r>
          </w:p>
        </w:tc>
        <w:tc>
          <w:tcPr>
            <w:tcW w:type="dxa" w:w="44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Create character and enter world</w:t>
            </w:r>
          </w:p>
        </w:tc>
        <w:tc>
          <w:tcPr>
            <w:tcW w:type="dxa" w:w="426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physical keyboard/mouse required.</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UX-T02</w:t>
            </w:r>
          </w:p>
        </w:tc>
        <w:tc>
          <w:tcPr>
            <w:tcW w:type="dxa" w:w="44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Move, turn camera and stop reliably</w:t>
            </w:r>
          </w:p>
        </w:tc>
        <w:tc>
          <w:tcPr>
            <w:tcW w:type="dxa" w:w="426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stuck movement across focus/IME changes.</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UX-T03</w:t>
            </w:r>
          </w:p>
        </w:tc>
        <w:tc>
          <w:tcPr>
            <w:tcW w:type="dxa" w:w="44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Target an NPC, accept and turn in a quest</w:t>
            </w:r>
          </w:p>
        </w:tc>
        <w:tc>
          <w:tcPr>
            <w:tcW w:type="dxa" w:w="426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Target/click precision sufficient at default scale.</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UX-T04</w:t>
            </w:r>
          </w:p>
        </w:tc>
        <w:tc>
          <w:tcPr>
            <w:tcW w:type="dxa" w:w="44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Fight three mobs using at least six abilities</w:t>
            </w:r>
          </w:p>
        </w:tc>
        <w:tc>
          <w:tcPr>
            <w:tcW w:type="dxa" w:w="426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Buttons readable; camera and action use do not conflict.</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UX-T05</w:t>
            </w:r>
          </w:p>
        </w:tc>
        <w:tc>
          <w:tcPr>
            <w:tcW w:type="dxa" w:w="44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Loot, open bags, equip item</w:t>
            </w:r>
          </w:p>
        </w:tc>
        <w:tc>
          <w:tcPr>
            <w:tcW w:type="dxa" w:w="426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Pointer mode reachable and accurate.</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UX-T06</w:t>
            </w:r>
          </w:p>
        </w:tc>
        <w:tc>
          <w:tcPr>
            <w:tcW w:type="dxa" w:w="44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Type a chat sentence with punctuation</w:t>
            </w:r>
          </w:p>
        </w:tc>
        <w:tc>
          <w:tcPr>
            <w:tcW w:type="dxa" w:w="426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IME commits correctly; movement released; message sends once.</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UX-T07</w:t>
            </w:r>
          </w:p>
        </w:tc>
        <w:tc>
          <w:tcPr>
            <w:tcW w:type="dxa" w:w="44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Invite/control an alt bot</w:t>
            </w:r>
          </w:p>
        </w:tc>
        <w:tc>
          <w:tcPr>
            <w:tcW w:type="dxa" w:w="426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 slash/whisper/command workflow achievable.</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UX-T08</w:t>
            </w:r>
          </w:p>
        </w:tc>
        <w:tc>
          <w:tcPr>
            <w:tcW w:type="dxa" w:w="44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Rotate device or resume from temporary overlay/activity interruption</w:t>
            </w:r>
          </w:p>
        </w:tc>
        <w:tc>
          <w:tcPr>
            <w:tcW w:type="dxa" w:w="426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Surface recovers or orientation is deliberately locked with no input corruption.</w:t>
            </w:r>
          </w:p>
        </w:tc>
      </w:tr>
    </w:tbl>
    <w:p>
      <w:pPr>
        <w:spacing w:after="0"/>
      </w:pPr>
    </w:p>
    <w:p>
      <w:bookmarkStart w:id="138756" w:name="section_17"/>
      <w:pPr>
        <w:pStyle w:val="Heading1"/>
      </w:pPr>
      <w:r>
        <w:t>17. Networking and realm advertisement</w:t>
      </w:r>
      <w:bookmarkEnd w:id="138756"/>
    </w:p>
    <w:p>
      <w:pPr>
        <w:pStyle w:val="Heading2"/>
      </w:pPr>
      <w:r>
        <w:t>17.1 Local-only network model</w:t>
      </w:r>
    </w:p>
    <w:p>
      <w:r>
        <w:rPr>
          <w:rFonts w:ascii="Inter" w:hAnsi="Inter" w:eastAsia="Inter"/>
          <w:color w:val="202A33"/>
          <w:sz w:val="18"/>
        </w:rPr>
        <w:t>For the MVP, every service exists inside the Android guest/application and the client connects to loopback. Use IPv4 127.0.0.1 consistently until IPv6 is explicitly tested. Database traffic should use a Unix socket. realmd conventionally listens on TCP 3724, world on TCP 8085, and the realm database advertises an address that the Wine client can reach. [S06]</w:t>
      </w:r>
    </w:p>
    <w:p>
      <w:pPr>
        <w:pStyle w:val="SmallText"/>
      </w:pPr>
      <w:r>
        <w:rPr>
          <w:rFonts w:ascii="Inter" w:hAnsi="Inter" w:eastAsia="Inter"/>
          <w:b/>
          <w:color w:val="56616B"/>
          <w:sz w:val="15"/>
        </w:rPr>
        <w:t>Local-only endpoint baseline</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Client realmlist:  set realmlist 127.0.0.1</w:t>
              <w:br/>
              <w:t>Realm DB address: 127.0.0.1</w:t>
              <w:br/>
              <w:t>Realm port:       8085</w:t>
              <w:br/>
              <w:t>realmd bind:      127.0.0.1:3724</w:t>
              <w:br/>
              <w:t>mangosd bind:     127.0.0.1:8085</w:t>
              <w:br/>
              <w:t>MariaDB:          &lt;app-private Unix socket&gt;, no TCP</w:t>
            </w:r>
          </w:p>
        </w:tc>
      </w:tr>
    </w:tbl>
    <w:p>
      <w:pPr>
        <w:spacing w:after="0"/>
      </w:pPr>
    </w:p>
    <w:p>
      <w:pPr>
        <w:pStyle w:val="Heading2"/>
      </w:pPr>
      <w:r>
        <w:t>17.2 Realm row ownership</w:t>
      </w:r>
    </w:p>
    <w:p>
      <w:pPr>
        <w:pStyle w:val="ListBullet"/>
      </w:pPr>
      <w:r>
        <w:rPr>
          <w:rFonts w:ascii="Inter" w:hAnsi="Inter" w:eastAsia="Inter"/>
          <w:color w:val="202A33"/>
          <w:sz w:val="18"/>
        </w:rPr>
        <w:t>The product owns the local realm row and repairs it from typed settings during migration/preflight.</w:t>
      </w:r>
    </w:p>
    <w:p>
      <w:pPr>
        <w:pStyle w:val="ListBullet"/>
      </w:pPr>
      <w:r>
        <w:rPr>
          <w:rFonts w:ascii="Inter" w:hAnsi="Inter" w:eastAsia="Inter"/>
          <w:color w:val="202A33"/>
          <w:sz w:val="18"/>
        </w:rPr>
        <w:t>Use a stable realm ID (for example 1) inside the single-realm product and verify no duplicate rows.</w:t>
      </w:r>
    </w:p>
    <w:p>
      <w:pPr>
        <w:pStyle w:val="ListBullet"/>
      </w:pPr>
      <w:r>
        <w:rPr>
          <w:rFonts w:ascii="Inter" w:hAnsi="Inter" w:eastAsia="Inter"/>
          <w:color w:val="202A33"/>
          <w:sz w:val="18"/>
        </w:rPr>
        <w:t>Address must be 127.0.0.1 for integrated guest mode. Do not write 10.0.2.2 unless intentionally connecting to a Windows-host diagnostic server.</w:t>
      </w:r>
    </w:p>
    <w:p>
      <w:pPr>
        <w:pStyle w:val="ListBullet"/>
      </w:pPr>
      <w:r>
        <w:rPr>
          <w:rFonts w:ascii="Inter" w:hAnsi="Inter" w:eastAsia="Inter"/>
          <w:color w:val="202A33"/>
          <w:sz w:val="18"/>
        </w:rPr>
        <w:t>The advertised build range/version must accept build 5875 according to the pinned core.</w:t>
      </w:r>
    </w:p>
    <w:p>
      <w:pPr>
        <w:pStyle w:val="ListBullet"/>
      </w:pPr>
      <w:r>
        <w:rPr>
          <w:rFonts w:ascii="Inter" w:hAnsi="Inter" w:eastAsia="Inter"/>
          <w:color w:val="202A33"/>
          <w:sz w:val="18"/>
        </w:rPr>
        <w:t>Realm name is user-editable within validated encoding/length; changing it does not create a new world database.</w:t>
      </w:r>
    </w:p>
    <w:p>
      <w:pPr>
        <w:pStyle w:val="ListBullet"/>
      </w:pPr>
      <w:r>
        <w:rPr>
          <w:rFonts w:ascii="Inter" w:hAnsi="Inter" w:eastAsia="Inter"/>
          <w:color w:val="202A33"/>
          <w:sz w:val="18"/>
        </w:rPr>
        <w:t>Persist a diagnostic snapshot of the effective row without database secrets.</w:t>
      </w:r>
    </w:p>
    <w:p>
      <w:pPr>
        <w:pStyle w:val="Heading2"/>
      </w:pPr>
      <w:r>
        <w:t>17.3 Readiness probes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13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Endpoint</w:t>
            </w:r>
          </w:p>
        </w:tc>
        <w:tc>
          <w:tcPr>
            <w:tcW w:type="dxa" w:w="475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Probe</w:t>
            </w:r>
          </w:p>
        </w:tc>
        <w:tc>
          <w:tcPr>
            <w:tcW w:type="dxa" w:w="290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Success</w:t>
            </w:r>
          </w:p>
        </w:tc>
      </w:tr>
      <w:tr>
        <w:trPr>
          <w:cantSplit/>
        </w:trPr>
        <w:tc>
          <w:tcPr>
            <w:tcW w:type="dxa" w:w="21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MariaDB socket</w:t>
            </w:r>
          </w:p>
        </w:tc>
        <w:tc>
          <w:tcPr>
            <w:tcW w:type="dxa" w:w="47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Connect with core service account; SELECT 1 and revision query</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Authentication, schema and revision all pass.</w:t>
            </w:r>
          </w:p>
        </w:tc>
      </w:tr>
      <w:tr>
        <w:trPr>
          <w:cantSplit/>
        </w:trPr>
        <w:tc>
          <w:tcPr>
            <w:tcW w:type="dxa" w:w="21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127.0.0.1:3724</w:t>
            </w:r>
          </w:p>
        </w:tc>
        <w:tc>
          <w:tcPr>
            <w:tcW w:type="dxa" w:w="47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TCP connect plus realmd structured ready event</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Both pass for same session ID.</w:t>
            </w:r>
          </w:p>
        </w:tc>
      </w:tr>
      <w:tr>
        <w:trPr>
          <w:cantSplit/>
        </w:trPr>
        <w:tc>
          <w:tcPr>
            <w:tcW w:type="dxa" w:w="21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127.0.0.1:8085</w:t>
            </w:r>
          </w:p>
        </w:tc>
        <w:tc>
          <w:tcPr>
            <w:tcW w:type="dxa" w:w="47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TCP connect plus world structured ready event</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Both pass; server has loaded data/scripts.</w:t>
            </w:r>
          </w:p>
        </w:tc>
      </w:tr>
      <w:tr>
        <w:trPr>
          <w:cantSplit/>
        </w:trPr>
        <w:tc>
          <w:tcPr>
            <w:tcW w:type="dxa" w:w="21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 realm login</w:t>
            </w:r>
          </w:p>
        </w:tc>
        <w:tc>
          <w:tcPr>
            <w:tcW w:type="dxa" w:w="47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Instrumented/manual login</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Authentication → realm list → world connection.</w:t>
            </w:r>
          </w:p>
        </w:tc>
      </w:tr>
    </w:tbl>
    <w:p>
      <w:pPr>
        <w:spacing w:after="0"/>
      </w:pPr>
    </w:p>
    <w:p>
      <w:pPr>
        <w:pStyle w:val="Heading2"/>
      </w:pPr>
      <w:r>
        <w:t>17.4 Emulator host bridge</w:t>
      </w:r>
    </w:p>
    <w:p>
      <w:r>
        <w:rPr>
          <w:rFonts w:ascii="Inter" w:hAnsi="Inter" w:eastAsia="Inter"/>
          <w:color w:val="202A33"/>
          <w:sz w:val="18"/>
        </w:rPr>
        <w:t>The Android Emulator reserves addresses in a virtual network. 10.0.2.2 aliases the development host loopback, whereas 127.0.0.1 remains the emulator. Use the host bridge in two temporary tests only: client-in-guest against a known-good host realm, and Android server against a host diagnostic client if protocol tooling requires it. A release acceptance run must have network access disabled and still pass. [S19]</w:t>
      </w:r>
    </w:p>
    <w:p>
      <w:pPr>
        <w:pStyle w:val="Heading2"/>
      </w:pPr>
      <w:r>
        <w:t>17.5 LAN mode as a future feature</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23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Concern</w:t>
            </w:r>
          </w:p>
        </w:tc>
        <w:tc>
          <w:tcPr>
            <w:tcW w:type="dxa" w:w="756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Requirement before enabling</w:t>
            </w:r>
          </w:p>
        </w:tc>
      </w:tr>
      <w:tr>
        <w:trPr>
          <w:cantSplit/>
        </w:trPr>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Bind address</w:t>
            </w:r>
          </w:p>
        </w:tc>
        <w:tc>
          <w:tcPr>
            <w:tcW w:type="dxa" w:w="75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Explicit user action; selected interface; persistent visible warning.</w:t>
            </w:r>
          </w:p>
        </w:tc>
      </w:tr>
      <w:tr>
        <w:trPr>
          <w:cantSplit/>
        </w:trPr>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Android local-network permissions</w:t>
            </w:r>
          </w:p>
        </w:tc>
        <w:tc>
          <w:tcPr>
            <w:tcW w:type="dxa" w:w="75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Re-evaluate current Android restrictions/permissions at implementation time, including newer local-network controls.</w:t>
            </w:r>
          </w:p>
        </w:tc>
      </w:tr>
      <w:tr>
        <w:trPr>
          <w:cantSplit/>
        </w:trPr>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Firewall/router</w:t>
            </w:r>
          </w:p>
        </w:tc>
        <w:tc>
          <w:tcPr>
            <w:tcW w:type="dxa" w:w="75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automatic UPnP or Internet exposure.</w:t>
            </w:r>
          </w:p>
        </w:tc>
      </w:tr>
      <w:tr>
        <w:trPr>
          <w:cantSplit/>
        </w:trPr>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Admin/database</w:t>
            </w:r>
          </w:p>
        </w:tc>
        <w:tc>
          <w:tcPr>
            <w:tcW w:type="dxa" w:w="75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Never expose DB or control socket. Only auth/world endpoints as designed.</w:t>
            </w:r>
          </w:p>
        </w:tc>
      </w:tr>
      <w:tr>
        <w:trPr>
          <w:cantSplit/>
        </w:trPr>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Realm address</w:t>
            </w:r>
          </w:p>
        </w:tc>
        <w:tc>
          <w:tcPr>
            <w:tcW w:type="dxa" w:w="75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Advertise device LAN IP and handle changes; local client may need separate local address behavior.</w:t>
            </w:r>
          </w:p>
        </w:tc>
      </w:tr>
      <w:tr>
        <w:trPr>
          <w:cantSplit/>
        </w:trPr>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Authentication</w:t>
            </w:r>
          </w:p>
        </w:tc>
        <w:tc>
          <w:tcPr>
            <w:tcW w:type="dxa" w:w="75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Strong account passwords; rate limiting/logging; no default GM credentials.</w:t>
            </w:r>
          </w:p>
        </w:tc>
      </w:tr>
      <w:tr>
        <w:trPr>
          <w:cantSplit/>
        </w:trPr>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Support boundary</w:t>
            </w:r>
          </w:p>
        </w:tc>
        <w:tc>
          <w:tcPr>
            <w:tcW w:type="dxa" w:w="75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Separate test matrix and security review; not implied by local-only success.</w:t>
            </w:r>
          </w:p>
        </w:tc>
      </w:tr>
    </w:tbl>
    <w:p>
      <w:pPr>
        <w:spacing w:after="0"/>
      </w:pPr>
    </w:p>
    <w:p>
      <w:pPr>
        <w:pStyle w:val="Heading2"/>
      </w:pPr>
      <w:r>
        <w:t>17.6 Network failure playbook</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99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Symptom</w:t>
            </w:r>
          </w:p>
        </w:tc>
        <w:tc>
          <w:tcPr>
            <w:tcW w:type="dxa" w:w="679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Check order</w:t>
            </w:r>
          </w:p>
        </w:tc>
      </w:tr>
      <w:tr>
        <w:trPr>
          <w:cantSplit/>
        </w:trPr>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 cannot connect at all</w:t>
            </w:r>
          </w:p>
        </w:tc>
        <w:tc>
          <w:tcPr>
            <w:tcW w:type="dxa" w:w="679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realmlist file → 3724 listener → realmd ready → loopback namespace → firewall/VPN interference.</w:t>
            </w:r>
          </w:p>
        </w:tc>
      </w:tr>
      <w:tr>
        <w:trPr>
          <w:cantSplit/>
        </w:trPr>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Login succeeds, realm list loops</w:t>
            </w:r>
          </w:p>
        </w:tc>
        <w:tc>
          <w:tcPr>
            <w:tcW w:type="dxa" w:w="679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 row address/port/build → world listener → realm/world DB compatibility → client WDB cache.</w:t>
            </w:r>
          </w:p>
        </w:tc>
      </w:tr>
      <w:tr>
        <w:trPr>
          <w:cantSplit/>
        </w:trPr>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 shown offline</w:t>
            </w:r>
          </w:p>
        </w:tc>
        <w:tc>
          <w:tcPr>
            <w:tcW w:type="dxa" w:w="679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realmd world-status update → realm row → world startup completion → time/session mismatch.</w:t>
            </w:r>
          </w:p>
        </w:tc>
      </w:tr>
      <w:tr>
        <w:trPr>
          <w:cantSplit/>
        </w:trPr>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Disconnect on character entry</w:t>
            </w:r>
          </w:p>
        </w:tc>
        <w:tc>
          <w:tcPr>
            <w:tcW w:type="dxa" w:w="679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 log exact error → build 5875 → data maps/DBC → account expansion/access → client addon/cache.</w:t>
            </w:r>
          </w:p>
        </w:tc>
      </w:tr>
      <w:tr>
        <w:trPr>
          <w:cantSplit/>
        </w:trPr>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Works against 10.0.2.2 host but not integrated</w:t>
            </w:r>
          </w:p>
        </w:tc>
        <w:tc>
          <w:tcPr>
            <w:tcW w:type="dxa" w:w="679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Guest server bind/readiness; do not change client runtime first.</w:t>
            </w:r>
          </w:p>
        </w:tc>
      </w:tr>
    </w:tbl>
    <w:p>
      <w:pPr>
        <w:spacing w:after="0"/>
      </w:pPr>
    </w:p>
    <w:p>
      <w:bookmarkStart w:id="196307" w:name="section_18"/>
      <w:pPr>
        <w:pStyle w:val="Heading1"/>
      </w:pPr>
      <w:r>
        <w:t>18. Process lifecycle, foreground execution and shutdown</w:t>
      </w:r>
      <w:bookmarkEnd w:id="196307"/>
    </w:p>
    <w:p>
      <w:pPr>
        <w:pStyle w:val="Heading2"/>
      </w:pPr>
      <w:r>
        <w:t>18.1 Startup dependency graph</w:t>
      </w:r>
    </w:p>
    <w:p>
      <w:pPr>
        <w:pStyle w:val="SmallText"/>
      </w:pPr>
      <w:r>
        <w:rPr>
          <w:rFonts w:ascii="Inter" w:hAnsi="Inter" w:eastAsia="Inter"/>
          <w:b/>
          <w:color w:val="56616B"/>
          <w:sz w:val="15"/>
        </w:rPr>
        <w:t>No stage launches merely because a previous process has a PID</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preflight</w:t>
              <w:br/>
              <w:t xml:space="preserve">  └─ database.start</w:t>
              <w:br/>
              <w:t xml:space="preserve">      └─ database.ready + schemas compatible</w:t>
              <w:br/>
              <w:t xml:space="preserve">          └─ realmd.start</w:t>
              <w:br/>
              <w:t xml:space="preserve">              └─ realmd.ready (3724)</w:t>
              <w:br/>
              <w:t xml:space="preserve">                  └─ mangosd.start</w:t>
              <w:br/>
              <w:t xml:space="preserve">                      └─ world.ready (8085 + data/scripts loaded)</w:t>
              <w:br/>
              <w:t xml:space="preserve">                          └─ clientRuntime.launch</w:t>
              <w:br/>
              <w:t xml:space="preserve">                              └─ client.windowReady</w:t>
              <w:br/>
              <w:t xml:space="preserve">                                  └─ RUNNING</w:t>
            </w:r>
          </w:p>
        </w:tc>
      </w:tr>
    </w:tbl>
    <w:p>
      <w:pPr>
        <w:spacing w:after="0"/>
      </w:pPr>
    </w:p>
    <w:p>
      <w:pPr>
        <w:pStyle w:val="Heading2"/>
      </w:pPr>
      <w:r>
        <w:t>18.2 Timeouts and retries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95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Stage</w:t>
            </w:r>
          </w:p>
        </w:tc>
        <w:tc>
          <w:tcPr>
            <w:tcW w:type="dxa" w:w="309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Initial planning timeout</w:t>
            </w:r>
          </w:p>
        </w:tc>
        <w:tc>
          <w:tcPr>
            <w:tcW w:type="dxa" w:w="374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Retry policy</w:t>
            </w:r>
          </w:p>
        </w:tc>
      </w:tr>
      <w:tr>
        <w:trPr>
          <w:cantSplit/>
        </w:trPr>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start/recovery</w:t>
            </w:r>
          </w:p>
        </w:tc>
        <w:tc>
          <w:tcPr>
            <w:tcW w:type="dxa" w:w="30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30–120 s depending on dirty state</w:t>
            </w:r>
          </w:p>
        </w:tc>
        <w:tc>
          <w:tcPr>
            <w:tcW w:type="dxa" w:w="374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One controlled retry only after classifying recoverable startup.</w:t>
            </w:r>
          </w:p>
        </w:tc>
      </w:tr>
      <w:tr>
        <w:trPr>
          <w:cantSplit/>
        </w:trPr>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realmd ready</w:t>
            </w:r>
          </w:p>
        </w:tc>
        <w:tc>
          <w:tcPr>
            <w:tcW w:type="dxa" w:w="30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 s</w:t>
            </w:r>
          </w:p>
        </w:tc>
        <w:tc>
          <w:tcPr>
            <w:tcW w:type="dxa" w:w="374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blind repeated spawn; stop existing session and report logs.</w:t>
            </w:r>
          </w:p>
        </w:tc>
      </w:tr>
      <w:tr>
        <w:trPr>
          <w:cantSplit/>
        </w:trPr>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 ready, 0 bots</w:t>
            </w:r>
          </w:p>
        </w:tc>
        <w:tc>
          <w:tcPr>
            <w:tcW w:type="dxa" w:w="30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120 s cold / 60 s warm planning values</w:t>
            </w:r>
          </w:p>
        </w:tc>
        <w:tc>
          <w:tcPr>
            <w:tcW w:type="dxa" w:w="374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auto-retry on DB/data/schema errors.</w:t>
            </w:r>
          </w:p>
        </w:tc>
      </w:tr>
      <w:tr>
        <w:trPr>
          <w:cantSplit/>
        </w:trPr>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 ready with bots</w:t>
            </w:r>
          </w:p>
        </w:tc>
        <w:tc>
          <w:tcPr>
            <w:tcW w:type="dxa" w:w="30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Up to 300 s measured</w:t>
            </w:r>
          </w:p>
        </w:tc>
        <w:tc>
          <w:tcPr>
            <w:tcW w:type="dxa" w:w="374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Show bot/generation state; distinguish slow from stalled.</w:t>
            </w:r>
          </w:p>
        </w:tc>
      </w:tr>
      <w:tr>
        <w:trPr>
          <w:cantSplit/>
        </w:trPr>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prefix self-test</w:t>
            </w:r>
          </w:p>
        </w:tc>
        <w:tc>
          <w:tcPr>
            <w:tcW w:type="dxa" w:w="30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60 s</w:t>
            </w:r>
          </w:p>
        </w:tc>
        <w:tc>
          <w:tcPr>
            <w:tcW w:type="dxa" w:w="374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One clean-prefix diagnostic retry.</w:t>
            </w:r>
          </w:p>
        </w:tc>
      </w:tr>
      <w:tr>
        <w:trPr>
          <w:cantSplit/>
        </w:trPr>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 window</w:t>
            </w:r>
          </w:p>
        </w:tc>
        <w:tc>
          <w:tcPr>
            <w:tcW w:type="dxa" w:w="30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90 s</w:t>
            </w:r>
          </w:p>
        </w:tc>
        <w:tc>
          <w:tcPr>
            <w:tcW w:type="dxa" w:w="374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Offer safe mode; do not restart whole realm automatically.</w:t>
            </w:r>
          </w:p>
        </w:tc>
      </w:tr>
      <w:tr>
        <w:trPr>
          <w:cantSplit/>
        </w:trPr>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Graceful world stop</w:t>
            </w:r>
          </w:p>
        </w:tc>
        <w:tc>
          <w:tcPr>
            <w:tcW w:type="dxa" w:w="30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60 s normal, configurable for save</w:t>
            </w:r>
          </w:p>
        </w:tc>
        <w:tc>
          <w:tcPr>
            <w:tcW w:type="dxa" w:w="374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Escalate after log/heartbeat check.</w:t>
            </w:r>
          </w:p>
        </w:tc>
      </w:tr>
      <w:tr>
        <w:trPr>
          <w:cantSplit/>
        </w:trPr>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clean stop</w:t>
            </w:r>
          </w:p>
        </w:tc>
        <w:tc>
          <w:tcPr>
            <w:tcW w:type="dxa" w:w="30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 s</w:t>
            </w:r>
          </w:p>
        </w:tc>
        <w:tc>
          <w:tcPr>
            <w:tcW w:type="dxa" w:w="374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If forced, mark dirty and require recovery next start.</w:t>
            </w:r>
          </w:p>
        </w:tc>
      </w:tr>
    </w:tbl>
    <w:p>
      <w:pPr>
        <w:spacing w:after="0"/>
      </w:pPr>
    </w:p>
    <w:p>
      <w:r>
        <w:rPr>
          <w:rFonts w:ascii="Inter" w:hAnsi="Inter" w:eastAsia="Inter"/>
          <w:color w:val="202A33"/>
          <w:sz w:val="18"/>
        </w:rPr>
        <w:t>All durations above are planning estimates. Persist observed p50/p95 by device/profile and use evidence to refine. The UI should show elapsed time and the last concrete milestone rather than an invented percentage.</w:t>
      </w:r>
    </w:p>
    <w:p>
      <w:pPr>
        <w:pStyle w:val="Heading2"/>
      </w:pPr>
      <w:r>
        <w:t>18.3 Graceful shutdown sequence</w:t>
      </w:r>
    </w:p>
    <w:p>
      <w:pPr>
        <w:pStyle w:val="ListNumber"/>
        <w:numPr>
          <w:ilvl w:val="0"/>
          <w:numId w:val="16"/>
        </w:numPr>
      </w:pPr>
      <w:r>
        <w:rPr>
          <w:rFonts w:ascii="Inter" w:hAnsi="Inter" w:eastAsia="Inter"/>
          <w:color w:val="202A33"/>
          <w:sz w:val="18"/>
        </w:rPr>
        <w:t>Disable new Start/reconfiguration operations and mark STOPPING in the durable journal.</w:t>
      </w:r>
    </w:p>
    <w:p>
      <w:pPr>
        <w:pStyle w:val="ListNumber"/>
        <w:numPr>
          <w:ilvl w:val="0"/>
          <w:numId w:val="16"/>
        </w:numPr>
      </w:pPr>
      <w:r>
        <w:rPr>
          <w:rFonts w:ascii="Inter" w:hAnsi="Inter" w:eastAsia="Inter"/>
          <w:color w:val="202A33"/>
          <w:sz w:val="18"/>
        </w:rPr>
        <w:t>Ask the client to close cleanly; allow a short user-facing grace period. The world remains available during this step.</w:t>
      </w:r>
    </w:p>
    <w:p>
      <w:pPr>
        <w:pStyle w:val="ListNumber"/>
        <w:numPr>
          <w:ilvl w:val="0"/>
          <w:numId w:val="16"/>
        </w:numPr>
      </w:pPr>
      <w:r>
        <w:rPr>
          <w:rFonts w:ascii="Inter" w:hAnsi="Inter" w:eastAsia="Inter"/>
          <w:color w:val="202A33"/>
          <w:sz w:val="18"/>
        </w:rPr>
        <w:t>Send a core-supported world save command and wait for acknowledgment or a bounded save-complete signal.</w:t>
      </w:r>
    </w:p>
    <w:p>
      <w:pPr>
        <w:pStyle w:val="ListNumber"/>
        <w:numPr>
          <w:ilvl w:val="0"/>
          <w:numId w:val="16"/>
        </w:numPr>
      </w:pPr>
      <w:r>
        <w:rPr>
          <w:rFonts w:ascii="Inter" w:hAnsi="Inter" w:eastAsia="Inter"/>
          <w:color w:val="202A33"/>
          <w:sz w:val="18"/>
        </w:rPr>
        <w:t>Send server shutdown with zero/short delay through the control channel; continue collecting logs.</w:t>
      </w:r>
    </w:p>
    <w:p>
      <w:pPr>
        <w:pStyle w:val="ListNumber"/>
        <w:numPr>
          <w:ilvl w:val="0"/>
          <w:numId w:val="16"/>
        </w:numPr>
      </w:pPr>
      <w:r>
        <w:rPr>
          <w:rFonts w:ascii="Inter" w:hAnsi="Inter" w:eastAsia="Inter"/>
          <w:color w:val="202A33"/>
          <w:sz w:val="18"/>
        </w:rPr>
        <w:t>Wait for mangosd to exit. If unresponsive, send TERM-equivalent through the managed native service, then KILL only after timeout and mark dirty.</w:t>
      </w:r>
    </w:p>
    <w:p>
      <w:pPr>
        <w:pStyle w:val="ListNumber"/>
        <w:numPr>
          <w:ilvl w:val="0"/>
          <w:numId w:val="16"/>
        </w:numPr>
      </w:pPr>
      <w:r>
        <w:rPr>
          <w:rFonts w:ascii="Inter" w:hAnsi="Inter" w:eastAsia="Inter"/>
          <w:color w:val="202A33"/>
          <w:sz w:val="18"/>
        </w:rPr>
        <w:t>Stop realmd and wait for exit.</w:t>
      </w:r>
    </w:p>
    <w:p>
      <w:pPr>
        <w:pStyle w:val="ListNumber"/>
        <w:numPr>
          <w:ilvl w:val="0"/>
          <w:numId w:val="16"/>
        </w:numPr>
      </w:pPr>
      <w:r>
        <w:rPr>
          <w:rFonts w:ascii="Inter" w:hAnsi="Inter" w:eastAsia="Inter"/>
          <w:color w:val="202A33"/>
          <w:sz w:val="18"/>
        </w:rPr>
        <w:t>Flush/checkpoint and stop MariaDB. Verify socket removal/process exit.</w:t>
      </w:r>
    </w:p>
    <w:p>
      <w:pPr>
        <w:pStyle w:val="ListNumber"/>
        <w:numPr>
          <w:ilvl w:val="0"/>
          <w:numId w:val="16"/>
        </w:numPr>
      </w:pPr>
      <w:r>
        <w:rPr>
          <w:rFonts w:ascii="Inter" w:hAnsi="Inter" w:eastAsia="Inter"/>
          <w:color w:val="202A33"/>
          <w:sz w:val="18"/>
        </w:rPr>
        <w:t>Fsync journal, mark STOPPED with clean=true only if every durability step succeeded, then remove the foreground notification.</w:t>
      </w:r>
    </w:p>
    <w:p>
      <w:pPr>
        <w:pStyle w:val="Heading2"/>
      </w:pPr>
      <w:r>
        <w:t>18.4 App/UI lifecycle behavior</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62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Event</w:t>
            </w:r>
          </w:p>
        </w:tc>
        <w:tc>
          <w:tcPr>
            <w:tcW w:type="dxa" w:w="717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Required behavior</w:t>
            </w:r>
          </w:p>
        </w:tc>
      </w:tr>
      <w:tr>
        <w:trPr>
          <w:cantSplit/>
        </w:trPr>
        <w:tc>
          <w:tcPr>
            <w:tcW w:type="dxa" w:w="262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Activity backgrounded briefly</w:t>
            </w:r>
          </w:p>
        </w:tc>
        <w:tc>
          <w:tcPr>
            <w:tcW w:type="dxa" w:w="717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Realm/client continue under foreground service; notification returns to game.</w:t>
            </w:r>
          </w:p>
        </w:tc>
      </w:tr>
      <w:tr>
        <w:trPr>
          <w:cantSplit/>
        </w:trPr>
        <w:tc>
          <w:tcPr>
            <w:tcW w:type="dxa" w:w="262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Screen off</w:t>
            </w:r>
          </w:p>
        </w:tc>
        <w:tc>
          <w:tcPr>
            <w:tcW w:type="dxa" w:w="717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Default: keep session alive for a short configurable period or pause client rendering; warn about battery. Realm policy explicit.</w:t>
            </w:r>
          </w:p>
        </w:tc>
      </w:tr>
      <w:tr>
        <w:trPr>
          <w:cantSplit/>
        </w:trPr>
        <w:tc>
          <w:tcPr>
            <w:tcW w:type="dxa" w:w="262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Task swiped away</w:t>
            </w:r>
          </w:p>
        </w:tc>
        <w:tc>
          <w:tcPr>
            <w:tcW w:type="dxa" w:w="717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assume stop; foreground runtime continues unless product explicitly maps swipe to stop and can complete it.</w:t>
            </w:r>
          </w:p>
        </w:tc>
      </w:tr>
      <w:tr>
        <w:trPr>
          <w:cantSplit/>
        </w:trPr>
        <w:tc>
          <w:tcPr>
            <w:tcW w:type="dxa" w:w="262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 presses notification Stop</w:t>
            </w:r>
          </w:p>
        </w:tc>
        <w:tc>
          <w:tcPr>
            <w:tcW w:type="dxa" w:w="717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Save and stop without opening activity.</w:t>
            </w:r>
          </w:p>
        </w:tc>
      </w:tr>
      <w:tr>
        <w:trPr>
          <w:cantSplit/>
        </w:trPr>
        <w:tc>
          <w:tcPr>
            <w:tcW w:type="dxa" w:w="262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 force-stop</w:t>
            </w:r>
          </w:p>
        </w:tc>
        <w:tc>
          <w:tcPr>
            <w:tcW w:type="dxa" w:w="717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callback guarantee. Next launch detects dirty journal and recovers.</w:t>
            </w:r>
          </w:p>
        </w:tc>
      </w:tr>
      <w:tr>
        <w:trPr>
          <w:cantSplit/>
        </w:trPr>
        <w:tc>
          <w:tcPr>
            <w:tcW w:type="dxa" w:w="262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OS kills client process only</w:t>
            </w:r>
          </w:p>
        </w:tc>
        <w:tc>
          <w:tcPr>
            <w:tcW w:type="dxa" w:w="717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Supervisor offers Relaunch Client; realm remains for bounded window.</w:t>
            </w:r>
          </w:p>
        </w:tc>
      </w:tr>
      <w:tr>
        <w:trPr>
          <w:cantSplit/>
        </w:trPr>
        <w:tc>
          <w:tcPr>
            <w:tcW w:type="dxa" w:w="262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OS kills supervisor</w:t>
            </w:r>
          </w:p>
        </w:tc>
        <w:tc>
          <w:tcPr>
            <w:tcW w:type="dxa" w:w="717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Other processes must not become uncontrolled daemons; component services detect binder/session loss and apply safe policy.</w:t>
            </w:r>
          </w:p>
        </w:tc>
      </w:tr>
      <w:tr>
        <w:trPr>
          <w:cantSplit/>
        </w:trPr>
        <w:tc>
          <w:tcPr>
            <w:tcW w:type="dxa" w:w="262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Configuration change</w:t>
            </w:r>
          </w:p>
        </w:tc>
        <w:tc>
          <w:tcPr>
            <w:tcW w:type="dxa" w:w="717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UI recreates; runtime state remains in service.</w:t>
            </w:r>
          </w:p>
        </w:tc>
      </w:tr>
      <w:tr>
        <w:trPr>
          <w:cantSplit/>
        </w:trPr>
        <w:tc>
          <w:tcPr>
            <w:tcW w:type="dxa" w:w="262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Low-memory callback</w:t>
            </w:r>
          </w:p>
        </w:tc>
        <w:tc>
          <w:tcPr>
            <w:tcW w:type="dxa" w:w="717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Reduce caches/bot admission where safe; never claim it prevents process death.</w:t>
            </w:r>
          </w:p>
        </w:tc>
      </w:tr>
    </w:tbl>
    <w:p>
      <w:pPr>
        <w:spacing w:after="0"/>
      </w:pPr>
    </w:p>
    <w:p>
      <w:pPr>
        <w:pStyle w:val="Heading2"/>
      </w:pPr>
      <w:r>
        <w:t>18.5 Durable supervisor journal</w:t>
      </w:r>
    </w:p>
    <w:p>
      <w:pPr>
        <w:pStyle w:val="SmallText"/>
      </w:pPr>
      <w:r>
        <w:rPr>
          <w:rFonts w:ascii="Inter" w:hAnsi="Inter" w:eastAsia="Inter"/>
          <w:b/>
          <w:color w:val="56616B"/>
          <w:sz w:val="15"/>
        </w:rPr>
        <w:t>Journal writes use atomic temp+fsync+rename or a small transactional database</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w:t>
              <w:br/>
              <w:t xml:space="preserve">  "schema": 2,</w:t>
              <w:br/>
              <w:t xml:space="preserve">  "sessionId": "uuid",</w:t>
              <w:br/>
              <w:t xml:space="preserve">  "phase": "WORLD_STARTING",</w:t>
              <w:br/>
              <w:t xml:space="preserve">  "requestedProfile": "mobile-low-v1",</w:t>
              <w:br/>
              <w:t xml:space="preserve">  "clean": false,</w:t>
              <w:br/>
              <w:t xml:space="preserve">  "components": {</w:t>
              <w:br/>
              <w:t xml:space="preserve">    "database": {"state":"READY","instanceToken":"...","startedAt":"..."},</w:t>
              <w:br/>
              <w:t xml:space="preserve">    "realm": {"state":"READY","instanceToken":"..."},</w:t>
              <w:br/>
              <w:t xml:space="preserve">    "world": {"state":"STARTING","instanceToken":"..."},</w:t>
              <w:br/>
              <w:t xml:space="preserve">    "client": {"state":"STOPPED"}</w:t>
              <w:br/>
              <w:t xml:space="preserve">  },</w:t>
              <w:br/>
              <w:t xml:space="preserve">  "lastDurableAction": "database-schema-compatible",</w:t>
              <w:br/>
              <w:t xml:space="preserve">  "lastError": null,</w:t>
              <w:br/>
              <w:t xml:space="preserve">  "updatedAtWall": "...",</w:t>
              <w:br/>
              <w:t xml:space="preserve">  "updatedAtElapsedMs": 123456</w:t>
              <w:br/>
              <w:t>}</w:t>
            </w:r>
          </w:p>
        </w:tc>
      </w:tr>
    </w:tbl>
    <w:p>
      <w:pPr>
        <w:spacing w:after="0"/>
      </w:pPr>
    </w:p>
    <w:p>
      <w:pPr>
        <w:pStyle w:val="Heading2"/>
      </w:pPr>
      <w:r>
        <w:t>18.6 Orphan detection</w:t>
      </w:r>
    </w:p>
    <w:p>
      <w:r>
        <w:rPr>
          <w:rFonts w:ascii="Inter" w:hAnsi="Inter" w:eastAsia="Inter"/>
          <w:color w:val="202A33"/>
          <w:sz w:val="18"/>
        </w:rPr>
        <w:t>PIDs can be reused, so do not kill a process based solely on a stale PID file. Assign an unguessable instance token/session ID to every component through an inherited descriptor, Binder registration or environment plus control handshake. At recovery, identify package-owned processes and confirm their token before signaling. Any unrecognized listener on required ports is reported as PORT_IN_USE, not killed.</w:t>
      </w:r>
    </w:p>
    <w:p>
      <w:pPr>
        <w:pStyle w:val="Heading2"/>
      </w:pPr>
      <w:r>
        <w:t>18.7 User stop and Android policy</w:t>
      </w:r>
    </w:p>
    <w:p>
      <w:r>
        <w:rPr>
          <w:rFonts w:ascii="Inter" w:hAnsi="Inter" w:eastAsia="Inter"/>
          <w:color w:val="202A33"/>
          <w:sz w:val="18"/>
        </w:rPr>
        <w:t>Android gives users direct control over active foreground apps. Respect user stop/force-stop and never schedule a hidden job to resurrect the realm. The next explicit Start may recover state, but the app must explain that the previous session ended unexpectedly. [S16, S18]</w:t>
      </w:r>
    </w:p>
    <w:p>
      <w:bookmarkStart w:id="548446" w:name="section_19"/>
      <w:pPr>
        <w:pStyle w:val="Heading1"/>
      </w:pPr>
      <w:r>
        <w:t>19. Diagnostics, support bundles and recovery</w:t>
      </w:r>
      <w:bookmarkEnd w:id="548446"/>
    </w:p>
    <w:p>
      <w:pPr>
        <w:pStyle w:val="Heading2"/>
      </w:pPr>
      <w:r>
        <w:t>19.1 Structured logging</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52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Field</w:t>
            </w:r>
          </w:p>
        </w:tc>
        <w:tc>
          <w:tcPr>
            <w:tcW w:type="dxa" w:w="727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Required</w:t>
            </w:r>
          </w:p>
        </w:tc>
      </w:tr>
      <w:tr>
        <w:trPr>
          <w:cantSplit/>
        </w:trPr>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wallTime + elapsedTime</w:t>
            </w:r>
          </w:p>
        </w:tc>
        <w:tc>
          <w:tcPr>
            <w:tcW w:type="dxa" w:w="72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Both; elapsed time supports ordering across wall-clock changes.</w:t>
            </w:r>
          </w:p>
        </w:tc>
      </w:tr>
      <w:tr>
        <w:trPr>
          <w:cantSplit/>
        </w:trPr>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sessionId</w:t>
            </w:r>
          </w:p>
        </w:tc>
        <w:tc>
          <w:tcPr>
            <w:tcW w:type="dxa" w:w="72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Null outside session; stable across all components within a run.</w:t>
            </w:r>
          </w:p>
        </w:tc>
      </w:tr>
      <w:tr>
        <w:trPr>
          <w:cantSplit/>
        </w:trPr>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component</w:t>
            </w:r>
          </w:p>
        </w:tc>
        <w:tc>
          <w:tcPr>
            <w:tcW w:type="dxa" w:w="72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ui, supervisor, database, realm, world, wine, client, input, worker.</w:t>
            </w:r>
          </w:p>
        </w:tc>
      </w:tr>
      <w:tr>
        <w:trPr>
          <w:cantSplit/>
        </w:trPr>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severity</w:t>
            </w:r>
          </w:p>
        </w:tc>
        <w:tc>
          <w:tcPr>
            <w:tcW w:type="dxa" w:w="72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TRACE/DEBUG/INFO/WARN/ERROR/FATAL with release-level filtering.</w:t>
            </w:r>
          </w:p>
        </w:tc>
      </w:tr>
      <w:tr>
        <w:trPr>
          <w:cantSplit/>
        </w:trPr>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eventCode</w:t>
            </w:r>
          </w:p>
        </w:tc>
        <w:tc>
          <w:tcPr>
            <w:tcW w:type="dxa" w:w="72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Stable machine-readable code for major transitions/failures.</w:t>
            </w:r>
          </w:p>
        </w:tc>
      </w:tr>
      <w:tr>
        <w:trPr>
          <w:cantSplit/>
        </w:trPr>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message</w:t>
            </w:r>
          </w:p>
        </w:tc>
        <w:tc>
          <w:tcPr>
            <w:tcW w:type="dxa" w:w="72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Human-readable, no secrets.</w:t>
            </w:r>
          </w:p>
        </w:tc>
      </w:tr>
      <w:tr>
        <w:trPr>
          <w:cantSplit/>
        </w:trPr>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attributes</w:t>
            </w:r>
          </w:p>
        </w:tc>
        <w:tc>
          <w:tcPr>
            <w:tcW w:type="dxa" w:w="727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Typed bounded values; paths redacted or made relative.</w:t>
            </w:r>
          </w:p>
        </w:tc>
      </w:tr>
      <w:tr>
        <w:trPr>
          <w:cantSplit/>
        </w:trPr>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nativeBuildId</w:t>
            </w:r>
          </w:p>
        </w:tc>
        <w:tc>
          <w:tcPr>
            <w:tcW w:type="dxa" w:w="727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 crash/symbol matching.</w:t>
            </w:r>
          </w:p>
        </w:tc>
      </w:tr>
    </w:tbl>
    <w:p>
      <w:pPr>
        <w:spacing w:after="0"/>
      </w:pPr>
    </w:p>
    <w:p>
      <w:pPr>
        <w:pStyle w:val="Heading2"/>
      </w:pPr>
      <w:r>
        <w:t>19.2 Log retention</w:t>
      </w:r>
    </w:p>
    <w:p>
      <w:pPr>
        <w:pStyle w:val="ListBullet"/>
      </w:pPr>
      <w:r>
        <w:rPr>
          <w:rFonts w:ascii="Inter" w:hAnsi="Inter" w:eastAsia="Inter"/>
          <w:color w:val="202A33"/>
          <w:sz w:val="18"/>
        </w:rPr>
        <w:t>Keep an in-memory ring for live UI and bounded per-component files on disk.</w:t>
      </w:r>
    </w:p>
    <w:p>
      <w:pPr>
        <w:pStyle w:val="ListBullet"/>
      </w:pPr>
      <w:r>
        <w:rPr>
          <w:rFonts w:ascii="Inter" w:hAnsi="Inter" w:eastAsia="Inter"/>
          <w:color w:val="202A33"/>
          <w:sz w:val="18"/>
        </w:rPr>
        <w:t>Rotate by size and session; a planning limit is 10–25 MiB per major component and 100 MiB total, then measure.</w:t>
      </w:r>
    </w:p>
    <w:p>
      <w:pPr>
        <w:pStyle w:val="ListBullet"/>
      </w:pPr>
      <w:r>
        <w:rPr>
          <w:rFonts w:ascii="Inter" w:hAnsi="Inter" w:eastAsia="Inter"/>
          <w:color w:val="202A33"/>
          <w:sz w:val="18"/>
        </w:rPr>
        <w:t>Preserve the latest failed startup and dirty-shutdown session even when normal logs rotate.</w:t>
      </w:r>
    </w:p>
    <w:p>
      <w:pPr>
        <w:pStyle w:val="ListBullet"/>
      </w:pPr>
      <w:r>
        <w:rPr>
          <w:rFonts w:ascii="Inter" w:hAnsi="Inter" w:eastAsia="Inter"/>
          <w:color w:val="202A33"/>
          <w:sz w:val="18"/>
        </w:rPr>
        <w:t>Wine debug channels can explode in volume; default to errors/fixmes needed for diagnosis and enable verbose channels for one bounded reproduction.</w:t>
      </w:r>
    </w:p>
    <w:p>
      <w:pPr>
        <w:pStyle w:val="ListBullet"/>
      </w:pPr>
      <w:r>
        <w:rPr>
          <w:rFonts w:ascii="Inter" w:hAnsi="Inter" w:eastAsia="Inter"/>
          <w:color w:val="202A33"/>
          <w:sz w:val="18"/>
        </w:rPr>
        <w:t>Database general query logging stays off by default because of performance, volume and credential/content exposure.</w:t>
      </w:r>
    </w:p>
    <w:p>
      <w:pPr>
        <w:pStyle w:val="Heading2"/>
      </w:pPr>
      <w:r>
        <w:t>19.3 Support bundle contents</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352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Included</w:t>
            </w:r>
          </w:p>
        </w:tc>
        <w:tc>
          <w:tcPr>
            <w:tcW w:type="dxa" w:w="626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Redaction/limit</w:t>
            </w:r>
          </w:p>
        </w:tc>
      </w:tr>
      <w:tr>
        <w:trPr>
          <w:cantSplit/>
        </w:trPr>
        <w:tc>
          <w:tcPr>
            <w:tcW w:type="dxa" w:w="35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App version, manifests, commits, licenses</w:t>
            </w:r>
          </w:p>
        </w:tc>
        <w:tc>
          <w:tcPr>
            <w:tcW w:type="dxa" w:w="62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redaction needed.</w:t>
            </w:r>
          </w:p>
        </w:tc>
      </w:tr>
      <w:tr>
        <w:trPr>
          <w:cantSplit/>
        </w:trPr>
        <w:tc>
          <w:tcPr>
            <w:tcW w:type="dxa" w:w="35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Device/AVD capability report</w:t>
            </w:r>
          </w:p>
        </w:tc>
        <w:tc>
          <w:tcPr>
            <w:tcW w:type="dxa" w:w="62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Model/build/API/ABI/GPU/driver/RAM/page size; user consent.</w:t>
            </w:r>
          </w:p>
        </w:tc>
      </w:tr>
      <w:tr>
        <w:trPr>
          <w:cantSplit/>
        </w:trPr>
        <w:tc>
          <w:tcPr>
            <w:tcW w:type="dxa" w:w="35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Supervisor journal and event log</w:t>
            </w:r>
          </w:p>
        </w:tc>
        <w:tc>
          <w:tcPr>
            <w:tcW w:type="dxa" w:w="62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Remove source document URI and absolute personal paths.</w:t>
            </w:r>
          </w:p>
        </w:tc>
      </w:tr>
      <w:tr>
        <w:trPr>
          <w:cantSplit/>
        </w:trPr>
        <w:tc>
          <w:tcPr>
            <w:tcW w:type="dxa" w:w="35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Last N component logs</w:t>
            </w:r>
          </w:p>
        </w:tc>
        <w:tc>
          <w:tcPr>
            <w:tcW w:type="dxa" w:w="62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Redact passwords, DB credentials, account email-like strings and tokens.</w:t>
            </w:r>
          </w:p>
        </w:tc>
      </w:tr>
      <w:tr>
        <w:trPr>
          <w:cantSplit/>
        </w:trPr>
        <w:tc>
          <w:tcPr>
            <w:tcW w:type="dxa" w:w="35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Effective server configuration</w:t>
            </w:r>
          </w:p>
        </w:tc>
        <w:tc>
          <w:tcPr>
            <w:tcW w:type="dxa" w:w="62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Replace DB password and private paths with placeholders.</w:t>
            </w:r>
          </w:p>
        </w:tc>
      </w:tr>
      <w:tr>
        <w:trPr>
          <w:cantSplit/>
        </w:trPr>
        <w:tc>
          <w:tcPr>
            <w:tcW w:type="dxa" w:w="35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revision/status</w:t>
            </w:r>
          </w:p>
        </w:tc>
        <w:tc>
          <w:tcPr>
            <w:tcW w:type="dxa" w:w="62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row dumps or character/account data by default.</w:t>
            </w:r>
          </w:p>
        </w:tc>
      </w:tr>
      <w:tr>
        <w:trPr>
          <w:cantSplit/>
        </w:trPr>
        <w:tc>
          <w:tcPr>
            <w:tcW w:type="dxa" w:w="35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 manifest</w:t>
            </w:r>
          </w:p>
        </w:tc>
        <w:tc>
          <w:tcPr>
            <w:tcW w:type="dxa" w:w="62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Hashes/relative paths; do not include client files.</w:t>
            </w:r>
          </w:p>
        </w:tc>
      </w:tr>
      <w:tr>
        <w:trPr>
          <w:cantSplit/>
        </w:trPr>
        <w:tc>
          <w:tcPr>
            <w:tcW w:type="dxa" w:w="35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Graphics/audio/input profile</w:t>
            </w:r>
          </w:p>
        </w:tc>
        <w:tc>
          <w:tcPr>
            <w:tcW w:type="dxa" w:w="62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Include exact backend/build and overlay calibration.</w:t>
            </w:r>
          </w:p>
        </w:tc>
      </w:tr>
      <w:tr>
        <w:trPr>
          <w:cantSplit/>
        </w:trPr>
        <w:tc>
          <w:tcPr>
            <w:tcW w:type="dxa" w:w="35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Crash tombstone/backtrace</w:t>
            </w:r>
          </w:p>
        </w:tc>
        <w:tc>
          <w:tcPr>
            <w:tcW w:type="dxa" w:w="62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Symbolized where possible; scan memory strings for secrets before export.</w:t>
            </w:r>
          </w:p>
        </w:tc>
      </w:tr>
      <w:tr>
        <w:trPr>
          <w:cantSplit/>
        </w:trPr>
        <w:tc>
          <w:tcPr>
            <w:tcW w:type="dxa" w:w="35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Performance snapshot</w:t>
            </w:r>
          </w:p>
        </w:tc>
        <w:tc>
          <w:tcPr>
            <w:tcW w:type="dxa" w:w="62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RSS, CPU, world tick, frame times, thermal and free storage.</w:t>
            </w:r>
          </w:p>
        </w:tc>
      </w:tr>
    </w:tbl>
    <w:p>
      <w:pPr>
        <w:spacing w:after="0"/>
      </w:pPr>
    </w:p>
    <w:p>
      <w:pPr>
        <w:pStyle w:val="Heading2"/>
      </w:pPr>
      <w:r>
        <w:t>19.4 Redaction tests</w:t>
      </w:r>
    </w:p>
    <w:p>
      <w:r>
        <w:rPr>
          <w:rFonts w:ascii="Inter" w:hAnsi="Inter" w:eastAsia="Inter"/>
          <w:color w:val="202A33"/>
          <w:sz w:val="18"/>
        </w:rPr>
        <w:t>Maintain synthetic secrets in integration tests and fail the export if any appear. Test uppercase/lowercase username, password, database password, source folder name, document URI, Android account name and IP addresses outside allowed loopback. Redaction must operate on structured fields first and regex only as a defense-in-depth layer.</w:t>
      </w:r>
    </w:p>
    <w:p>
      <w:pPr>
        <w:pStyle w:val="Heading2"/>
      </w:pPr>
      <w:r>
        <w:t>19.5 Repair actions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47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Action</w:t>
            </w:r>
          </w:p>
        </w:tc>
        <w:tc>
          <w:tcPr>
            <w:tcW w:type="dxa" w:w="313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Scope</w:t>
            </w:r>
          </w:p>
        </w:tc>
        <w:tc>
          <w:tcPr>
            <w:tcW w:type="dxa" w:w="417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Safety</w:t>
            </w:r>
          </w:p>
        </w:tc>
      </w:tr>
      <w:tr>
        <w:trPr>
          <w:cantSplit/>
        </w:trPr>
        <w:tc>
          <w:tcPr>
            <w:tcW w:type="dxa" w:w="247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Recheck files</w:t>
            </w:r>
          </w:p>
        </w:tc>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Managed client and data manifests</w:t>
            </w:r>
          </w:p>
        </w:tc>
        <w:tc>
          <w:tcPr>
            <w:tcW w:type="dxa" w:w="41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Read-only; deep hash optional.</w:t>
            </w:r>
          </w:p>
        </w:tc>
      </w:tr>
      <w:tr>
        <w:trPr>
          <w:cantSplit/>
        </w:trPr>
        <w:tc>
          <w:tcPr>
            <w:tcW w:type="dxa" w:w="247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Regenerate realmlist/config</w:t>
            </w:r>
          </w:p>
        </w:tc>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App-owned text config</w:t>
            </w:r>
          </w:p>
        </w:tc>
        <w:tc>
          <w:tcPr>
            <w:tcW w:type="dxa" w:w="41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Atomic and reversible.</w:t>
            </w:r>
          </w:p>
        </w:tc>
      </w:tr>
      <w:tr>
        <w:trPr>
          <w:cantSplit/>
        </w:trPr>
        <w:tc>
          <w:tcPr>
            <w:tcW w:type="dxa" w:w="247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Reset Wine prefix</w:t>
            </w:r>
          </w:p>
        </w:tc>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registry/runtime state</w:t>
            </w:r>
          </w:p>
        </w:tc>
        <w:tc>
          <w:tcPr>
            <w:tcW w:type="dxa" w:w="41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Preserve client/WTF/addons and world DB; confirm.</w:t>
            </w:r>
          </w:p>
        </w:tc>
      </w:tr>
      <w:tr>
        <w:trPr>
          <w:cantSplit/>
        </w:trPr>
        <w:tc>
          <w:tcPr>
            <w:tcW w:type="dxa" w:w="247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Clear client cache</w:t>
            </w:r>
          </w:p>
        </w:tc>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WDB/cache only</w:t>
            </w:r>
          </w:p>
        </w:tc>
        <w:tc>
          <w:tcPr>
            <w:tcW w:type="dxa" w:w="41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Show exact directories and side effects.</w:t>
            </w:r>
          </w:p>
        </w:tc>
      </w:tr>
      <w:tr>
        <w:trPr>
          <w:cantSplit/>
        </w:trPr>
        <w:tc>
          <w:tcPr>
            <w:tcW w:type="dxa" w:w="247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Rebuild vmaps/mmaps</w:t>
            </w:r>
          </w:p>
        </w:tc>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Versioned server data</w:t>
            </w:r>
          </w:p>
        </w:tc>
        <w:tc>
          <w:tcPr>
            <w:tcW w:type="dxa" w:w="41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 stopped; staged publish.</w:t>
            </w:r>
          </w:p>
        </w:tc>
      </w:tr>
      <w:tr>
        <w:trPr>
          <w:cantSplit/>
        </w:trPr>
        <w:tc>
          <w:tcPr>
            <w:tcW w:type="dxa" w:w="247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Repair realm row</w:t>
            </w:r>
          </w:p>
        </w:tc>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One product-owned DB row</w:t>
            </w:r>
          </w:p>
        </w:tc>
        <w:tc>
          <w:tcPr>
            <w:tcW w:type="dxa" w:w="41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Snapshot row; typed expected state.</w:t>
            </w:r>
          </w:p>
        </w:tc>
      </w:tr>
      <w:tr>
        <w:trPr>
          <w:cantSplit/>
        </w:trPr>
        <w:tc>
          <w:tcPr>
            <w:tcW w:type="dxa" w:w="247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Run database recovery</w:t>
            </w:r>
          </w:p>
        </w:tc>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MariaDB-supported recovery</w:t>
            </w:r>
          </w:p>
        </w:tc>
        <w:tc>
          <w:tcPr>
            <w:tcW w:type="dxa" w:w="41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Preserve evidence; no destructive automatic repair.</w:t>
            </w:r>
          </w:p>
        </w:tc>
      </w:tr>
      <w:tr>
        <w:trPr>
          <w:cantSplit/>
        </w:trPr>
        <w:tc>
          <w:tcPr>
            <w:tcW w:type="dxa" w:w="247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Restore backup</w:t>
            </w:r>
          </w:p>
        </w:tc>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World/account/database state</w:t>
            </w:r>
          </w:p>
        </w:tc>
        <w:tc>
          <w:tcPr>
            <w:tcW w:type="dxa" w:w="41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Show timestamp/core version; automatic pre-restore safety copy where space permits.</w:t>
            </w:r>
          </w:p>
        </w:tc>
      </w:tr>
      <w:tr>
        <w:trPr>
          <w:cantSplit/>
        </w:trPr>
        <w:tc>
          <w:tcPr>
            <w:tcW w:type="dxa" w:w="247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Reset realm</w:t>
            </w:r>
          </w:p>
        </w:tc>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Database/data/config</w:t>
            </w:r>
          </w:p>
        </w:tc>
        <w:tc>
          <w:tcPr>
            <w:tcW w:type="dxa" w:w="417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Destructive; typed confirmation; client copy remains.</w:t>
            </w:r>
          </w:p>
        </w:tc>
      </w:tr>
      <w:tr>
        <w:trPr>
          <w:cantSplit/>
        </w:trPr>
        <w:tc>
          <w:tcPr>
            <w:tcW w:type="dxa" w:w="247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Full reset</w:t>
            </w:r>
          </w:p>
        </w:tc>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 app-managed runtime data</w:t>
            </w:r>
          </w:p>
        </w:tc>
        <w:tc>
          <w:tcPr>
            <w:tcW w:type="dxa" w:w="417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Destructive; user source unaffected.</w:t>
            </w:r>
          </w:p>
        </w:tc>
      </w:tr>
    </w:tbl>
    <w:p>
      <w:pPr>
        <w:spacing w:after="0"/>
      </w:pPr>
    </w:p>
    <w:p>
      <w:pPr>
        <w:pStyle w:val="Heading2"/>
      </w:pPr>
      <w:r>
        <w:t>19.6 Recovery decision tree</w:t>
      </w:r>
    </w:p>
    <w:p>
      <w:pPr>
        <w:pStyle w:val="SmallText"/>
      </w:pPr>
      <w:r>
        <w:rPr>
          <w:rFonts w:ascii="Inter" w:hAnsi="Inter" w:eastAsia="Inter"/>
          <w:b/>
          <w:color w:val="56616B"/>
          <w:sz w:val="15"/>
        </w:rPr>
        <w:t>Dirty-session recovery policy</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on launch:</w:t>
              <w:br/>
              <w:t xml:space="preserve">  if journal.clean == true and all components absent:</w:t>
              <w:br/>
              <w:t xml:space="preserve">      normal STOPPED</w:t>
              <w:br/>
              <w:t xml:space="preserve">  else:</w:t>
              <w:br/>
              <w:t xml:space="preserve">      stop/identify any package-owned stale components</w:t>
              <w:br/>
              <w:t xml:space="preserve">      inspect database error log and recovery requirement</w:t>
              <w:br/>
              <w:t xml:space="preserve">      if DB starts and consistency/revision checks pass:</w:t>
              <w:br/>
              <w:t xml:space="preserve">          stop DB cleanly; mark RECOVERED; offer Start</w:t>
              <w:br/>
              <w:t xml:space="preserve">      else if valid compatible backup exists:</w:t>
              <w:br/>
              <w:t xml:space="preserve">          offer Restore with evidence preserved</w:t>
              <w:br/>
              <w:t xml:space="preserve">      else:</w:t>
              <w:br/>
              <w:t xml:space="preserve">          block world start; offer diagnostic export and explicit reset/advanced recovery</w:t>
              <w:br/>
              <w:br/>
              <w:t>never auto-loop more than one recovery attempt per app launch</w:t>
            </w:r>
          </w:p>
        </w:tc>
      </w:tr>
    </w:tbl>
    <w:p>
      <w:pPr>
        <w:spacing w:after="0"/>
      </w:pPr>
    </w:p>
    <w:p>
      <w:pPr>
        <w:pStyle w:val="Heading2"/>
      </w:pPr>
      <w:r>
        <w:t>19.7 Developer diagnostic panel</w:t>
      </w:r>
    </w:p>
    <w:p>
      <w:pPr>
        <w:pStyle w:val="ListBullet"/>
      </w:pPr>
      <w:r>
        <w:rPr>
          <w:rFonts w:ascii="Inter" w:hAnsi="Inter" w:eastAsia="Inter"/>
          <w:color w:val="202A33"/>
          <w:sz w:val="18"/>
        </w:rPr>
        <w:t>Component process/service state, instance tokens and last heartbeat.</w:t>
      </w:r>
    </w:p>
    <w:p>
      <w:pPr>
        <w:pStyle w:val="ListBullet"/>
      </w:pPr>
      <w:r>
        <w:rPr>
          <w:rFonts w:ascii="Inter" w:hAnsi="Inter" w:eastAsia="Inter"/>
          <w:color w:val="202A33"/>
          <w:sz w:val="18"/>
        </w:rPr>
        <w:t>Open socket table and readiness probe results.</w:t>
      </w:r>
    </w:p>
    <w:p>
      <w:pPr>
        <w:pStyle w:val="ListBullet"/>
      </w:pPr>
      <w:r>
        <w:rPr>
          <w:rFonts w:ascii="Inter" w:hAnsi="Inter" w:eastAsia="Inter"/>
          <w:color w:val="202A33"/>
          <w:sz w:val="18"/>
        </w:rPr>
        <w:t>Effective ABI, Wine architecture, renderer and native build IDs.</w:t>
      </w:r>
    </w:p>
    <w:p>
      <w:pPr>
        <w:pStyle w:val="ListBullet"/>
      </w:pPr>
      <w:r>
        <w:rPr>
          <w:rFonts w:ascii="Inter" w:hAnsi="Inter" w:eastAsia="Inter"/>
          <w:color w:val="202A33"/>
          <w:sz w:val="18"/>
        </w:rPr>
        <w:t>Database revisions and migration ledger status.</w:t>
      </w:r>
    </w:p>
    <w:p>
      <w:pPr>
        <w:pStyle w:val="ListBullet"/>
      </w:pPr>
      <w:r>
        <w:rPr>
          <w:rFonts w:ascii="Inter" w:hAnsi="Inter" w:eastAsia="Inter"/>
          <w:color w:val="202A33"/>
          <w:sz w:val="18"/>
        </w:rPr>
        <w:t>World tick p50/p95/p99, online bots, client FPS/frame-time percentiles, RSS/PSS and thermal status.</w:t>
      </w:r>
    </w:p>
    <w:p>
      <w:pPr>
        <w:pStyle w:val="ListBullet"/>
      </w:pPr>
      <w:r>
        <w:rPr>
          <w:rFonts w:ascii="Inter" w:hAnsi="Inter" w:eastAsia="Inter"/>
          <w:color w:val="202A33"/>
          <w:sz w:val="18"/>
        </w:rPr>
        <w:t>One-click capture markers for “problem starts now” and “problem ends now.”</w:t>
      </w:r>
    </w:p>
    <w:p>
      <w:pPr>
        <w:pStyle w:val="ListBullet"/>
      </w:pPr>
      <w:r>
        <w:rPr>
          <w:rFonts w:ascii="Inter" w:hAnsi="Inter" w:eastAsia="Inter"/>
          <w:color w:val="202A33"/>
          <w:sz w:val="18"/>
        </w:rPr>
        <w:t>Fault injection controls in debug builds only: kill each component, fill staging quota, revoke source permission and simulate port conflict.</w:t>
      </w:r>
    </w:p>
    <w:p>
      <w:bookmarkStart w:id="313689" w:name="section_20"/>
      <w:pPr>
        <w:pStyle w:val="Heading1"/>
      </w:pPr>
      <w:r>
        <w:t>20. x86-64 Android-emulator implementation sequence</w:t>
      </w:r>
      <w:bookmarkEnd w:id="313689"/>
    </w:p>
    <w:p>
      <w:pPr>
        <w:pStyle w:val="Heading2"/>
      </w:pPr>
      <w:r>
        <w:t>20.1 Reference environment</w:t>
      </w:r>
    </w:p>
    <w:p>
      <w:r>
        <w:rPr>
          <w:rFonts w:ascii="Inter" w:hAnsi="Inter" w:eastAsia="Inter"/>
          <w:color w:val="202A33"/>
          <w:sz w:val="18"/>
        </w:rPr>
        <w:t>Record the Windows host CPU, virtualization backend, Android Emulator version, system-image ID, API, ABI list, GPU mode, RAM, data partition size and page size in source control. An “Android x86-64 emulator” is not sufficiently specific for reproducibility.</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13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AVD</w:t>
            </w:r>
          </w:p>
        </w:tc>
        <w:tc>
          <w:tcPr>
            <w:tcW w:type="dxa" w:w="521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Suggested characteristics</w:t>
            </w:r>
          </w:p>
        </w:tc>
        <w:tc>
          <w:tcPr>
            <w:tcW w:type="dxa" w:w="244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Purpose</w:t>
            </w:r>
          </w:p>
        </w:tc>
      </w:tr>
      <w:tr>
        <w:trPr>
          <w:cantSplit/>
        </w:trPr>
        <w:tc>
          <w:tcPr>
            <w:tcW w:type="dxa" w:w="21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AVD-Legacy-x86</w:t>
            </w:r>
          </w:p>
        </w:tc>
        <w:tc>
          <w:tcPr>
            <w:tcW w:type="dxa" w:w="521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API 28; x86 or x86_64 with x86 support; Google APIs optional; 6–8 GiB RAM; 24+ GiB data</w:t>
            </w:r>
          </w:p>
        </w:tc>
        <w:tc>
          <w:tcPr>
            <w:tcW w:type="dxa" w:w="24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Fast research lane for direct 32-bit Wine and unpack/exec.</w:t>
            </w:r>
          </w:p>
        </w:tc>
      </w:tr>
      <w:tr>
        <w:trPr>
          <w:cantSplit/>
        </w:trPr>
        <w:tc>
          <w:tcPr>
            <w:tcW w:type="dxa" w:w="21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AVD-Modern-x86_64</w:t>
            </w:r>
          </w:p>
        </w:tc>
        <w:tc>
          <w:tcPr>
            <w:tcW w:type="dxa" w:w="521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Current production target-compatible image; x86_64; hardware graphics; 8 GiB RAM</w:t>
            </w:r>
          </w:p>
        </w:tc>
        <w:tc>
          <w:tcPr>
            <w:tcW w:type="dxa" w:w="24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Modern packaging, FGS, scoped-storage and lifecycle.</w:t>
            </w:r>
          </w:p>
        </w:tc>
      </w:tr>
      <w:tr>
        <w:trPr>
          <w:cantSplit/>
        </w:trPr>
        <w:tc>
          <w:tcPr>
            <w:tcW w:type="dxa" w:w="213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AVD-16K-x86_64</w:t>
            </w:r>
          </w:p>
        </w:tc>
        <w:tc>
          <w:tcPr>
            <w:tcW w:type="dxa" w:w="521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 15+ experimental 16 KB x86_64 image</w:t>
            </w:r>
          </w:p>
        </w:tc>
        <w:tc>
          <w:tcPr>
            <w:tcW w:type="dxa" w:w="24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library and mmap/page-size compliance. [S14]</w:t>
            </w:r>
          </w:p>
        </w:tc>
      </w:tr>
      <w:tr>
        <w:trPr>
          <w:cantSplit/>
        </w:trPr>
        <w:tc>
          <w:tcPr>
            <w:tcW w:type="dxa" w:w="213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AVD-LowMem</w:t>
            </w:r>
          </w:p>
        </w:tc>
        <w:tc>
          <w:tcPr>
            <w:tcW w:type="dxa" w:w="521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Same modern image; 4 GiB RAM or constrained profile</w:t>
            </w:r>
          </w:p>
        </w:tc>
        <w:tc>
          <w:tcPr>
            <w:tcW w:type="dxa" w:w="24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Memory pressure and admission behavior.</w:t>
            </w:r>
          </w:p>
        </w:tc>
      </w:tr>
    </w:tbl>
    <w:p>
      <w:pPr>
        <w:spacing w:after="0"/>
      </w:pPr>
    </w:p>
    <w:p>
      <w:pPr>
        <w:pStyle w:val="Heading2"/>
      </w:pPr>
      <w:r>
        <w:t>20.2 Gate sequence</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80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Gate</w:t>
            </w:r>
          </w:p>
        </w:tc>
        <w:tc>
          <w:tcPr>
            <w:tcW w:type="dxa" w:w="273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Focus</w:t>
            </w:r>
          </w:p>
        </w:tc>
        <w:tc>
          <w:tcPr>
            <w:tcW w:type="dxa" w:w="625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Exit criterion</w:t>
            </w:r>
          </w:p>
        </w:tc>
      </w:tr>
      <w:tr>
        <w:trPr>
          <w:cantSplit/>
        </w:trPr>
        <w:tc>
          <w:tcPr>
            <w:tcW w:type="dxa" w:w="80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X0</w:t>
            </w:r>
          </w:p>
        </w:tc>
        <w:tc>
          <w:tcPr>
            <w:tcW w:type="dxa" w:w="27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Capability capture</w:t>
            </w:r>
          </w:p>
        </w:tc>
        <w:tc>
          <w:tcPr>
            <w:tcW w:type="dxa" w:w="625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App displays API, ABI lists, page size, graphics and allocatable storage; support bundle matches adb.</w:t>
            </w:r>
          </w:p>
        </w:tc>
      </w:tr>
      <w:tr>
        <w:trPr>
          <w:cantSplit/>
        </w:trPr>
        <w:tc>
          <w:tcPr>
            <w:tcW w:type="dxa" w:w="80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X1</w:t>
            </w:r>
          </w:p>
        </w:tc>
        <w:tc>
          <w:tcPr>
            <w:tcW w:type="dxa" w:w="27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packaging spike</w:t>
            </w:r>
          </w:p>
        </w:tc>
        <w:tc>
          <w:tcPr>
            <w:tcW w:type="dxa" w:w="625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Package-native hello/service loads and exits on legacy and modern AVD; deliberate crash isolated.</w:t>
            </w:r>
          </w:p>
        </w:tc>
      </w:tr>
      <w:tr>
        <w:trPr>
          <w:cantSplit/>
        </w:trPr>
        <w:tc>
          <w:tcPr>
            <w:tcW w:type="dxa" w:w="80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X2</w:t>
            </w:r>
          </w:p>
        </w:tc>
        <w:tc>
          <w:tcPr>
            <w:tcW w:type="dxa" w:w="27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self-test</w:t>
            </w:r>
          </w:p>
        </w:tc>
        <w:tc>
          <w:tcPr>
            <w:tcW w:type="dxa" w:w="625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 Wine backend initializes prefix and displays a non-proprietary test window inside app surface.</w:t>
            </w:r>
          </w:p>
        </w:tc>
      </w:tr>
      <w:tr>
        <w:trPr>
          <w:cantSplit/>
        </w:trPr>
        <w:tc>
          <w:tcPr>
            <w:tcW w:type="dxa" w:w="80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X3</w:t>
            </w:r>
          </w:p>
        </w:tc>
        <w:tc>
          <w:tcPr>
            <w:tcW w:type="dxa" w:w="27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WoW client render</w:t>
            </w:r>
          </w:p>
        </w:tc>
        <w:tc>
          <w:tcPr>
            <w:tcW w:type="dxa" w:w="625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Imported build-5875 WoW.exe reaches login screen with no server.</w:t>
            </w:r>
          </w:p>
        </w:tc>
      </w:tr>
      <w:tr>
        <w:trPr>
          <w:cantSplit/>
        </w:trPr>
        <w:tc>
          <w:tcPr>
            <w:tcW w:type="dxa" w:w="80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X4</w:t>
            </w:r>
          </w:p>
        </w:tc>
        <w:tc>
          <w:tcPr>
            <w:tcW w:type="dxa" w:w="27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MariaDB</w:t>
            </w:r>
          </w:p>
        </w:tc>
        <w:tc>
          <w:tcPr>
            <w:tcW w:type="dxa" w:w="625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Initialize, query, clean stop, dirty kill and recovery on x86_64 Android.</w:t>
            </w:r>
          </w:p>
        </w:tc>
      </w:tr>
      <w:tr>
        <w:trPr>
          <w:cantSplit/>
        </w:trPr>
        <w:tc>
          <w:tcPr>
            <w:tcW w:type="dxa" w:w="80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X5</w:t>
            </w:r>
          </w:p>
        </w:tc>
        <w:tc>
          <w:tcPr>
            <w:tcW w:type="dxa" w:w="27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realmd</w:t>
            </w:r>
          </w:p>
        </w:tc>
        <w:tc>
          <w:tcPr>
            <w:tcW w:type="dxa" w:w="625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Connects to DB and listens on 127.0.0.1:3724; structured ready event.</w:t>
            </w:r>
          </w:p>
        </w:tc>
      </w:tr>
      <w:tr>
        <w:trPr>
          <w:cantSplit/>
        </w:trPr>
        <w:tc>
          <w:tcPr>
            <w:tcW w:type="dxa" w:w="80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X6</w:t>
            </w:r>
          </w:p>
        </w:tc>
        <w:tc>
          <w:tcPr>
            <w:tcW w:type="dxa" w:w="27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world, no bots</w:t>
            </w:r>
          </w:p>
        </w:tc>
        <w:tc>
          <w:tcPr>
            <w:tcW w:type="dxa" w:w="625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Loads pinned DB and client data; listens on 8085; clean save/stop.</w:t>
            </w:r>
          </w:p>
        </w:tc>
      </w:tr>
      <w:tr>
        <w:trPr>
          <w:cantSplit/>
        </w:trPr>
        <w:tc>
          <w:tcPr>
            <w:tcW w:type="dxa" w:w="80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X7</w:t>
            </w:r>
          </w:p>
        </w:tc>
        <w:tc>
          <w:tcPr>
            <w:tcW w:type="dxa" w:w="27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Manual integrated login</w:t>
            </w:r>
          </w:p>
        </w:tc>
        <w:tc>
          <w:tcPr>
            <w:tcW w:type="dxa" w:w="625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 authenticates, creates/loads character, plays 30 minutes, restarts with state.</w:t>
            </w:r>
          </w:p>
        </w:tc>
      </w:tr>
      <w:tr>
        <w:trPr>
          <w:cantSplit/>
        </w:trPr>
        <w:tc>
          <w:tcPr>
            <w:tcW w:type="dxa" w:w="80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X8</w:t>
            </w:r>
          </w:p>
        </w:tc>
        <w:tc>
          <w:tcPr>
            <w:tcW w:type="dxa" w:w="27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Supervisor integration</w:t>
            </w:r>
          </w:p>
        </w:tc>
        <w:tc>
          <w:tcPr>
            <w:tcW w:type="dxa" w:w="625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One Start/Stop action with explicit stages and 20 clean cycles.</w:t>
            </w:r>
          </w:p>
        </w:tc>
      </w:tr>
      <w:tr>
        <w:trPr>
          <w:cantSplit/>
        </w:trPr>
        <w:tc>
          <w:tcPr>
            <w:tcW w:type="dxa" w:w="80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X9</w:t>
            </w:r>
          </w:p>
        </w:tc>
        <w:tc>
          <w:tcPr>
            <w:tcW w:type="dxa" w:w="27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Importer/extractor</w:t>
            </w:r>
          </w:p>
        </w:tc>
        <w:tc>
          <w:tcPr>
            <w:tcW w:type="dxa" w:w="625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Fresh app completes resumable setup from SAF; 10 kill/resume tests.</w:t>
            </w:r>
          </w:p>
        </w:tc>
      </w:tr>
      <w:tr>
        <w:trPr>
          <w:cantSplit/>
        </w:trPr>
        <w:tc>
          <w:tcPr>
            <w:tcW w:type="dxa" w:w="80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X10</w:t>
            </w:r>
          </w:p>
        </w:tc>
        <w:tc>
          <w:tcPr>
            <w:tcW w:type="dxa" w:w="27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Bots low</w:t>
            </w:r>
          </w:p>
        </w:tc>
        <w:tc>
          <w:tcPr>
            <w:tcW w:type="dxa" w:w="625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25-bot profile and 2-hour soak pass.</w:t>
            </w:r>
          </w:p>
        </w:tc>
      </w:tr>
      <w:tr>
        <w:trPr>
          <w:cantSplit/>
        </w:trPr>
        <w:tc>
          <w:tcPr>
            <w:tcW w:type="dxa" w:w="80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X11</w:t>
            </w:r>
          </w:p>
        </w:tc>
        <w:tc>
          <w:tcPr>
            <w:tcW w:type="dxa" w:w="27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Touch UX</w:t>
            </w:r>
          </w:p>
        </w:tc>
        <w:tc>
          <w:tcPr>
            <w:tcW w:type="dxa" w:w="625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UX-T01–T08 pass without physical peripherals.</w:t>
            </w:r>
          </w:p>
        </w:tc>
      </w:tr>
      <w:tr>
        <w:trPr>
          <w:cantSplit/>
        </w:trPr>
        <w:tc>
          <w:tcPr>
            <w:tcW w:type="dxa" w:w="80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X12</w:t>
            </w:r>
          </w:p>
        </w:tc>
        <w:tc>
          <w:tcPr>
            <w:tcW w:type="dxa" w:w="27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Modern/16 KB</w:t>
            </w:r>
          </w:p>
        </w:tc>
        <w:tc>
          <w:tcPr>
            <w:tcW w:type="dxa" w:w="625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Same runtime passes current target and 16 KB tests without legacy execution assumptions.</w:t>
            </w:r>
          </w:p>
        </w:tc>
      </w:tr>
    </w:tbl>
    <w:p>
      <w:pPr>
        <w:spacing w:after="0"/>
      </w:pPr>
    </w:p>
    <w:p>
      <w:pPr>
        <w:pStyle w:val="Heading2"/>
      </w:pPr>
      <w:r>
        <w:t>20.3 X2–X3: prove the client before the realm</w:t>
      </w:r>
    </w:p>
    <w:p>
      <w:pPr>
        <w:pStyle w:val="ListNumber"/>
        <w:numPr>
          <w:ilvl w:val="0"/>
          <w:numId w:val="17"/>
        </w:numPr>
      </w:pPr>
      <w:r>
        <w:rPr>
          <w:rFonts w:ascii="Inter" w:hAnsi="Inter" w:eastAsia="Inter"/>
          <w:color w:val="202A33"/>
          <w:sz w:val="18"/>
        </w:rPr>
        <w:t>Select an AVD that advertises the ABI needed by the direct Wine payload; verify with getprop, not the AVD label.</w:t>
      </w:r>
    </w:p>
    <w:p>
      <w:pPr>
        <w:pStyle w:val="ListNumber"/>
        <w:numPr>
          <w:ilvl w:val="0"/>
          <w:numId w:val="17"/>
        </w:numPr>
      </w:pPr>
      <w:r>
        <w:rPr>
          <w:rFonts w:ascii="Inter" w:hAnsi="Inter" w:eastAsia="Inter"/>
          <w:color w:val="202A33"/>
          <w:sz w:val="18"/>
        </w:rPr>
        <w:t>Package a minimal, legally redistributable Windows test executable and prove Wine display/input/audio lifecycle.</w:t>
      </w:r>
    </w:p>
    <w:p>
      <w:pPr>
        <w:pStyle w:val="ListNumber"/>
        <w:numPr>
          <w:ilvl w:val="0"/>
          <w:numId w:val="17"/>
        </w:numPr>
      </w:pPr>
      <w:r>
        <w:rPr>
          <w:rFonts w:ascii="Inter" w:hAnsi="Inter" w:eastAsia="Inter"/>
          <w:color w:val="202A33"/>
          <w:sz w:val="18"/>
        </w:rPr>
        <w:t>Import the user-owned client through a temporary debug path and validate PE x86/build 5875.</w:t>
      </w:r>
    </w:p>
    <w:p>
      <w:pPr>
        <w:pStyle w:val="ListNumber"/>
        <w:numPr>
          <w:ilvl w:val="0"/>
          <w:numId w:val="17"/>
        </w:numPr>
      </w:pPr>
      <w:r>
        <w:rPr>
          <w:rFonts w:ascii="Inter" w:hAnsi="Inter" w:eastAsia="Inter"/>
          <w:color w:val="202A33"/>
          <w:sz w:val="18"/>
        </w:rPr>
        <w:t>Launch WoW.exe with WineD3D, 1280×720 and audio off. Reaching a stable login UI proves client/render startup independent of server behavior.</w:t>
      </w:r>
    </w:p>
    <w:p>
      <w:pPr>
        <w:pStyle w:val="ListNumber"/>
        <w:numPr>
          <w:ilvl w:val="0"/>
          <w:numId w:val="17"/>
        </w:numPr>
      </w:pPr>
      <w:r>
        <w:rPr>
          <w:rFonts w:ascii="Inter" w:hAnsi="Inter" w:eastAsia="Inter"/>
          <w:color w:val="202A33"/>
          <w:sz w:val="18"/>
        </w:rPr>
        <w:t>Add keyboard/mouse input, then Android touch translation. Keep the realm absent so login errors are expected and non-confounding.</w:t>
      </w:r>
    </w:p>
    <w:p>
      <w:pPr>
        <w:pStyle w:val="ListNumber"/>
        <w:numPr>
          <w:ilvl w:val="0"/>
          <w:numId w:val="17"/>
        </w:numPr>
      </w:pPr>
      <w:r>
        <w:rPr>
          <w:rFonts w:ascii="Inter" w:hAnsi="Inter" w:eastAsia="Inter"/>
          <w:color w:val="202A33"/>
          <w:sz w:val="18"/>
        </w:rPr>
        <w:t>Capture a clean prefix and launch profile as the x86 client golden baseline.</w:t>
      </w:r>
    </w:p>
    <w:p>
      <w:pPr>
        <w:pStyle w:val="Heading2"/>
      </w:pPr>
      <w:r>
        <w:t>20.4 X4–X6: prove the native server separately</w:t>
      </w:r>
    </w:p>
    <w:p>
      <w:pPr>
        <w:pStyle w:val="ListNumber"/>
        <w:numPr>
          <w:ilvl w:val="0"/>
          <w:numId w:val="18"/>
        </w:numPr>
      </w:pPr>
      <w:r>
        <w:rPr>
          <w:rFonts w:ascii="Inter" w:hAnsi="Inter" w:eastAsia="Inter"/>
          <w:color w:val="202A33"/>
          <w:sz w:val="18"/>
        </w:rPr>
        <w:t>Run MariaDB unit/startup tests in :database with an app-private socket and no TCP.</w:t>
      </w:r>
    </w:p>
    <w:p>
      <w:pPr>
        <w:pStyle w:val="ListNumber"/>
        <w:numPr>
          <w:ilvl w:val="0"/>
          <w:numId w:val="18"/>
        </w:numPr>
      </w:pPr>
      <w:r>
        <w:rPr>
          <w:rFonts w:ascii="Inter" w:hAnsi="Inter" w:eastAsia="Inter"/>
          <w:color w:val="202A33"/>
          <w:sz w:val="18"/>
        </w:rPr>
        <w:t>Import only the pinned schemas; test revision mismatch intentionally.</w:t>
      </w:r>
    </w:p>
    <w:p>
      <w:pPr>
        <w:pStyle w:val="ListNumber"/>
        <w:numPr>
          <w:ilvl w:val="0"/>
          <w:numId w:val="18"/>
        </w:numPr>
      </w:pPr>
      <w:r>
        <w:rPr>
          <w:rFonts w:ascii="Inter" w:hAnsi="Inter" w:eastAsia="Inter"/>
          <w:color w:val="202A33"/>
          <w:sz w:val="18"/>
        </w:rPr>
        <w:t>Start realmd with a known realm row; probe 3724 and stop cleanly 20 times.</w:t>
      </w:r>
    </w:p>
    <w:p>
      <w:pPr>
        <w:pStyle w:val="ListNumber"/>
        <w:numPr>
          <w:ilvl w:val="0"/>
          <w:numId w:val="18"/>
        </w:numPr>
      </w:pPr>
      <w:r>
        <w:rPr>
          <w:rFonts w:ascii="Inter" w:hAnsi="Inter" w:eastAsia="Inter"/>
          <w:color w:val="202A33"/>
          <w:sz w:val="18"/>
        </w:rPr>
        <w:t>Prepare client-derived data using a known-good development copy; start mangosd with playerbots disabled.</w:t>
      </w:r>
    </w:p>
    <w:p>
      <w:pPr>
        <w:pStyle w:val="ListNumber"/>
        <w:numPr>
          <w:ilvl w:val="0"/>
          <w:numId w:val="18"/>
        </w:numPr>
      </w:pPr>
      <w:r>
        <w:rPr>
          <w:rFonts w:ascii="Inter" w:hAnsi="Inter" w:eastAsia="Inter"/>
          <w:color w:val="202A33"/>
          <w:sz w:val="18"/>
        </w:rPr>
        <w:t>Verify world-ready, execute account create, save and shutdown through the control socket.</w:t>
      </w:r>
    </w:p>
    <w:p>
      <w:pPr>
        <w:pStyle w:val="ListNumber"/>
        <w:numPr>
          <w:ilvl w:val="0"/>
          <w:numId w:val="18"/>
        </w:numPr>
      </w:pPr>
      <w:r>
        <w:rPr>
          <w:rFonts w:ascii="Inter" w:hAnsi="Inter" w:eastAsia="Inter"/>
          <w:color w:val="202A33"/>
          <w:sz w:val="18"/>
        </w:rPr>
        <w:t>Kill mangosd and MariaDB at controlled points and verify the recovery classifications before adding the client.</w:t>
      </w:r>
    </w:p>
    <w:p>
      <w:pPr>
        <w:pStyle w:val="Heading2"/>
      </w:pPr>
      <w:r>
        <w:t>20.5 X7: integration checklist</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313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Step</w:t>
            </w:r>
          </w:p>
        </w:tc>
        <w:tc>
          <w:tcPr>
            <w:tcW w:type="dxa" w:w="665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Expected evidence</w:t>
            </w:r>
          </w:p>
        </w:tc>
      </w:tr>
      <w:tr>
        <w:trPr>
          <w:cantSplit/>
        </w:trPr>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Write managed realmlist</w:t>
            </w:r>
          </w:p>
        </w:tc>
        <w:tc>
          <w:tcPr>
            <w:tcW w:type="dxa" w:w="665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File content and locale path logged by relative path/hash.</w:t>
            </w:r>
          </w:p>
        </w:tc>
      </w:tr>
      <w:tr>
        <w:trPr>
          <w:cantSplit/>
        </w:trPr>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Start database</w:t>
            </w:r>
          </w:p>
        </w:tc>
        <w:tc>
          <w:tcPr>
            <w:tcW w:type="dxa" w:w="665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Socket query and schema digest.</w:t>
            </w:r>
          </w:p>
        </w:tc>
      </w:tr>
      <w:tr>
        <w:trPr>
          <w:cantSplit/>
        </w:trPr>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Start realmd</w:t>
            </w:r>
          </w:p>
        </w:tc>
        <w:tc>
          <w:tcPr>
            <w:tcW w:type="dxa" w:w="665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Structured ready + 3724 listener.</w:t>
            </w:r>
          </w:p>
        </w:tc>
      </w:tr>
      <w:tr>
        <w:trPr>
          <w:cantSplit/>
        </w:trPr>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Start world</w:t>
            </w:r>
          </w:p>
        </w:tc>
        <w:tc>
          <w:tcPr>
            <w:tcW w:type="dxa" w:w="665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Structured ready + 8085 listener + data manifest ID.</w:t>
            </w:r>
          </w:p>
        </w:tc>
      </w:tr>
      <w:tr>
        <w:trPr>
          <w:cantSplit/>
        </w:trPr>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Create account</w:t>
            </w:r>
          </w:p>
        </w:tc>
        <w:tc>
          <w:tcPr>
            <w:tcW w:type="dxa" w:w="665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Structured ACCOUNT_CREATED or ACCOUNT_EXISTS.</w:t>
            </w:r>
          </w:p>
        </w:tc>
      </w:tr>
      <w:tr>
        <w:trPr>
          <w:cantSplit/>
        </w:trPr>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Launch client</w:t>
            </w:r>
          </w:p>
        </w:tc>
        <w:tc>
          <w:tcPr>
            <w:tcW w:type="dxa" w:w="665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build/renderer/window-ready event.</w:t>
            </w:r>
          </w:p>
        </w:tc>
      </w:tr>
      <w:tr>
        <w:trPr>
          <w:cantSplit/>
        </w:trPr>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Authenticate</w:t>
            </w:r>
          </w:p>
        </w:tc>
        <w:tc>
          <w:tcPr>
            <w:tcW w:type="dxa" w:w="665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realmd account/build acceptance; no password in logs.</w:t>
            </w:r>
          </w:p>
        </w:tc>
      </w:tr>
      <w:tr>
        <w:trPr>
          <w:cantSplit/>
        </w:trPr>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Select realm</w:t>
            </w:r>
          </w:p>
        </w:tc>
        <w:tc>
          <w:tcPr>
            <w:tcW w:type="dxa" w:w="665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 address resolves to guest loopback; world connection logged.</w:t>
            </w:r>
          </w:p>
        </w:tc>
      </w:tr>
      <w:tr>
        <w:trPr>
          <w:cantSplit/>
        </w:trPr>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Create character</w:t>
            </w:r>
          </w:p>
        </w:tc>
        <w:tc>
          <w:tcPr>
            <w:tcW w:type="dxa" w:w="665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Character row and in-game entry.</w:t>
            </w:r>
          </w:p>
        </w:tc>
      </w:tr>
      <w:tr>
        <w:trPr>
          <w:cantSplit/>
        </w:trPr>
        <w:tc>
          <w:tcPr>
            <w:tcW w:type="dxa" w:w="31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Play 30 minutes</w:t>
            </w:r>
          </w:p>
        </w:tc>
        <w:tc>
          <w:tcPr>
            <w:tcW w:type="dxa" w:w="665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Frame/tick/memory series and no fatal logs.</w:t>
            </w:r>
          </w:p>
        </w:tc>
      </w:tr>
      <w:tr>
        <w:trPr>
          <w:cantSplit/>
        </w:trPr>
        <w:tc>
          <w:tcPr>
            <w:tcW w:type="dxa" w:w="31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Save/stop/restart</w:t>
            </w:r>
          </w:p>
        </w:tc>
        <w:tc>
          <w:tcPr>
            <w:tcW w:type="dxa" w:w="665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Clean journal; same character position/inventory/quest state.</w:t>
            </w:r>
          </w:p>
        </w:tc>
      </w:tr>
    </w:tbl>
    <w:p>
      <w:pPr>
        <w:spacing w:after="0"/>
      </w:pPr>
    </w:p>
    <w:p>
      <w:pPr>
        <w:pStyle w:val="Heading2"/>
      </w:pPr>
      <w:r>
        <w:t>20.6 Host-side diagnostic bridge</w:t>
      </w:r>
    </w:p>
    <w:tbl>
      <w:tblPr>
        <w:tblW w:type="auto" w:w="0"/>
        <w:jc w:val="center"/>
        <w:tblLayout w:type="autofit"/>
        <w:tblLook w:firstColumn="1" w:firstRow="1" w:lastColumn="0" w:lastRow="0" w:noHBand="0" w:noVBand="1" w:val="04A0"/>
      </w:tblPr>
      <w:tblGrid>
        <w:gridCol w:w="9956"/>
      </w:tblGrid>
      <w:tr>
        <w:tc>
          <w:tcPr>
            <w:tcW w:type="dxa" w:w="9956"/>
            <w:shd w:fill="EEF5FA"/>
            <w:tcMar>
              <w:top w:w="120" w:type="dxa"/>
              <w:start w:w="160" w:type="dxa"/>
              <w:bottom w:w="115" w:type="dxa"/>
              <w:end w:w="160" w:type="dxa"/>
            </w:tcMar>
            <w:tcBorders>
              <w:start w:val="single" w:sz="18" w:color="2F6B9A"/>
              <w:top w:val="single" w:sz="3" w:color="EEF5FA"/>
              <w:end w:val="single" w:sz="3" w:color="EEF5FA"/>
              <w:bottom w:val="single" w:sz="3" w:color="EEF5FA"/>
            </w:tcBorders>
          </w:tcPr>
          <w:p>
            <w:pPr>
              <w:spacing w:after="50"/>
            </w:pPr>
            <w:r>
              <w:rPr>
                <w:rFonts w:ascii="Lato" w:hAnsi="Lato" w:eastAsia="Lato"/>
                <w:b/>
                <w:color w:val="2F6B9A"/>
                <w:sz w:val="19"/>
              </w:rPr>
              <w:t>Use 10.0.2.2 only to isolate layers</w:t>
            </w:r>
          </w:p>
          <w:p>
            <w:pPr>
              <w:spacing w:after="0" w:line="254" w:lineRule="auto"/>
            </w:pPr>
            <w:r>
              <w:rPr>
                <w:rFonts w:ascii="Inter" w:hAnsi="Inter" w:eastAsia="Inter"/>
                <w:color w:val="202A33"/>
                <w:sz w:val="18"/>
              </w:rPr>
              <w:t>If the Android client cannot log into the Android server, connect it temporarily to a known-good CMaNGOS instance on the Windows host at 10.0.2.2. If that works, focus on the Android server/network plane. Then test an external diagnostic client against the Android realm only if a controlled port-forwarding method is available. Remove every host dependency before X7 passes. [S19]</w:t>
            </w:r>
          </w:p>
        </w:tc>
      </w:tr>
    </w:tbl>
    <w:p>
      <w:pPr>
        <w:spacing w:after="0"/>
      </w:pPr>
    </w:p>
    <w:p>
      <w:pPr>
        <w:pStyle w:val="Heading2"/>
      </w:pPr>
      <w:r>
        <w:t>20.7 Emulator performance caveat</w:t>
      </w:r>
    </w:p>
    <w:p>
      <w:r>
        <w:rPr>
          <w:rFonts w:ascii="Inter" w:hAnsi="Inter" w:eastAsia="Inter"/>
          <w:color w:val="202A33"/>
          <w:sz w:val="18"/>
        </w:rPr>
        <w:t>Use emulator measurements for regression, not as direct phone performance predictions. Host GPU translation, Windows hypervisor configuration, CPU scheduling and AVD RAM alter results. Record relative changes under a fixed AVD and move performance qualification to at least one Adreno and one Mali physical device in the ARM phase.</w:t>
      </w:r>
    </w:p>
    <w:p>
      <w:pPr>
        <w:pStyle w:val="Heading2"/>
      </w:pPr>
      <w:r>
        <w:t>20.8 x86 failure triage order</w:t>
      </w:r>
    </w:p>
    <w:p>
      <w:pPr>
        <w:pStyle w:val="ListNumber"/>
        <w:numPr>
          <w:ilvl w:val="0"/>
          <w:numId w:val="19"/>
        </w:numPr>
      </w:pPr>
      <w:r>
        <w:rPr>
          <w:rFonts w:ascii="Inter" w:hAnsi="Inter" w:eastAsia="Inter"/>
          <w:color w:val="202A33"/>
          <w:sz w:val="18"/>
        </w:rPr>
        <w:t>Confirm exact AVD ABI lists and page size.</w:t>
      </w:r>
    </w:p>
    <w:p>
      <w:pPr>
        <w:pStyle w:val="ListNumber"/>
        <w:numPr>
          <w:ilvl w:val="0"/>
          <w:numId w:val="19"/>
        </w:numPr>
      </w:pPr>
      <w:r>
        <w:rPr>
          <w:rFonts w:ascii="Inter" w:hAnsi="Inter" w:eastAsia="Inter"/>
          <w:color w:val="202A33"/>
          <w:sz w:val="18"/>
        </w:rPr>
        <w:t>Confirm the package contains the correct native libraries and no host-architecture contamination.</w:t>
      </w:r>
    </w:p>
    <w:p>
      <w:pPr>
        <w:pStyle w:val="ListNumber"/>
        <w:numPr>
          <w:ilvl w:val="0"/>
          <w:numId w:val="19"/>
        </w:numPr>
      </w:pPr>
      <w:r>
        <w:rPr>
          <w:rFonts w:ascii="Inter" w:hAnsi="Inter" w:eastAsia="Inter"/>
          <w:color w:val="202A33"/>
          <w:sz w:val="18"/>
        </w:rPr>
        <w:t>Run the smallest runtime self-test in the same service/process model.</w:t>
      </w:r>
    </w:p>
    <w:p>
      <w:pPr>
        <w:pStyle w:val="ListNumber"/>
        <w:numPr>
          <w:ilvl w:val="0"/>
          <w:numId w:val="19"/>
        </w:numPr>
      </w:pPr>
      <w:r>
        <w:rPr>
          <w:rFonts w:ascii="Inter" w:hAnsi="Inter" w:eastAsia="Inter"/>
          <w:color w:val="202A33"/>
          <w:sz w:val="18"/>
        </w:rPr>
        <w:t>Prove WoW login screen without server.</w:t>
      </w:r>
    </w:p>
    <w:p>
      <w:pPr>
        <w:pStyle w:val="ListNumber"/>
        <w:numPr>
          <w:ilvl w:val="0"/>
          <w:numId w:val="19"/>
        </w:numPr>
      </w:pPr>
      <w:r>
        <w:rPr>
          <w:rFonts w:ascii="Inter" w:hAnsi="Inter" w:eastAsia="Inter"/>
          <w:color w:val="202A33"/>
          <w:sz w:val="18"/>
        </w:rPr>
        <w:t>Prove database/realm/world with client absent.</w:t>
      </w:r>
    </w:p>
    <w:p>
      <w:pPr>
        <w:pStyle w:val="ListNumber"/>
        <w:numPr>
          <w:ilvl w:val="0"/>
          <w:numId w:val="19"/>
        </w:numPr>
      </w:pPr>
      <w:r>
        <w:rPr>
          <w:rFonts w:ascii="Inter" w:hAnsi="Inter" w:eastAsia="Inter"/>
          <w:color w:val="202A33"/>
          <w:sz w:val="18"/>
        </w:rPr>
        <w:t>Verify loopback endpoints and realm row.</w:t>
      </w:r>
    </w:p>
    <w:p>
      <w:pPr>
        <w:pStyle w:val="ListNumber"/>
        <w:numPr>
          <w:ilvl w:val="0"/>
          <w:numId w:val="19"/>
        </w:numPr>
      </w:pPr>
      <w:r>
        <w:rPr>
          <w:rFonts w:ascii="Inter" w:hAnsi="Inter" w:eastAsia="Inter"/>
          <w:color w:val="202A33"/>
          <w:sz w:val="18"/>
        </w:rPr>
        <w:t>Integrate with bots off, addons off, safe renderer and audio off.</w:t>
      </w:r>
    </w:p>
    <w:p>
      <w:pPr>
        <w:pStyle w:val="ListNumber"/>
        <w:numPr>
          <w:ilvl w:val="0"/>
          <w:numId w:val="19"/>
        </w:numPr>
      </w:pPr>
      <w:r>
        <w:rPr>
          <w:rFonts w:ascii="Inter" w:hAnsi="Inter" w:eastAsia="Inter"/>
          <w:color w:val="202A33"/>
          <w:sz w:val="18"/>
        </w:rPr>
        <w:t>Only then add bots, addons, DXVK and touch-overlay complexity.</w:t>
      </w:r>
    </w:p>
    <w:p>
      <w:bookmarkStart w:id="717211" w:name="section_21"/>
      <w:pPr>
        <w:pStyle w:val="Heading1"/>
      </w:pPr>
      <w:r>
        <w:t>21. ARM64 transition strategy</w:t>
      </w:r>
      <w:bookmarkEnd w:id="717211"/>
    </w:p>
    <w:p>
      <w:pPr>
        <w:pStyle w:val="Heading2"/>
      </w:pPr>
      <w:r>
        <w:t>21.1 What should remain unchanged</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324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Layer</w:t>
            </w:r>
          </w:p>
        </w:tc>
        <w:tc>
          <w:tcPr>
            <w:tcW w:type="dxa" w:w="655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ARM transition expectation</w:t>
            </w:r>
          </w:p>
        </w:tc>
      </w:tr>
      <w:tr>
        <w:trPr>
          <w:cantSplit/>
        </w:trPr>
        <w:tc>
          <w:tcPr>
            <w:tcW w:type="dxa" w:w="32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Importer/managed client</w:t>
            </w:r>
          </w:p>
        </w:tc>
        <w:tc>
          <w:tcPr>
            <w:tcW w:type="dxa" w:w="65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Unchanged Kotlin logic; same build-5875 manifest.</w:t>
            </w:r>
          </w:p>
        </w:tc>
      </w:tr>
      <w:tr>
        <w:trPr>
          <w:cantSplit/>
        </w:trPr>
        <w:tc>
          <w:tcPr>
            <w:tcW w:type="dxa" w:w="32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schema/data</w:t>
            </w:r>
          </w:p>
        </w:tc>
        <w:tc>
          <w:tcPr>
            <w:tcW w:type="dxa" w:w="65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Unchanged; native MariaDB binary changes ABI only.</w:t>
            </w:r>
          </w:p>
        </w:tc>
      </w:tr>
      <w:tr>
        <w:trPr>
          <w:cantSplit/>
        </w:trPr>
        <w:tc>
          <w:tcPr>
            <w:tcW w:type="dxa" w:w="32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CMaNGOS/playerbots</w:t>
            </w:r>
          </w:p>
        </w:tc>
        <w:tc>
          <w:tcPr>
            <w:tcW w:type="dxa" w:w="65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Same commits, patches, configs and control protocol; rebuild arm64-v8a.</w:t>
            </w:r>
          </w:p>
        </w:tc>
      </w:tr>
      <w:tr>
        <w:trPr>
          <w:cantSplit/>
        </w:trPr>
        <w:tc>
          <w:tcPr>
            <w:tcW w:type="dxa" w:w="32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Accounts/bots/backup</w:t>
            </w:r>
          </w:p>
        </w:tc>
        <w:tc>
          <w:tcPr>
            <w:tcW w:type="dxa" w:w="65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Unchanged service contracts and UI.</w:t>
            </w:r>
          </w:p>
        </w:tc>
      </w:tr>
      <w:tr>
        <w:trPr>
          <w:cantSplit/>
        </w:trPr>
        <w:tc>
          <w:tcPr>
            <w:tcW w:type="dxa" w:w="32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Supervisor/lifecycle</w:t>
            </w:r>
          </w:p>
        </w:tc>
        <w:tc>
          <w:tcPr>
            <w:tcW w:type="dxa" w:w="65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Unchanged state machine; timeouts may be profile-specific.</w:t>
            </w:r>
          </w:p>
        </w:tc>
      </w:tr>
      <w:tr>
        <w:trPr>
          <w:cantSplit/>
        </w:trPr>
        <w:tc>
          <w:tcPr>
            <w:tcW w:type="dxa" w:w="32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ClientRuntime</w:t>
            </w:r>
          </w:p>
        </w:tc>
        <w:tc>
          <w:tcPr>
            <w:tcW w:type="dxa" w:w="65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Replace x86DirectWine with armTranslatedWine.</w:t>
            </w:r>
          </w:p>
        </w:tc>
      </w:tr>
      <w:tr>
        <w:trPr>
          <w:cantSplit/>
        </w:trPr>
        <w:tc>
          <w:tcPr>
            <w:tcW w:type="dxa" w:w="32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Renderer/input</w:t>
            </w:r>
          </w:p>
        </w:tc>
        <w:tc>
          <w:tcPr>
            <w:tcW w:type="dxa" w:w="65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Same logical profiles; backend/device-specific implementation/tuning.</w:t>
            </w:r>
          </w:p>
        </w:tc>
      </w:tr>
      <w:tr>
        <w:trPr>
          <w:cantSplit/>
        </w:trPr>
        <w:tc>
          <w:tcPr>
            <w:tcW w:type="dxa" w:w="32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Performance qualification</w:t>
            </w:r>
          </w:p>
        </w:tc>
        <w:tc>
          <w:tcPr>
            <w:tcW w:type="dxa" w:w="65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New baselines and limits required.</w:t>
            </w:r>
          </w:p>
        </w:tc>
      </w:tr>
    </w:tbl>
    <w:p>
      <w:pPr>
        <w:spacing w:after="0"/>
      </w:pPr>
    </w:p>
    <w:p>
      <w:pPr>
        <w:pStyle w:val="Heading2"/>
      </w:pPr>
      <w:r>
        <w:t>21.2 ARM client branches</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129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Branch</w:t>
            </w:r>
          </w:p>
        </w:tc>
        <w:tc>
          <w:tcPr>
            <w:tcW w:type="dxa" w:w="290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Precondition</w:t>
            </w:r>
          </w:p>
        </w:tc>
        <w:tc>
          <w:tcPr>
            <w:tcW w:type="dxa" w:w="328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Stack</w:t>
            </w:r>
          </w:p>
        </w:tc>
        <w:tc>
          <w:tcPr>
            <w:tcW w:type="dxa" w:w="230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Risk</w:t>
            </w:r>
          </w:p>
        </w:tc>
      </w:tr>
      <w:tr>
        <w:trPr>
          <w:cantSplit/>
        </w:trPr>
        <w:tc>
          <w:tcPr>
            <w:tcW w:type="dxa" w:w="12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ARM-A</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Device supports required 32-bit execution environment</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ARM64 app/server + Box86/32-bit Wine client path</w:t>
            </w:r>
          </w:p>
        </w:tc>
        <w:tc>
          <w:tcPr>
            <w:tcW w:type="dxa" w:w="230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Device/vendor 32-bit support is shrinking; packaging complexity.</w:t>
            </w:r>
          </w:p>
        </w:tc>
      </w:tr>
      <w:tr>
        <w:trPr>
          <w:cantSplit/>
        </w:trPr>
        <w:tc>
          <w:tcPr>
            <w:tcW w:type="dxa" w:w="12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ARM-B</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64-bit-only Android supported</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ARM64 app/server + Box64 + 64-bit Wine WoW64 running 32-bit WoW.exe</w:t>
            </w:r>
          </w:p>
        </w:tc>
        <w:tc>
          <w:tcPr>
            <w:tcW w:type="dxa" w:w="230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Wine/Box WoW64 edge cases; must qualify per build.</w:t>
            </w:r>
          </w:p>
        </w:tc>
      </w:tr>
      <w:tr>
        <w:trPr>
          <w:cantSplit/>
        </w:trPr>
        <w:tc>
          <w:tcPr>
            <w:tcW w:type="dxa" w:w="12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ARM-C</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Unsupported translator/GPU combination</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client launch; server-only diagnostic not exposed as product mode</w:t>
            </w:r>
          </w:p>
        </w:tc>
        <w:tc>
          <w:tcPr>
            <w:tcW w:type="dxa" w:w="230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Fail capability preflight with exact reason.</w:t>
            </w:r>
          </w:p>
        </w:tc>
      </w:tr>
    </w:tbl>
    <w:p>
      <w:pPr>
        <w:spacing w:after="0"/>
      </w:pPr>
    </w:p>
    <w:p>
      <w:pPr>
        <w:pStyle w:val="Heading2"/>
      </w:pPr>
      <w:r>
        <w:t>21.3 Device capability probe</w:t>
      </w:r>
    </w:p>
    <w:p>
      <w:pPr>
        <w:pStyle w:val="SmallText"/>
      </w:pPr>
      <w:r>
        <w:rPr>
          <w:rFonts w:ascii="Inter" w:hAnsi="Inter" w:eastAsia="Inter"/>
          <w:b/>
          <w:color w:val="56616B"/>
          <w:sz w:val="15"/>
        </w:rPr>
        <w:t>ARM capability model</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DeviceCaps {</w:t>
              <w:br/>
              <w:t xml:space="preserve">  androidApi</w:t>
              <w:br/>
              <w:t xml:space="preserve">  androidAbis32 / androidAbis64</w:t>
              <w:br/>
              <w:t xml:space="preserve">  totalRamMiB / memoryClassMiB</w:t>
              <w:br/>
              <w:t xml:space="preserve">  pageSize</w:t>
              <w:br/>
              <w:t xml:space="preserve">  gpuVendor / gpuRenderer / driverVersion</w:t>
              <w:br/>
              <w:t xml:space="preserve">  glVersion / vulkanVersion / extensions</w:t>
              <w:br/>
              <w:t xml:space="preserve">  storageAllocatableBytes</w:t>
              <w:br/>
              <w:t xml:space="preserve">  thermalApiAvailable</w:t>
              <w:br/>
              <w:t>}</w:t>
              <w:br/>
              <w:br/>
              <w:t>ArmRuntimeProbe {</w:t>
              <w:br/>
              <w:t xml:space="preserve">  box64SelfTest</w:t>
              <w:br/>
              <w:t xml:space="preserve">  box86SelfTestIfPackaged</w:t>
              <w:br/>
              <w:t xml:space="preserve">  wine32SelfTest</w:t>
              <w:br/>
              <w:t xml:space="preserve">  wineWow64SelfTest</w:t>
              <w:br/>
              <w:t xml:space="preserve">  dxvkSelfTest</w:t>
              <w:br/>
              <w:t xml:space="preserve">  wineD3dSelfTest</w:t>
              <w:br/>
              <w:t>}</w:t>
              <w:br/>
              <w:br/>
              <w:t>select a backend only from successful self-tests; never infer from model name alone</w:t>
            </w:r>
          </w:p>
        </w:tc>
      </w:tr>
    </w:tbl>
    <w:p>
      <w:pPr>
        <w:spacing w:after="0"/>
      </w:pPr>
    </w:p>
    <w:p>
      <w:pPr>
        <w:pStyle w:val="Heading2"/>
      </w:pPr>
      <w:r>
        <w:t>21.4 Translation-runtime requirements</w:t>
      </w:r>
    </w:p>
    <w:p>
      <w:pPr>
        <w:pStyle w:val="ListBullet"/>
      </w:pPr>
      <w:r>
        <w:rPr>
          <w:rFonts w:ascii="Inter" w:hAnsi="Inter" w:eastAsia="Inter"/>
          <w:color w:val="202A33"/>
          <w:sz w:val="18"/>
        </w:rPr>
        <w:t>Pin Box64/Box86 and Wine builds together. A translator update is not independent from Wine and graphics translation.</w:t>
      </w:r>
    </w:p>
    <w:p>
      <w:pPr>
        <w:pStyle w:val="ListBullet"/>
      </w:pPr>
      <w:r>
        <w:rPr>
          <w:rFonts w:ascii="Inter" w:hAnsi="Inter" w:eastAsia="Inter"/>
          <w:color w:val="202A33"/>
          <w:sz w:val="18"/>
        </w:rPr>
        <w:t>Package CPU-translation code as immutable APK native code under the production execution model; do not download executable updates into writable storage.</w:t>
      </w:r>
    </w:p>
    <w:p>
      <w:pPr>
        <w:pStyle w:val="ListBullet"/>
      </w:pPr>
      <w:r>
        <w:rPr>
          <w:rFonts w:ascii="Inter" w:hAnsi="Inter" w:eastAsia="Inter"/>
          <w:color w:val="202A33"/>
          <w:sz w:val="18"/>
        </w:rPr>
        <w:t>Keep translator caches in app-private mutable storage with size quotas and clear-cache repair.</w:t>
      </w:r>
    </w:p>
    <w:p>
      <w:pPr>
        <w:pStyle w:val="ListBullet"/>
      </w:pPr>
      <w:r>
        <w:rPr>
          <w:rFonts w:ascii="Inter" w:hAnsi="Inter" w:eastAsia="Inter"/>
          <w:color w:val="202A33"/>
          <w:sz w:val="18"/>
        </w:rPr>
        <w:t>Expose safe environment tunables only through signed device profiles. Do not present hundreds of Box/Wine variables to normal users.</w:t>
      </w:r>
    </w:p>
    <w:p>
      <w:pPr>
        <w:pStyle w:val="ListBullet"/>
      </w:pPr>
      <w:r>
        <w:rPr>
          <w:rFonts w:ascii="Inter" w:hAnsi="Inter" w:eastAsia="Inter"/>
          <w:color w:val="202A33"/>
          <w:sz w:val="18"/>
        </w:rPr>
        <w:t>Log translator build ID, selected mode, cache size and notable fallback. Avoid verbose instruction tracing outside bounded diagnostics.</w:t>
      </w:r>
    </w:p>
    <w:p>
      <w:pPr>
        <w:pStyle w:val="ListBullet"/>
      </w:pPr>
      <w:r>
        <w:rPr>
          <w:rFonts w:ascii="Inter" w:hAnsi="Inter" w:eastAsia="Inter"/>
          <w:color w:val="202A33"/>
          <w:sz w:val="18"/>
        </w:rPr>
        <w:t>Test 32-bit Windows thread-local storage, exception handling, memory mapping, large-address behavior and self-modifying/JIT code under 4 KB and 16 KB pages.</w:t>
      </w:r>
    </w:p>
    <w:p>
      <w:pPr>
        <w:pStyle w:val="Heading2"/>
      </w:pPr>
      <w:r>
        <w:t>21.5 GPU family strategy</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221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GPU/device family</w:t>
            </w:r>
          </w:p>
        </w:tc>
        <w:tc>
          <w:tcPr>
            <w:tcW w:type="dxa" w:w="308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Primary candidate</w:t>
            </w:r>
          </w:p>
        </w:tc>
        <w:tc>
          <w:tcPr>
            <w:tcW w:type="dxa" w:w="244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Fallback</w:t>
            </w:r>
          </w:p>
        </w:tc>
        <w:tc>
          <w:tcPr>
            <w:tcW w:type="dxa" w:w="204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Qualification</w:t>
            </w:r>
          </w:p>
        </w:tc>
      </w:tr>
      <w:tr>
        <w:trPr>
          <w:cantSplit/>
        </w:trPr>
        <w:tc>
          <w:tcPr>
            <w:tcW w:type="dxa" w:w="221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Qualcomm Adreno</w:t>
            </w:r>
          </w:p>
        </w:tc>
        <w:tc>
          <w:tcPr>
            <w:tcW w:type="dxa" w:w="30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Pinned Turnip Mesa + DXVK</w:t>
            </w:r>
          </w:p>
        </w:tc>
        <w:tc>
          <w:tcPr>
            <w:tcW w:type="dxa" w:w="24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System Vulkan DXVK, then WineD3D</w:t>
            </w:r>
          </w:p>
        </w:tc>
        <w:tc>
          <w:tcPr>
            <w:tcW w:type="dxa" w:w="204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At least two GPU generations and Android versions.</w:t>
            </w:r>
          </w:p>
        </w:tc>
      </w:tr>
      <w:tr>
        <w:trPr>
          <w:cantSplit/>
        </w:trPr>
        <w:tc>
          <w:tcPr>
            <w:tcW w:type="dxa" w:w="221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ARM Mali</w:t>
            </w:r>
          </w:p>
        </w:tc>
        <w:tc>
          <w:tcPr>
            <w:tcW w:type="dxa" w:w="308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System Vulkan DXVK or tested Zink/VirGL path</w:t>
            </w:r>
          </w:p>
        </w:tc>
        <w:tc>
          <w:tcPr>
            <w:tcW w:type="dxa" w:w="24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WineD3D</w:t>
            </w:r>
          </w:p>
        </w:tc>
        <w:tc>
          <w:tcPr>
            <w:tcW w:type="dxa" w:w="204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At least one modern and one mid-range device; watch driver bugs.</w:t>
            </w:r>
          </w:p>
        </w:tc>
      </w:tr>
      <w:tr>
        <w:trPr>
          <w:cantSplit/>
        </w:trPr>
        <w:tc>
          <w:tcPr>
            <w:tcW w:type="dxa" w:w="221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PowerVR/other</w:t>
            </w:r>
          </w:p>
        </w:tc>
        <w:tc>
          <w:tcPr>
            <w:tcW w:type="dxa" w:w="308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System Vulkan if self-test passes</w:t>
            </w:r>
          </w:p>
        </w:tc>
        <w:tc>
          <w:tcPr>
            <w:tcW w:type="dxa" w:w="24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WineD3D</w:t>
            </w:r>
          </w:p>
        </w:tc>
        <w:tc>
          <w:tcPr>
            <w:tcW w:type="dxa" w:w="204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Best-effort/unsupported until device passes complete gates.</w:t>
            </w:r>
          </w:p>
        </w:tc>
      </w:tr>
      <w:tr>
        <w:trPr>
          <w:cantSplit/>
        </w:trPr>
        <w:tc>
          <w:tcPr>
            <w:tcW w:type="dxa" w:w="221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usable Vulkan</w:t>
            </w:r>
          </w:p>
        </w:tc>
        <w:tc>
          <w:tcPr>
            <w:tcW w:type="dxa" w:w="308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WineD3D/OpenGL</w:t>
            </w:r>
          </w:p>
        </w:tc>
        <w:tc>
          <w:tcPr>
            <w:tcW w:type="dxa" w:w="24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Lower resolution/software diagnostic</w:t>
            </w:r>
          </w:p>
        </w:tc>
        <w:tc>
          <w:tcPr>
            <w:tcW w:type="dxa" w:w="204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 FPS profile may be unattainable; capability warning.</w:t>
            </w:r>
          </w:p>
        </w:tc>
      </w:tr>
    </w:tbl>
    <w:p>
      <w:pPr>
        <w:spacing w:after="0"/>
      </w:pPr>
    </w:p>
    <w:p>
      <w:pPr>
        <w:pStyle w:val="Heading2"/>
      </w:pPr>
      <w:r>
        <w:t>21.6 ARM performance sequence</w:t>
      </w:r>
    </w:p>
    <w:p>
      <w:pPr>
        <w:pStyle w:val="ListNumber"/>
        <w:numPr>
          <w:ilvl w:val="0"/>
          <w:numId w:val="20"/>
        </w:numPr>
      </w:pPr>
      <w:r>
        <w:rPr>
          <w:rFonts w:ascii="Inter" w:hAnsi="Inter" w:eastAsia="Inter"/>
          <w:color w:val="202A33"/>
          <w:sz w:val="18"/>
        </w:rPr>
        <w:t>Build and pass native arm64 MariaDB/realmd/mangosd tests with the client absent.</w:t>
      </w:r>
    </w:p>
    <w:p>
      <w:pPr>
        <w:pStyle w:val="ListNumber"/>
        <w:numPr>
          <w:ilvl w:val="0"/>
          <w:numId w:val="20"/>
        </w:numPr>
      </w:pPr>
      <w:r>
        <w:rPr>
          <w:rFonts w:ascii="Inter" w:hAnsi="Inter" w:eastAsia="Inter"/>
          <w:color w:val="202A33"/>
          <w:sz w:val="18"/>
        </w:rPr>
        <w:t>Run translator/Wine self-test with a non-proprietary x86 Windows executable.</w:t>
      </w:r>
    </w:p>
    <w:p>
      <w:pPr>
        <w:pStyle w:val="ListNumber"/>
        <w:numPr>
          <w:ilvl w:val="0"/>
          <w:numId w:val="20"/>
        </w:numPr>
      </w:pPr>
      <w:r>
        <w:rPr>
          <w:rFonts w:ascii="Inter" w:hAnsi="Inter" w:eastAsia="Inter"/>
          <w:color w:val="202A33"/>
          <w:sz w:val="18"/>
        </w:rPr>
        <w:t>Reach WoW login screen with bots off, safe renderer, audio off and 960×540/30 FPS.</w:t>
      </w:r>
    </w:p>
    <w:p>
      <w:pPr>
        <w:pStyle w:val="ListNumber"/>
        <w:numPr>
          <w:ilvl w:val="0"/>
          <w:numId w:val="20"/>
        </w:numPr>
      </w:pPr>
      <w:r>
        <w:rPr>
          <w:rFonts w:ascii="Inter" w:hAnsi="Inter" w:eastAsia="Inter"/>
          <w:color w:val="202A33"/>
          <w:sz w:val="18"/>
        </w:rPr>
        <w:t>Join local realm and run 30-minute zero-bot session while collecting complete CPU/GPU/memory/thermal data.</w:t>
      </w:r>
    </w:p>
    <w:p>
      <w:pPr>
        <w:pStyle w:val="ListNumber"/>
        <w:numPr>
          <w:ilvl w:val="0"/>
          <w:numId w:val="20"/>
        </w:numPr>
      </w:pPr>
      <w:r>
        <w:rPr>
          <w:rFonts w:ascii="Inter" w:hAnsi="Inter" w:eastAsia="Inter"/>
          <w:color w:val="202A33"/>
          <w:sz w:val="18"/>
        </w:rPr>
        <w:t>Tune renderer and resolution before enabling bots. Server load and translation load compete for the same thermal/power envelope.</w:t>
      </w:r>
    </w:p>
    <w:p>
      <w:pPr>
        <w:pStyle w:val="ListNumber"/>
        <w:numPr>
          <w:ilvl w:val="0"/>
          <w:numId w:val="20"/>
        </w:numPr>
      </w:pPr>
      <w:r>
        <w:rPr>
          <w:rFonts w:ascii="Inter" w:hAnsi="Inter" w:eastAsia="Inter"/>
          <w:color w:val="202A33"/>
          <w:sz w:val="18"/>
        </w:rPr>
        <w:t>Enable 25 bots and run 2-hour soak; adjust device qualification, not hidden global defaults.</w:t>
      </w:r>
    </w:p>
    <w:p>
      <w:pPr>
        <w:pStyle w:val="ListNumber"/>
        <w:numPr>
          <w:ilvl w:val="0"/>
          <w:numId w:val="20"/>
        </w:numPr>
      </w:pPr>
      <w:r>
        <w:rPr>
          <w:rFonts w:ascii="Inter" w:hAnsi="Inter" w:eastAsia="Inter"/>
          <w:color w:val="202A33"/>
          <w:sz w:val="18"/>
        </w:rPr>
        <w:t>Test suspend/resume, Bluetooth controller, IME, phone call/audio focus, low battery and thermal throttling.</w:t>
      </w:r>
    </w:p>
    <w:p>
      <w:pPr>
        <w:pStyle w:val="ListNumber"/>
        <w:numPr>
          <w:ilvl w:val="0"/>
          <w:numId w:val="20"/>
        </w:numPr>
      </w:pPr>
      <w:r>
        <w:rPr>
          <w:rFonts w:ascii="Inter" w:hAnsi="Inter" w:eastAsia="Inter"/>
          <w:color w:val="202A33"/>
          <w:sz w:val="18"/>
        </w:rPr>
        <w:t>Repeat on a 64-bit-only device using the WoW64 branch and on a Mali device before claiming general ARM64 support.</w:t>
      </w:r>
    </w:p>
    <w:p>
      <w:pPr>
        <w:pStyle w:val="Heading2"/>
      </w:pPr>
      <w:r>
        <w:t>21.7 ARM-specific risk register</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112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ID</w:t>
            </w:r>
          </w:p>
        </w:tc>
        <w:tc>
          <w:tcPr>
            <w:tcW w:type="dxa" w:w="331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Risk</w:t>
            </w:r>
          </w:p>
        </w:tc>
        <w:tc>
          <w:tcPr>
            <w:tcW w:type="dxa" w:w="239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Detection</w:t>
            </w:r>
          </w:p>
        </w:tc>
        <w:tc>
          <w:tcPr>
            <w:tcW w:type="dxa" w:w="296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Mitigation</w:t>
            </w:r>
          </w:p>
        </w:tc>
      </w:tr>
      <w:tr>
        <w:trPr>
          <w:cantSplit/>
        </w:trPr>
        <w:tc>
          <w:tcPr>
            <w:tcW w:type="dxa" w:w="112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ARM-01</w:t>
            </w:r>
          </w:p>
        </w:tc>
        <w:tc>
          <w:tcPr>
            <w:tcW w:type="dxa" w:w="33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32-bit path unavailable</w:t>
            </w:r>
          </w:p>
        </w:tc>
        <w:tc>
          <w:tcPr>
            <w:tcW w:type="dxa" w:w="239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ABI/runtime self-test</w:t>
            </w:r>
          </w:p>
        </w:tc>
        <w:tc>
          <w:tcPr>
            <w:tcW w:type="dxa" w:w="296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WoW64 branch or mark unsupported.</w:t>
            </w:r>
          </w:p>
        </w:tc>
      </w:tr>
      <w:tr>
        <w:trPr>
          <w:cantSplit/>
        </w:trPr>
        <w:tc>
          <w:tcPr>
            <w:tcW w:type="dxa" w:w="112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ARM-02</w:t>
            </w:r>
          </w:p>
        </w:tc>
        <w:tc>
          <w:tcPr>
            <w:tcW w:type="dxa" w:w="33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Box/Wine crash in WoW startup</w:t>
            </w:r>
          </w:p>
        </w:tc>
        <w:tc>
          <w:tcPr>
            <w:tcW w:type="dxa" w:w="239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backtrace + translator log</w:t>
            </w:r>
          </w:p>
        </w:tc>
        <w:tc>
          <w:tcPr>
            <w:tcW w:type="dxa" w:w="296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Pinned known-good stack; self-test; branch-specific safe mode.</w:t>
            </w:r>
          </w:p>
        </w:tc>
      </w:tr>
      <w:tr>
        <w:trPr>
          <w:cantSplit/>
        </w:trPr>
        <w:tc>
          <w:tcPr>
            <w:tcW w:type="dxa" w:w="112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ARM-03</w:t>
            </w:r>
          </w:p>
        </w:tc>
        <w:tc>
          <w:tcPr>
            <w:tcW w:type="dxa" w:w="33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JIT/cache consumes excessive address space</w:t>
            </w:r>
          </w:p>
        </w:tc>
        <w:tc>
          <w:tcPr>
            <w:tcW w:type="dxa" w:w="239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PSS/VSS/cache metrics</w:t>
            </w:r>
          </w:p>
        </w:tc>
        <w:tc>
          <w:tcPr>
            <w:tcW w:type="dxa" w:w="296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Cache cap, profile tuning, qualified RAM floor.</w:t>
            </w:r>
          </w:p>
        </w:tc>
      </w:tr>
      <w:tr>
        <w:trPr>
          <w:cantSplit/>
        </w:trPr>
        <w:tc>
          <w:tcPr>
            <w:tcW w:type="dxa" w:w="112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ARM-04</w:t>
            </w:r>
          </w:p>
        </w:tc>
        <w:tc>
          <w:tcPr>
            <w:tcW w:type="dxa" w:w="33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GPU driver black screen</w:t>
            </w:r>
          </w:p>
        </w:tc>
        <w:tc>
          <w:tcPr>
            <w:tcW w:type="dxa" w:w="239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Renderer self-test/game safe mode</w:t>
            </w:r>
          </w:p>
        </w:tc>
        <w:tc>
          <w:tcPr>
            <w:tcW w:type="dxa" w:w="296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Backend fallback, driver/device profile denylist.</w:t>
            </w:r>
          </w:p>
        </w:tc>
      </w:tr>
      <w:tr>
        <w:trPr>
          <w:cantSplit/>
        </w:trPr>
        <w:tc>
          <w:tcPr>
            <w:tcW w:type="dxa" w:w="112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ARM-05</w:t>
            </w:r>
          </w:p>
        </w:tc>
        <w:tc>
          <w:tcPr>
            <w:tcW w:type="dxa" w:w="33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Thermal throttling collapses client/server</w:t>
            </w:r>
          </w:p>
        </w:tc>
        <w:tc>
          <w:tcPr>
            <w:tcW w:type="dxa" w:w="239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Thermal + frame/tick correlation</w:t>
            </w:r>
          </w:p>
        </w:tc>
        <w:tc>
          <w:tcPr>
            <w:tcW w:type="dxa" w:w="296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 FPS, lower resolution/bots, admission controller.</w:t>
            </w:r>
          </w:p>
        </w:tc>
      </w:tr>
      <w:tr>
        <w:trPr>
          <w:cantSplit/>
        </w:trPr>
        <w:tc>
          <w:tcPr>
            <w:tcW w:type="dxa" w:w="112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ARM-06</w:t>
            </w:r>
          </w:p>
        </w:tc>
        <w:tc>
          <w:tcPr>
            <w:tcW w:type="dxa" w:w="33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Mali path much slower than Adreno</w:t>
            </w:r>
          </w:p>
        </w:tc>
        <w:tc>
          <w:tcPr>
            <w:tcW w:type="dxa" w:w="239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Per-device performance gates</w:t>
            </w:r>
          </w:p>
        </w:tc>
        <w:tc>
          <w:tcPr>
            <w:tcW w:type="dxa" w:w="296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Separate recommended profiles; do not generalize one benchmark.</w:t>
            </w:r>
          </w:p>
        </w:tc>
      </w:tr>
      <w:tr>
        <w:trPr>
          <w:cantSplit/>
        </w:trPr>
        <w:tc>
          <w:tcPr>
            <w:tcW w:type="dxa" w:w="112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ARM-07</w:t>
            </w:r>
          </w:p>
        </w:tc>
        <w:tc>
          <w:tcPr>
            <w:tcW w:type="dxa" w:w="33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16 KB page-size translator assumption</w:t>
            </w:r>
          </w:p>
        </w:tc>
        <w:tc>
          <w:tcPr>
            <w:tcW w:type="dxa" w:w="239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16 KB device/emulator</w:t>
            </w:r>
          </w:p>
        </w:tc>
        <w:tc>
          <w:tcPr>
            <w:tcW w:type="dxa" w:w="296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Rebuild and remove 4 KB assumptions across all prebuilts.</w:t>
            </w:r>
          </w:p>
        </w:tc>
      </w:tr>
      <w:tr>
        <w:trPr>
          <w:cantSplit/>
        </w:trPr>
        <w:tc>
          <w:tcPr>
            <w:tcW w:type="dxa" w:w="112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ARM-08</w:t>
            </w:r>
          </w:p>
        </w:tc>
        <w:tc>
          <w:tcPr>
            <w:tcW w:type="dxa" w:w="33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Vendor kills foreground processes</w:t>
            </w:r>
          </w:p>
        </w:tc>
        <w:tc>
          <w:tcPr>
            <w:tcW w:type="dxa" w:w="239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Long soak/background transitions</w:t>
            </w:r>
          </w:p>
        </w:tc>
        <w:tc>
          <w:tcPr>
            <w:tcW w:type="dxa" w:w="296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User-visible battery-optimization guidance only when necessary; robust recovery.</w:t>
            </w:r>
          </w:p>
        </w:tc>
      </w:tr>
    </w:tbl>
    <w:p>
      <w:pPr>
        <w:spacing w:after="0"/>
      </w:pPr>
    </w:p>
    <w:p>
      <w:pPr>
        <w:pStyle w:val="Heading2"/>
      </w:pPr>
      <w:r>
        <w:t>21.8 Definition of ARM parity</w:t>
      </w:r>
    </w:p>
    <w:p>
      <w:r>
        <w:rPr>
          <w:rFonts w:ascii="Inter" w:hAnsi="Inter" w:eastAsia="Inter"/>
          <w:color w:val="202A33"/>
          <w:sz w:val="18"/>
        </w:rPr>
        <w:t>ARM parity is not “the APK installs.” It means the same imported client and database backup can move from the x86 development build to an ARM64 build; the app detects/rebuilds only ABI-specific runtime state; the user can log into the same character; all MVP functional, lifecycle, recovery and touch-input gates pass; and performance is within the published device profile. The database and managed client must never require an architecture-specific destructive migration.</w:t>
      </w:r>
    </w:p>
    <w:p>
      <w:bookmarkStart w:id="252892" w:name="section_22"/>
      <w:pPr>
        <w:pStyle w:val="Heading1"/>
      </w:pPr>
      <w:r>
        <w:t>22. Performance, memory, storage and thermal budgets</w:t>
      </w:r>
      <w:bookmarkEnd w:id="252892"/>
    </w:p>
    <w:p>
      <w:pPr>
        <w:pStyle w:val="Heading2"/>
      </w:pPr>
      <w:r>
        <w:t>22.1 Budget philosophy</w:t>
      </w:r>
    </w:p>
    <w:p>
      <w:r>
        <w:rPr>
          <w:rFonts w:ascii="Inter" w:hAnsi="Inter" w:eastAsia="Inter"/>
          <w:color w:val="202A33"/>
          <w:sz w:val="18"/>
        </w:rPr>
        <w:t>This workload combines a database, two server processes, bot AI, a Windows compatibility layer, optional CPU translation, graphics translation, a 3D client and an Android UI. Resource limits must be designed as a whole-system envelope. A component benchmark that ignores the rest of the stack is not a release result. Values in this section are planning ranges until replaced by measurements from named device profiles.</w:t>
      </w:r>
    </w:p>
    <w:p>
      <w:pPr>
        <w:pStyle w:val="Heading2"/>
      </w:pPr>
      <w:r>
        <w:t>22.2 Memory planning envelope</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302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Component</w:t>
            </w:r>
          </w:p>
        </w:tc>
        <w:tc>
          <w:tcPr>
            <w:tcW w:type="dxa" w:w="252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Planning working range</w:t>
            </w:r>
          </w:p>
        </w:tc>
        <w:tc>
          <w:tcPr>
            <w:tcW w:type="dxa" w:w="424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Primary drivers</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 UI + supervisor</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100–250 MiB</w:t>
            </w:r>
          </w:p>
        </w:tc>
        <w:tc>
          <w:tcPr>
            <w:tcW w:type="dxa" w:w="42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UI toolkit, logs, import metadata, process bindings.</w:t>
            </w:r>
          </w:p>
        </w:tc>
      </w:tr>
      <w:tr>
        <w:trPr>
          <w:cantSplit/>
        </w:trPr>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MariaDB</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250–900 MiB</w:t>
            </w:r>
          </w:p>
        </w:tc>
        <w:tc>
          <w:tcPr>
            <w:tcW w:type="dxa" w:w="42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Buffer pool, connections, schema/cache, bot/AH activity.</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realmd</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30–120 MiB</w:t>
            </w:r>
          </w:p>
        </w:tc>
        <w:tc>
          <w:tcPr>
            <w:tcW w:type="dxa" w:w="42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Small; libraries/log buffers.</w:t>
            </w:r>
          </w:p>
        </w:tc>
      </w:tr>
      <w:tr>
        <w:trPr>
          <w:cantSplit/>
        </w:trPr>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mangosd, 0–25 bots</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500–1,200 MiB</w:t>
            </w:r>
          </w:p>
        </w:tc>
        <w:tc>
          <w:tcPr>
            <w:tcW w:type="dxa" w:w="42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 data, scripts, maps metadata, bot AI.</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mangosd, 50–150 bots</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900–2,500 MiB</w:t>
            </w:r>
          </w:p>
        </w:tc>
        <w:tc>
          <w:tcPr>
            <w:tcW w:type="dxa" w:w="42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 count/activity, caches, allocator behavior.</w:t>
            </w:r>
          </w:p>
        </w:tc>
      </w:tr>
      <w:tr>
        <w:trPr>
          <w:cantSplit/>
        </w:trPr>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 WoW client</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1,200–2,500 MiB</w:t>
            </w:r>
          </w:p>
        </w:tc>
        <w:tc>
          <w:tcPr>
            <w:tcW w:type="dxa" w:w="42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Resolution, assets, Wine architecture and renderer.</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Box translation/cache on ARM</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300–2,000 MiB</w:t>
            </w:r>
          </w:p>
        </w:tc>
        <w:tc>
          <w:tcPr>
            <w:tcW w:type="dxa" w:w="42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Dynamic translation cache/address-space strategy.</w:t>
            </w:r>
          </w:p>
        </w:tc>
      </w:tr>
      <w:tr>
        <w:trPr>
          <w:cantSplit/>
        </w:trPr>
        <w:tc>
          <w:tcPr>
            <w:tcW w:type="dxa" w:w="30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GPU/shared graphics memory</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300–1,000 MiB</w:t>
            </w:r>
          </w:p>
        </w:tc>
        <w:tc>
          <w:tcPr>
            <w:tcW w:type="dxa" w:w="42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Resolution, textures, DXVK/WineD3D and driver.</w:t>
            </w:r>
          </w:p>
        </w:tc>
      </w:tr>
      <w:tr>
        <w:trPr>
          <w:cantSplit/>
        </w:trPr>
        <w:tc>
          <w:tcPr>
            <w:tcW w:type="dxa" w:w="30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Whole-stack practical range</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3–7 GiB</w:t>
            </w:r>
          </w:p>
        </w:tc>
        <w:tc>
          <w:tcPr>
            <w:tcW w:type="dxa" w:w="42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Not additive maxima; measure PSS and kill margin.</w:t>
            </w:r>
          </w:p>
        </w:tc>
      </w:tr>
    </w:tbl>
    <w:p>
      <w:pPr>
        <w:spacing w:after="0"/>
      </w:pPr>
    </w:p>
    <w:tbl>
      <w:tblPr>
        <w:tblW w:type="auto" w:w="0"/>
        <w:jc w:val="center"/>
        <w:tblLayout w:type="autofit"/>
        <w:tblLook w:firstColumn="1" w:firstRow="1" w:lastColumn="0" w:lastRow="0" w:noHBand="0" w:noVBand="1" w:val="04A0"/>
      </w:tblPr>
      <w:tblGrid>
        <w:gridCol w:w="9956"/>
      </w:tblGrid>
      <w:tr>
        <w:tc>
          <w:tcPr>
            <w:tcW w:type="dxa" w:w="9956"/>
            <w:shd w:fill="EEF5FA"/>
            <w:tcMar>
              <w:top w:w="120" w:type="dxa"/>
              <w:start w:w="160" w:type="dxa"/>
              <w:bottom w:w="115" w:type="dxa"/>
              <w:end w:w="160" w:type="dxa"/>
            </w:tcMar>
            <w:tcBorders>
              <w:start w:val="single" w:sz="18" w:color="2F6B9A"/>
              <w:top w:val="single" w:sz="3" w:color="EEF5FA"/>
              <w:end w:val="single" w:sz="3" w:color="EEF5FA"/>
              <w:bottom w:val="single" w:sz="3" w:color="EEF5FA"/>
            </w:tcBorders>
          </w:tcPr>
          <w:p>
            <w:pPr>
              <w:spacing w:after="50"/>
            </w:pPr>
            <w:r>
              <w:rPr>
                <w:rFonts w:ascii="Lato" w:hAnsi="Lato" w:eastAsia="Lato"/>
                <w:b/>
                <w:color w:val="2F6B9A"/>
                <w:sz w:val="19"/>
              </w:rPr>
              <w:t>Initial device guidance</w:t>
            </w:r>
          </w:p>
          <w:p>
            <w:pPr>
              <w:spacing w:after="0" w:line="254" w:lineRule="auto"/>
            </w:pPr>
            <w:r>
              <w:rPr>
                <w:rFonts w:ascii="Inter" w:hAnsi="Inter" w:eastAsia="Inter"/>
                <w:color w:val="202A33"/>
                <w:sz w:val="18"/>
              </w:rPr>
              <w:t>Treat 8 GB physical RAM as a practical minimum for the first supported ARM profile and 12 GB as a more comfortable target, subject to measured PSS, vendor memory policy and bot tier. A 4–6 GB device may run a reduced profile but should not be promised until it passes the same soak and force-stop gates.</w:t>
            </w:r>
          </w:p>
        </w:tc>
      </w:tr>
    </w:tbl>
    <w:p>
      <w:pPr>
        <w:spacing w:after="0"/>
      </w:pPr>
    </w:p>
    <w:p>
      <w:pPr>
        <w:pStyle w:val="Heading2"/>
      </w:pPr>
      <w:r>
        <w:t>22.3 Memory admission rules</w:t>
      </w:r>
    </w:p>
    <w:p>
      <w:pPr>
        <w:pStyle w:val="ListBullet"/>
      </w:pPr>
      <w:r>
        <w:rPr>
          <w:rFonts w:ascii="Inter" w:hAnsi="Inter" w:eastAsia="Inter"/>
          <w:color w:val="202A33"/>
          <w:sz w:val="18"/>
        </w:rPr>
        <w:t>Use PSS/RSS from Android/process diagnostics, not Java memoryClass alone.</w:t>
      </w:r>
    </w:p>
    <w:p>
      <w:pPr>
        <w:pStyle w:val="ListBullet"/>
      </w:pPr>
      <w:r>
        <w:rPr>
          <w:rFonts w:ascii="Inter" w:hAnsi="Inter" w:eastAsia="Inter"/>
          <w:color w:val="202A33"/>
          <w:sz w:val="18"/>
        </w:rPr>
        <w:t>Reserve headroom for the OS, launcher, graphics driver and transient zone loads. Do not target 95% of physical RAM.</w:t>
      </w:r>
    </w:p>
    <w:p>
      <w:pPr>
        <w:pStyle w:val="ListBullet"/>
      </w:pPr>
      <w:r>
        <w:rPr>
          <w:rFonts w:ascii="Inter" w:hAnsi="Inter" w:eastAsia="Inter"/>
          <w:color w:val="202A33"/>
          <w:sz w:val="18"/>
        </w:rPr>
        <w:t>Before starting, compare the selected profile’s observed p95 peak against current available memory and a safety margin.</w:t>
      </w:r>
    </w:p>
    <w:p>
      <w:pPr>
        <w:pStyle w:val="ListBullet"/>
      </w:pPr>
      <w:r>
        <w:rPr>
          <w:rFonts w:ascii="Inter" w:hAnsi="Inter" w:eastAsia="Inter"/>
          <w:color w:val="202A33"/>
          <w:sz w:val="18"/>
        </w:rPr>
        <w:t>During play, bot admission may reduce online count, but never shrink critical MariaDB durability buffers dynamically without a controlled restart.</w:t>
      </w:r>
    </w:p>
    <w:p>
      <w:pPr>
        <w:pStyle w:val="ListBullet"/>
      </w:pPr>
      <w:r>
        <w:rPr>
          <w:rFonts w:ascii="Inter" w:hAnsi="Inter" w:eastAsia="Inter"/>
          <w:color w:val="202A33"/>
          <w:sz w:val="18"/>
        </w:rPr>
        <w:t>If the client process is killed by memory pressure, record system evidence and offer a lower profile rather than immediately relaunching into the same condition.</w:t>
      </w:r>
    </w:p>
    <w:p>
      <w:pPr>
        <w:pStyle w:val="ListBullet"/>
      </w:pPr>
      <w:r>
        <w:rPr>
          <w:rFonts w:ascii="Inter" w:hAnsi="Inter" w:eastAsia="Inter"/>
          <w:color w:val="202A33"/>
          <w:sz w:val="18"/>
        </w:rPr>
        <w:t>Keep memory profiles keyed by device/runtime build, because a Wine or renderer update can change consumption materially.</w:t>
      </w:r>
    </w:p>
    <w:p>
      <w:pPr>
        <w:pStyle w:val="Heading2"/>
      </w:pPr>
      <w:r>
        <w:t>22.4 Storage planning</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95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Area</w:t>
            </w:r>
          </w:p>
        </w:tc>
        <w:tc>
          <w:tcPr>
            <w:tcW w:type="dxa" w:w="247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Typical planning range</w:t>
            </w:r>
          </w:p>
        </w:tc>
        <w:tc>
          <w:tcPr>
            <w:tcW w:type="dxa" w:w="436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Quota/cleanup policy</w:t>
            </w:r>
          </w:p>
        </w:tc>
      </w:tr>
      <w:tr>
        <w:trPr>
          <w:cantSplit/>
        </w:trPr>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Managed client</w:t>
            </w:r>
          </w:p>
        </w:tc>
        <w:tc>
          <w:tcPr>
            <w:tcW w:type="dxa" w:w="247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Measured source; often several GiB</w:t>
            </w:r>
          </w:p>
        </w:tc>
        <w:tc>
          <w:tcPr>
            <w:tcW w:type="dxa" w:w="43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Required; user can re-import/delete explicitly.</w:t>
            </w:r>
          </w:p>
        </w:tc>
      </w:tr>
      <w:tr>
        <w:trPr>
          <w:cantSplit/>
        </w:trPr>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Server data</w:t>
            </w:r>
          </w:p>
        </w:tc>
        <w:tc>
          <w:tcPr>
            <w:tcW w:type="dxa" w:w="247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1–4 GiB</w:t>
            </w:r>
          </w:p>
        </w:tc>
        <w:tc>
          <w:tcPr>
            <w:tcW w:type="dxa" w:w="43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Versioned; keep active + at most one staged/previous set.</w:t>
            </w:r>
          </w:p>
        </w:tc>
      </w:tr>
      <w:tr>
        <w:trPr>
          <w:cantSplit/>
        </w:trPr>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w:t>
            </w:r>
          </w:p>
        </w:tc>
        <w:tc>
          <w:tcPr>
            <w:tcW w:type="dxa" w:w="247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0.5–2+ GiB</w:t>
            </w:r>
          </w:p>
        </w:tc>
        <w:tc>
          <w:tcPr>
            <w:tcW w:type="dxa" w:w="43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Warn on growth; never delete automatically.</w:t>
            </w:r>
          </w:p>
        </w:tc>
      </w:tr>
      <w:tr>
        <w:trPr>
          <w:cantSplit/>
        </w:trPr>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backups</w:t>
            </w:r>
          </w:p>
        </w:tc>
        <w:tc>
          <w:tcPr>
            <w:tcW w:type="dxa" w:w="247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0.2–2+ GiB each</w:t>
            </w:r>
          </w:p>
        </w:tc>
        <w:tc>
          <w:tcPr>
            <w:tcW w:type="dxa" w:w="43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Retention count/size selected by user; protect latest compatible backup.</w:t>
            </w:r>
          </w:p>
        </w:tc>
      </w:tr>
      <w:tr>
        <w:trPr>
          <w:cantSplit/>
        </w:trPr>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prefix/cache</w:t>
            </w:r>
          </w:p>
        </w:tc>
        <w:tc>
          <w:tcPr>
            <w:tcW w:type="dxa" w:w="247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0.5–1.5 GiB</w:t>
            </w:r>
          </w:p>
        </w:tc>
        <w:tc>
          <w:tcPr>
            <w:tcW w:type="dxa" w:w="43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Prefix retained; caches safely clearable.</w:t>
            </w:r>
          </w:p>
        </w:tc>
      </w:tr>
      <w:tr>
        <w:trPr>
          <w:cantSplit/>
        </w:trPr>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Translator/shader caches</w:t>
            </w:r>
          </w:p>
        </w:tc>
        <w:tc>
          <w:tcPr>
            <w:tcW w:type="dxa" w:w="247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0.2–2 GiB</w:t>
            </w:r>
          </w:p>
        </w:tc>
        <w:tc>
          <w:tcPr>
            <w:tcW w:type="dxa" w:w="43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Per-build quota; clear on incompatible update.</w:t>
            </w:r>
          </w:p>
        </w:tc>
      </w:tr>
      <w:tr>
        <w:trPr>
          <w:cantSplit/>
        </w:trPr>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Logs/support staging</w:t>
            </w:r>
          </w:p>
        </w:tc>
        <w:tc>
          <w:tcPr>
            <w:tcW w:type="dxa" w:w="247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 0.1–0.5 GiB</w:t>
            </w:r>
          </w:p>
        </w:tc>
        <w:tc>
          <w:tcPr>
            <w:tcW w:type="dxa" w:w="43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Rotate; delete exports after share/cancel.</w:t>
            </w:r>
          </w:p>
        </w:tc>
      </w:tr>
      <w:tr>
        <w:trPr>
          <w:cantSplit/>
        </w:trPr>
        <w:tc>
          <w:tcPr>
            <w:tcW w:type="dxa" w:w="29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Update/import staging</w:t>
            </w:r>
          </w:p>
        </w:tc>
        <w:tc>
          <w:tcPr>
            <w:tcW w:type="dxa" w:w="247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Up to full changed payload</w:t>
            </w:r>
          </w:p>
        </w:tc>
        <w:tc>
          <w:tcPr>
            <w:tcW w:type="dxa" w:w="43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Preflight exact need; clean abandoned operations.</w:t>
            </w:r>
          </w:p>
        </w:tc>
      </w:tr>
      <w:tr>
        <w:trPr>
          <w:cantSplit/>
        </w:trPr>
        <w:tc>
          <w:tcPr>
            <w:tcW w:type="dxa" w:w="29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Practical free storage</w:t>
            </w:r>
          </w:p>
        </w:tc>
        <w:tc>
          <w:tcPr>
            <w:tcW w:type="dxa" w:w="247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8–16 GiB planning target</w:t>
            </w:r>
          </w:p>
        </w:tc>
        <w:tc>
          <w:tcPr>
            <w:tcW w:type="dxa" w:w="43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Calculate from actual source and selected options.</w:t>
            </w:r>
          </w:p>
        </w:tc>
      </w:tr>
    </w:tbl>
    <w:p>
      <w:pPr>
        <w:spacing w:after="0"/>
      </w:pPr>
    </w:p>
    <w:p>
      <w:pPr>
        <w:pStyle w:val="Heading2"/>
      </w:pPr>
      <w:r>
        <w:t>22.5 Storage floor behavior</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305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Threshold</w:t>
            </w:r>
          </w:p>
        </w:tc>
        <w:tc>
          <w:tcPr>
            <w:tcW w:type="dxa" w:w="673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Action</w:t>
            </w:r>
          </w:p>
        </w:tc>
      </w:tr>
      <w:tr>
        <w:trPr>
          <w:cantSplit/>
        </w:trPr>
        <w:tc>
          <w:tcPr>
            <w:tcW w:type="dxa" w:w="305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Preflight below required operation bytes</w:t>
            </w:r>
          </w:p>
        </w:tc>
        <w:tc>
          <w:tcPr>
            <w:tcW w:type="dxa" w:w="67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Block operation and show category-by-category requirement.</w:t>
            </w:r>
          </w:p>
        </w:tc>
      </w:tr>
      <w:tr>
        <w:trPr>
          <w:cantSplit/>
        </w:trPr>
        <w:tc>
          <w:tcPr>
            <w:tcW w:type="dxa" w:w="305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Runtime free &lt; 2 GiB planning warning</w:t>
            </w:r>
          </w:p>
        </w:tc>
        <w:tc>
          <w:tcPr>
            <w:tcW w:type="dxa" w:w="67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Warn, stop bot growth/AH activity and suggest cache cleanup; tune after measurements.</w:t>
            </w:r>
          </w:p>
        </w:tc>
      </w:tr>
      <w:tr>
        <w:trPr>
          <w:cantSplit/>
        </w:trPr>
        <w:tc>
          <w:tcPr>
            <w:tcW w:type="dxa" w:w="305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Runtime free &lt; 1 GiB critical planning floor</w:t>
            </w:r>
          </w:p>
        </w:tc>
        <w:tc>
          <w:tcPr>
            <w:tcW w:type="dxa" w:w="67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Request save and controlled stop unless measured database safety policy allows continuing.</w:t>
            </w:r>
          </w:p>
        </w:tc>
      </w:tr>
      <w:tr>
        <w:trPr>
          <w:cantSplit/>
        </w:trPr>
        <w:tc>
          <w:tcPr>
            <w:tcW w:type="dxa" w:w="305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reports disk full</w:t>
            </w:r>
          </w:p>
        </w:tc>
        <w:tc>
          <w:tcPr>
            <w:tcW w:type="dxa" w:w="673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Stop world immediately through supported shutdown if responsive; preserve logs; do not retry writes blindly.</w:t>
            </w:r>
          </w:p>
        </w:tc>
      </w:tr>
      <w:tr>
        <w:trPr>
          <w:cantSplit/>
        </w:trPr>
        <w:tc>
          <w:tcPr>
            <w:tcW w:type="dxa" w:w="305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Extraction fills disk</w:t>
            </w:r>
          </w:p>
        </w:tc>
        <w:tc>
          <w:tcPr>
            <w:tcW w:type="dxa" w:w="673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Pause/cancel, keep completed checkpoints, remove only current partial output.</w:t>
            </w:r>
          </w:p>
        </w:tc>
      </w:tr>
    </w:tbl>
    <w:p>
      <w:pPr>
        <w:spacing w:after="0"/>
      </w:pPr>
    </w:p>
    <w:p>
      <w:pPr>
        <w:pStyle w:val="Heading2"/>
      </w:pPr>
      <w:r>
        <w:t>22.6 CPU and world-update budgets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41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Metric</w:t>
            </w:r>
          </w:p>
        </w:tc>
        <w:tc>
          <w:tcPr>
            <w:tcW w:type="dxa" w:w="244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Planning target</w:t>
            </w:r>
          </w:p>
        </w:tc>
        <w:tc>
          <w:tcPr>
            <w:tcW w:type="dxa" w:w="492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Interpretation</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 update p50</w:t>
            </w:r>
          </w:p>
        </w:tc>
        <w:tc>
          <w:tcPr>
            <w:tcW w:type="dxa" w:w="24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&lt; 50 ms</w:t>
            </w:r>
          </w:p>
        </w:tc>
        <w:tc>
          <w:tcPr>
            <w:tcW w:type="dxa" w:w="492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Ordinary update loop should have broad headroom.</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 update p95</w:t>
            </w:r>
          </w:p>
        </w:tc>
        <w:tc>
          <w:tcPr>
            <w:tcW w:type="dxa" w:w="24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&lt; 150 ms</w:t>
            </w:r>
          </w:p>
        </w:tc>
        <w:tc>
          <w:tcPr>
            <w:tcW w:type="dxa" w:w="492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Transient AI/database work acceptable within observed playability.</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 update p99</w:t>
            </w:r>
          </w:p>
        </w:tc>
        <w:tc>
          <w:tcPr>
            <w:tcW w:type="dxa" w:w="24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&lt; 250 ms</w:t>
            </w:r>
          </w:p>
        </w:tc>
        <w:tc>
          <w:tcPr>
            <w:tcW w:type="dxa" w:w="492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Sustained breach triggers bot admission reduction/warning.</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Hard stall</w:t>
            </w:r>
          </w:p>
        </w:tc>
        <w:tc>
          <w:tcPr>
            <w:tcW w:type="dxa" w:w="24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&gt; 1,000 ms repeated</w:t>
            </w:r>
          </w:p>
        </w:tc>
        <w:tc>
          <w:tcPr>
            <w:tcW w:type="dxa" w:w="492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Classify unhealthy; capture stacks/DB waits before restart.</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 main-frame p95</w:t>
            </w:r>
          </w:p>
        </w:tc>
        <w:tc>
          <w:tcPr>
            <w:tcW w:type="dxa" w:w="244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 selected frame budget</w:t>
            </w:r>
          </w:p>
        </w:tc>
        <w:tc>
          <w:tcPr>
            <w:tcW w:type="dxa" w:w="492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33.3/22.2/16.7 ms by 30/45/60 FPS profile.</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query latency</w:t>
            </w:r>
          </w:p>
        </w:tc>
        <w:tc>
          <w:tcPr>
            <w:tcW w:type="dxa" w:w="244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Record p50/p95 by query class</w:t>
            </w:r>
          </w:p>
        </w:tc>
        <w:tc>
          <w:tcPr>
            <w:tcW w:type="dxa" w:w="492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fixed universal target until instrumentation identifies critical paths.</w:t>
            </w:r>
          </w:p>
        </w:tc>
      </w:tr>
    </w:tbl>
    <w:p>
      <w:pPr>
        <w:spacing w:after="0"/>
      </w:pPr>
    </w:p>
    <w:p>
      <w:pPr>
        <w:pStyle w:val="Heading2"/>
      </w:pPr>
      <w:r>
        <w:t>22.7 Thermal and power policy</w:t>
      </w:r>
    </w:p>
    <w:p>
      <w:pPr>
        <w:pStyle w:val="ListBullet"/>
      </w:pPr>
      <w:r>
        <w:rPr>
          <w:rFonts w:ascii="Inter" w:hAnsi="Inter" w:eastAsia="Inter"/>
          <w:color w:val="202A33"/>
          <w:sz w:val="18"/>
        </w:rPr>
        <w:t>Capture Android thermal status, battery temperature where permitted, charging state, CPU frequency snapshots and frame/world performance correlation.</w:t>
      </w:r>
    </w:p>
    <w:p>
      <w:pPr>
        <w:pStyle w:val="ListBullet"/>
      </w:pPr>
      <w:r>
        <w:rPr>
          <w:rFonts w:ascii="Inter" w:hAnsi="Inter" w:eastAsia="Inter"/>
          <w:color w:val="202A33"/>
          <w:sz w:val="18"/>
        </w:rPr>
        <w:t>At MODERATE thermal status, stop increasing bots and reduce optional extraction/background work.</w:t>
      </w:r>
    </w:p>
    <w:p>
      <w:pPr>
        <w:pStyle w:val="ListBullet"/>
      </w:pPr>
      <w:r>
        <w:rPr>
          <w:rFonts w:ascii="Inter" w:hAnsi="Inter" w:eastAsia="Inter"/>
          <w:color w:val="202A33"/>
          <w:sz w:val="18"/>
        </w:rPr>
        <w:t>At SEVERE, pause extraction, lower dynamic bot target and offer/trigger a lower frame cap according to user setting.</w:t>
      </w:r>
    </w:p>
    <w:p>
      <w:pPr>
        <w:pStyle w:val="ListBullet"/>
      </w:pPr>
      <w:r>
        <w:rPr>
          <w:rFonts w:ascii="Inter" w:hAnsi="Inter" w:eastAsia="Inter"/>
          <w:color w:val="202A33"/>
          <w:sz w:val="18"/>
        </w:rPr>
        <w:t>At CRITICAL/EMERGENCY, save and stop if the platform has not already intervened. Do not attempt to outsmart thermal protection.</w:t>
      </w:r>
    </w:p>
    <w:p>
      <w:pPr>
        <w:pStyle w:val="ListBullet"/>
      </w:pPr>
      <w:r>
        <w:rPr>
          <w:rFonts w:ascii="Inter" w:hAnsi="Inter" w:eastAsia="Inter"/>
          <w:color w:val="202A33"/>
          <w:sz w:val="18"/>
        </w:rPr>
        <w:t>Do not hold a wake lock for an idle stopped realm. During play, keep only the minimum locks required by actual behavior.</w:t>
      </w:r>
    </w:p>
    <w:p>
      <w:pPr>
        <w:pStyle w:val="ListBullet"/>
      </w:pPr>
      <w:r>
        <w:rPr>
          <w:rFonts w:ascii="Inter" w:hAnsi="Inter" w:eastAsia="Inter"/>
          <w:color w:val="202A33"/>
          <w:sz w:val="18"/>
        </w:rPr>
        <w:t>Test plugged-in and battery operation. Charging heat can make a nominally faster profile less stable.</w:t>
      </w:r>
    </w:p>
    <w:p>
      <w:pPr>
        <w:pStyle w:val="Heading2"/>
      </w:pPr>
      <w:r>
        <w:t>22.8 Reference scenes for repeatable profiling</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252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Scene</w:t>
            </w:r>
          </w:p>
        </w:tc>
        <w:tc>
          <w:tcPr>
            <w:tcW w:type="dxa" w:w="328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Purpose</w:t>
            </w:r>
          </w:p>
        </w:tc>
        <w:tc>
          <w:tcPr>
            <w:tcW w:type="dxa" w:w="398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Metrics</w:t>
            </w:r>
          </w:p>
        </w:tc>
      </w:tr>
      <w:tr>
        <w:trPr>
          <w:cantSplit/>
        </w:trPr>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PERF-S01 Character select</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Renderer/client baseline</w:t>
            </w:r>
          </w:p>
        </w:tc>
        <w:tc>
          <w:tcPr>
            <w:tcW w:type="dxa" w:w="39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FPS, PSS, GPU, audio initialization.</w:t>
            </w:r>
          </w:p>
        </w:tc>
      </w:tr>
      <w:tr>
        <w:trPr>
          <w:cantSplit/>
        </w:trPr>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PERF-S02 Quiet starter town</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Ordinary world/client baseline</w:t>
            </w:r>
          </w:p>
        </w:tc>
        <w:tc>
          <w:tcPr>
            <w:tcW w:type="dxa" w:w="39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Frame time, world tick, total CPU, 0/25 bots.</w:t>
            </w:r>
          </w:p>
        </w:tc>
      </w:tr>
      <w:tr>
        <w:trPr>
          <w:cantSplit/>
        </w:trPr>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PERF-S03 Dense capital</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NPC/object/render pressure</w:t>
            </w:r>
          </w:p>
        </w:tc>
        <w:tc>
          <w:tcPr>
            <w:tcW w:type="dxa" w:w="39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Frame time, memory, shader cache behavior.</w:t>
            </w:r>
          </w:p>
        </w:tc>
      </w:tr>
      <w:tr>
        <w:trPr>
          <w:cantSplit/>
        </w:trPr>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PERF-S04 Combat with 4 party bots</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AI + effects + input</w:t>
            </w:r>
          </w:p>
        </w:tc>
        <w:tc>
          <w:tcPr>
            <w:tcW w:type="dxa" w:w="39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Tick p99, frame p95, DB/loot latency.</w:t>
            </w:r>
          </w:p>
        </w:tc>
      </w:tr>
      <w:tr>
        <w:trPr>
          <w:cantSplit/>
        </w:trPr>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PERF-S05 100 random bots ramp</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Server/bot stress</w:t>
            </w:r>
          </w:p>
        </w:tc>
        <w:tc>
          <w:tcPr>
            <w:tcW w:type="dxa" w:w="39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RSS/PSS, tick, login rate, SQL activity.</w:t>
            </w:r>
          </w:p>
        </w:tc>
      </w:tr>
      <w:tr>
        <w:trPr>
          <w:cantSplit/>
        </w:trPr>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PERF-S06 2-hour questing route</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Thermal/long soak</w:t>
            </w:r>
          </w:p>
        </w:tc>
        <w:tc>
          <w:tcPr>
            <w:tcW w:type="dxa" w:w="39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Thermal, battery, FPS/tick drift, leaks.</w:t>
            </w:r>
          </w:p>
        </w:tc>
      </w:tr>
      <w:tr>
        <w:trPr>
          <w:cantSplit/>
        </w:trPr>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PERF-S07 Restart loop</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Cache/startup stability</w:t>
            </w:r>
          </w:p>
        </w:tc>
        <w:tc>
          <w:tcPr>
            <w:tcW w:type="dxa" w:w="39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20 start/stop durations and peak memory.</w:t>
            </w:r>
          </w:p>
        </w:tc>
      </w:tr>
    </w:tbl>
    <w:p>
      <w:pPr>
        <w:spacing w:after="0"/>
      </w:pPr>
    </w:p>
    <w:p>
      <w:pPr>
        <w:pStyle w:val="Heading2"/>
      </w:pPr>
      <w:r>
        <w:t>22.9 Performance data record</w:t>
      </w:r>
    </w:p>
    <w:p>
      <w:pPr>
        <w:pStyle w:val="SmallText"/>
      </w:pPr>
      <w:r>
        <w:rPr>
          <w:rFonts w:ascii="Inter" w:hAnsi="Inter" w:eastAsia="Inter"/>
          <w:b/>
          <w:color w:val="56616B"/>
          <w:sz w:val="15"/>
        </w:rPr>
        <w:t>Minimum local CSV/JSON performance schema</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profileId, deviceIdHash, androidBuild, appBuild, runtimeManifestId,</w:t>
              <w:br/>
              <w:t>clientBackend, renderer, virtualResolution, fpsCap, botProfile,</w:t>
              <w:br/>
              <w:t>sessionId, sceneId, startElapsed, durationSec,</w:t>
              <w:br/>
              <w:t>appPssMiB, dbPssMiB, realmPssMiB, worldPssMiB, clientPssMiB,</w:t>
              <w:br/>
              <w:t>frameP50Ms, frameP95Ms, frameP99Ms,</w:t>
              <w:br/>
              <w:t>worldP50Ms, worldP95Ms, worldP99Ms,</w:t>
              <w:br/>
              <w:t>thermalMax, batteryDeltaPct, freeStorageMinMiB, outcome</w:t>
            </w:r>
          </w:p>
        </w:tc>
      </w:tr>
    </w:tbl>
    <w:p>
      <w:pPr>
        <w:spacing w:after="0"/>
      </w:pPr>
    </w:p>
    <w:p>
      <w:bookmarkStart w:id="286304" w:name="section_23"/>
      <w:pPr>
        <w:pStyle w:val="Heading1"/>
      </w:pPr>
      <w:r>
        <w:t>23. Security and privacy requirements</w:t>
      </w:r>
      <w:bookmarkEnd w:id="286304"/>
    </w:p>
    <w:p>
      <w:pPr>
        <w:pStyle w:val="Heading2"/>
      </w:pPr>
      <w:r>
        <w:t>23.1 Threat model</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338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Threat</w:t>
            </w:r>
          </w:p>
        </w:tc>
        <w:tc>
          <w:tcPr>
            <w:tcW w:type="dxa" w:w="640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Control</w:t>
            </w:r>
          </w:p>
        </w:tc>
      </w:tr>
      <w:tr>
        <w:trPr>
          <w:cantSplit/>
        </w:trPr>
        <w:tc>
          <w:tcPr>
            <w:tcW w:type="dxa" w:w="33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Malicious or malformed imported tree</w:t>
            </w:r>
          </w:p>
        </w:tc>
        <w:tc>
          <w:tcPr>
            <w:tcW w:type="dxa" w:w="64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SAF-scoped read, path normalization, type/size limits, PE/data validation, no execution of imported helpers.</w:t>
            </w:r>
          </w:p>
        </w:tc>
      </w:tr>
      <w:tr>
        <w:trPr>
          <w:cantSplit/>
        </w:trPr>
        <w:tc>
          <w:tcPr>
            <w:tcW w:type="dxa" w:w="338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Tampered runtime/update</w:t>
            </w:r>
          </w:p>
        </w:tc>
        <w:tc>
          <w:tcPr>
            <w:tcW w:type="dxa" w:w="64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APK signing, signed compatibility manifest, SHA-256 verification, immutable executable code.</w:t>
            </w:r>
          </w:p>
        </w:tc>
      </w:tr>
      <w:tr>
        <w:trPr>
          <w:cantSplit/>
        </w:trPr>
        <w:tc>
          <w:tcPr>
            <w:tcW w:type="dxa" w:w="33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Local app attacks on exported components</w:t>
            </w:r>
          </w:p>
        </w:tc>
        <w:tc>
          <w:tcPr>
            <w:tcW w:type="dxa" w:w="64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Non-exported services/providers, signature permissions where needed, unguessable session tokens.</w:t>
            </w:r>
          </w:p>
        </w:tc>
      </w:tr>
      <w:tr>
        <w:trPr>
          <w:cantSplit/>
        </w:trPr>
        <w:tc>
          <w:tcPr>
            <w:tcW w:type="dxa" w:w="338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Database/control exposure</w:t>
            </w:r>
          </w:p>
        </w:tc>
        <w:tc>
          <w:tcPr>
            <w:tcW w:type="dxa" w:w="64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Unix sockets/loopback, restrictive permissions, no default TCP admin or RA service.</w:t>
            </w:r>
          </w:p>
        </w:tc>
      </w:tr>
      <w:tr>
        <w:trPr>
          <w:cantSplit/>
        </w:trPr>
        <w:tc>
          <w:tcPr>
            <w:tcW w:type="dxa" w:w="33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Credential leakage</w:t>
            </w:r>
          </w:p>
        </w:tc>
        <w:tc>
          <w:tcPr>
            <w:tcW w:type="dxa" w:w="64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command-line/env passwords, structured redaction, Keystore-backed optional storage, zeroization best effort.</w:t>
            </w:r>
          </w:p>
        </w:tc>
      </w:tr>
      <w:tr>
        <w:trPr>
          <w:cantSplit/>
        </w:trPr>
        <w:tc>
          <w:tcPr>
            <w:tcW w:type="dxa" w:w="338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Unsafe native code</w:t>
            </w:r>
          </w:p>
        </w:tc>
        <w:tc>
          <w:tcPr>
            <w:tcW w:type="dxa" w:w="64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Process isolation, fuzzed parsers/control protocol, bounded inputs, modern compiler hardening and native symbols.</w:t>
            </w:r>
          </w:p>
        </w:tc>
      </w:tr>
      <w:tr>
        <w:trPr>
          <w:cantSplit/>
        </w:trPr>
        <w:tc>
          <w:tcPr>
            <w:tcW w:type="dxa" w:w="33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Supply-chain drift</w:t>
            </w:r>
          </w:p>
        </w:tc>
        <w:tc>
          <w:tcPr>
            <w:tcW w:type="dxa" w:w="64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Pinned commits, SBOM, patch review, reproducible builders and signed artifacts.</w:t>
            </w:r>
          </w:p>
        </w:tc>
      </w:tr>
      <w:tr>
        <w:trPr>
          <w:cantSplit/>
        </w:trPr>
        <w:tc>
          <w:tcPr>
            <w:tcW w:type="dxa" w:w="338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Support bundle privacy</w:t>
            </w:r>
          </w:p>
        </w:tc>
        <w:tc>
          <w:tcPr>
            <w:tcW w:type="dxa" w:w="640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Explicit preview/consent, redaction tests, no full databases/client files by default.</w:t>
            </w:r>
          </w:p>
        </w:tc>
      </w:tr>
      <w:tr>
        <w:trPr>
          <w:cantSplit/>
        </w:trPr>
        <w:tc>
          <w:tcPr>
            <w:tcW w:type="dxa" w:w="338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LAN exposure</w:t>
            </w:r>
          </w:p>
        </w:tc>
        <w:tc>
          <w:tcPr>
            <w:tcW w:type="dxa" w:w="640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Off by default; separate permissions/security review; no automatic port forwarding.</w:t>
            </w:r>
          </w:p>
        </w:tc>
      </w:tr>
    </w:tbl>
    <w:p>
      <w:pPr>
        <w:spacing w:after="0"/>
      </w:pPr>
    </w:p>
    <w:p>
      <w:pPr>
        <w:pStyle w:val="Heading2"/>
      </w:pPr>
      <w:r>
        <w:t>23.2 Imported-content rules</w:t>
      </w:r>
    </w:p>
    <w:p>
      <w:pPr>
        <w:pStyle w:val="ListBullet"/>
      </w:pPr>
      <w:r>
        <w:rPr>
          <w:rFonts w:ascii="Inter" w:hAnsi="Inter" w:eastAsia="Inter"/>
          <w:color w:val="202A33"/>
          <w:sz w:val="18"/>
        </w:rPr>
        <w:t>The only imported executable launched is the validated WoW.exe at the expected relative location. Do not execute source launchers, patchers, installers, batch files or DLL injectors.</w:t>
      </w:r>
    </w:p>
    <w:p>
      <w:pPr>
        <w:pStyle w:val="ListBullet"/>
      </w:pPr>
      <w:r>
        <w:rPr>
          <w:rFonts w:ascii="Inter" w:hAnsi="Inter" w:eastAsia="Inter"/>
          <w:color w:val="202A33"/>
          <w:sz w:val="18"/>
        </w:rPr>
        <w:t>Default safe mode ignores unknown DLL overrides and appinit-style additions. Display detected customization warnings.</w:t>
      </w:r>
    </w:p>
    <w:p>
      <w:pPr>
        <w:pStyle w:val="ListBullet"/>
      </w:pPr>
      <w:r>
        <w:rPr>
          <w:rFonts w:ascii="Inter" w:hAnsi="Inter" w:eastAsia="Inter"/>
          <w:color w:val="202A33"/>
          <w:sz w:val="18"/>
        </w:rPr>
        <w:t>Reject files with traversal paths, impossible sizes, unsupported special types or case-insensitive collisions.</w:t>
      </w:r>
    </w:p>
    <w:p>
      <w:pPr>
        <w:pStyle w:val="ListBullet"/>
      </w:pPr>
      <w:r>
        <w:rPr>
          <w:rFonts w:ascii="Inter" w:hAnsi="Inter" w:eastAsia="Inter"/>
          <w:color w:val="202A33"/>
          <w:sz w:val="18"/>
        </w:rPr>
        <w:t>Bound archive/decompression ratios if any archive import is later supported; folder import is simpler and preferred.</w:t>
      </w:r>
    </w:p>
    <w:p>
      <w:pPr>
        <w:pStyle w:val="ListBullet"/>
      </w:pPr>
      <w:r>
        <w:rPr>
          <w:rFonts w:ascii="Inter" w:hAnsi="Inter" w:eastAsia="Inter"/>
          <w:color w:val="202A33"/>
          <w:sz w:val="18"/>
        </w:rPr>
        <w:t>Treat MPQ and PE parsing as untrusted-input code. Run high-risk extraction/parser work in :worker with memory/time limits and fuzz tests.</w:t>
      </w:r>
    </w:p>
    <w:p>
      <w:pPr>
        <w:pStyle w:val="ListBullet"/>
      </w:pPr>
      <w:r>
        <w:rPr>
          <w:rFonts w:ascii="Inter" w:hAnsi="Inter" w:eastAsia="Inter"/>
          <w:color w:val="202A33"/>
          <w:sz w:val="18"/>
        </w:rPr>
        <w:t>Do not upload hashes, paths or content unless the user explicitly exports a support bundle.</w:t>
      </w:r>
    </w:p>
    <w:p>
      <w:pPr>
        <w:pStyle w:val="Heading2"/>
      </w:pPr>
      <w:r>
        <w:t>23.3 Secret handling</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73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Secret</w:t>
            </w:r>
          </w:p>
        </w:tc>
        <w:tc>
          <w:tcPr>
            <w:tcW w:type="dxa" w:w="705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Storage/transport</w:t>
            </w:r>
          </w:p>
        </w:tc>
      </w:tr>
      <w:tr>
        <w:trPr>
          <w:cantSplit/>
        </w:trPr>
        <w:tc>
          <w:tcPr>
            <w:tcW w:type="dxa" w:w="27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Local WoW account password</w:t>
            </w:r>
          </w:p>
        </w:tc>
        <w:tc>
          <w:tcPr>
            <w:tcW w:type="dxa" w:w="70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Not stored by default. Optional encrypted credential via Android Keystore; passed to world control out-of-band/in memory.</w:t>
            </w:r>
          </w:p>
        </w:tc>
      </w:tr>
      <w:tr>
        <w:trPr>
          <w:cantSplit/>
        </w:trPr>
        <w:tc>
          <w:tcPr>
            <w:tcW w:type="dxa" w:w="27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Database root/admin secret</w:t>
            </w:r>
          </w:p>
        </w:tc>
        <w:tc>
          <w:tcPr>
            <w:tcW w:type="dxa" w:w="705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Generated randomly, encrypted app-private storage, never exposed to UI.</w:t>
            </w:r>
          </w:p>
        </w:tc>
      </w:tr>
      <w:tr>
        <w:trPr>
          <w:cantSplit/>
        </w:trPr>
        <w:tc>
          <w:tcPr>
            <w:tcW w:type="dxa" w:w="27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Core DB user secret</w:t>
            </w:r>
          </w:p>
        </w:tc>
        <w:tc>
          <w:tcPr>
            <w:tcW w:type="dxa" w:w="70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Generated separately, supplied via protected config/descriptor; redacted everywhere.</w:t>
            </w:r>
          </w:p>
        </w:tc>
      </w:tr>
      <w:tr>
        <w:trPr>
          <w:cantSplit/>
        </w:trPr>
        <w:tc>
          <w:tcPr>
            <w:tcW w:type="dxa" w:w="27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Update signing keys</w:t>
            </w:r>
          </w:p>
        </w:tc>
        <w:tc>
          <w:tcPr>
            <w:tcW w:type="dxa" w:w="705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Never in app/repo; offline or protected CI signing service.</w:t>
            </w:r>
          </w:p>
        </w:tc>
      </w:tr>
      <w:tr>
        <w:trPr>
          <w:cantSplit/>
        </w:trPr>
        <w:tc>
          <w:tcPr>
            <w:tcW w:type="dxa" w:w="27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Support bundle encryption key</w:t>
            </w:r>
          </w:p>
        </w:tc>
        <w:tc>
          <w:tcPr>
            <w:tcW w:type="dxa" w:w="705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User-provided/passphrase-derived or platform sharing flow if encrypted export is offered.</w:t>
            </w:r>
          </w:p>
        </w:tc>
      </w:tr>
    </w:tbl>
    <w:p>
      <w:pPr>
        <w:spacing w:after="0"/>
      </w:pPr>
    </w:p>
    <w:p>
      <w:pPr>
        <w:pStyle w:val="Heading2"/>
      </w:pPr>
      <w:r>
        <w:t>23.4 Native hardening</w:t>
      </w:r>
    </w:p>
    <w:p>
      <w:pPr>
        <w:pStyle w:val="ListBullet"/>
      </w:pPr>
      <w:r>
        <w:rPr>
          <w:rFonts w:ascii="Inter" w:hAnsi="Inter" w:eastAsia="Inter"/>
          <w:color w:val="202A33"/>
          <w:sz w:val="18"/>
        </w:rPr>
        <w:t>Compile with stack protector, fortified source where compatible, RELRO, non-executable stack, PIE/shared-library conventions and hidden default symbol visibility.</w:t>
      </w:r>
    </w:p>
    <w:p>
      <w:pPr>
        <w:pStyle w:val="ListBullet"/>
      </w:pPr>
      <w:r>
        <w:rPr>
          <w:rFonts w:ascii="Inter" w:hAnsi="Inter" w:eastAsia="Inter"/>
          <w:color w:val="202A33"/>
          <w:sz w:val="18"/>
        </w:rPr>
        <w:t>Enable sanitizers in emulator/debug variants for import parsers, control protocol and adapted server code; do not ship sanitizer runtimes by accident.</w:t>
      </w:r>
    </w:p>
    <w:p>
      <w:pPr>
        <w:pStyle w:val="ListBullet"/>
      </w:pPr>
      <w:r>
        <w:rPr>
          <w:rFonts w:ascii="Inter" w:hAnsi="Inter" w:eastAsia="Inter"/>
          <w:color w:val="202A33"/>
          <w:sz w:val="18"/>
        </w:rPr>
        <w:t>Run static analysis and dependency vulnerability scanning, but adjudicate relevance to the pinned Android build.</w:t>
      </w:r>
    </w:p>
    <w:p>
      <w:pPr>
        <w:pStyle w:val="ListBullet"/>
      </w:pPr>
      <w:r>
        <w:rPr>
          <w:rFonts w:ascii="Inter" w:hAnsi="Inter" w:eastAsia="Inter"/>
          <w:color w:val="202A33"/>
          <w:sz w:val="18"/>
        </w:rPr>
        <w:t>Retain separate unstripped symbols keyed by GNU build ID; strip release binaries.</w:t>
      </w:r>
    </w:p>
    <w:p>
      <w:pPr>
        <w:pStyle w:val="ListBullet"/>
      </w:pPr>
      <w:r>
        <w:rPr>
          <w:rFonts w:ascii="Inter" w:hAnsi="Inter" w:eastAsia="Inter"/>
          <w:color w:val="202A33"/>
          <w:sz w:val="18"/>
        </w:rPr>
        <w:t>Use seccomp only if carefully compatible with Wine/server behavior; Android already applies app sandbox/SELinux. Do not add brittle filters before syscall profiling.</w:t>
      </w:r>
    </w:p>
    <w:p>
      <w:pPr>
        <w:pStyle w:val="ListBullet"/>
      </w:pPr>
      <w:r>
        <w:rPr>
          <w:rFonts w:ascii="Inter" w:hAnsi="Inter" w:eastAsia="Inter"/>
          <w:color w:val="202A33"/>
          <w:sz w:val="18"/>
        </w:rPr>
        <w:t>Fuzz the local control JSON framing, path manifest parser, PE/version parser and any MPQ/extractor wrapper boundary.</w:t>
      </w:r>
    </w:p>
    <w:p>
      <w:pPr>
        <w:pStyle w:val="Heading2"/>
      </w:pPr>
      <w:r>
        <w:t>23.5 Network minimization</w:t>
      </w:r>
    </w:p>
    <w:p>
      <w:r>
        <w:rPr>
          <w:rFonts w:ascii="Inter" w:hAnsi="Inter" w:eastAsia="Inter"/>
          <w:color w:val="202A33"/>
          <w:sz w:val="18"/>
        </w:rPr>
        <w:t>A local game session should work in airplane mode after installation and setup. Add a test that blocks external network access and asserts that only loopback sockets are used. Optional update checks must be user-visible, TLS-protected and separate from game startup. Never send telemetry by default; local performance data can be exported manually.</w:t>
      </w:r>
    </w:p>
    <w:p>
      <w:pPr>
        <w:pStyle w:val="Heading2"/>
      </w:pPr>
      <w:r>
        <w:t>23.6 Security release checklist</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132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Gate</w:t>
            </w:r>
          </w:p>
        </w:tc>
        <w:tc>
          <w:tcPr>
            <w:tcW w:type="dxa" w:w="846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Required result</w:t>
            </w:r>
          </w:p>
        </w:tc>
      </w:tr>
      <w:tr>
        <w:trPr>
          <w:cantSplit/>
        </w:trPr>
        <w:tc>
          <w:tcPr>
            <w:tcW w:type="dxa" w:w="132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SEC-G01</w:t>
            </w:r>
          </w:p>
        </w:tc>
        <w:tc>
          <w:tcPr>
            <w:tcW w:type="dxa" w:w="846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Blizzard/proprietary client file appears in APK, test fixture or update channel.</w:t>
            </w:r>
          </w:p>
        </w:tc>
      </w:tr>
      <w:tr>
        <w:trPr>
          <w:cantSplit/>
        </w:trPr>
        <w:tc>
          <w:tcPr>
            <w:tcW w:type="dxa" w:w="132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SEC-G02</w:t>
            </w:r>
          </w:p>
        </w:tc>
        <w:tc>
          <w:tcPr>
            <w:tcW w:type="dxa" w:w="846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APK and update manifests verify; tampered runtime artifact is rejected before load.</w:t>
            </w:r>
          </w:p>
        </w:tc>
      </w:tr>
      <w:tr>
        <w:trPr>
          <w:cantSplit/>
        </w:trPr>
        <w:tc>
          <w:tcPr>
            <w:tcW w:type="dxa" w:w="132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SEC-G03</w:t>
            </w:r>
          </w:p>
        </w:tc>
        <w:tc>
          <w:tcPr>
            <w:tcW w:type="dxa" w:w="846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 services/providers/receivers reviewed for exported state and intent validation.</w:t>
            </w:r>
          </w:p>
        </w:tc>
      </w:tr>
      <w:tr>
        <w:trPr>
          <w:cantSplit/>
        </w:trPr>
        <w:tc>
          <w:tcPr>
            <w:tcW w:type="dxa" w:w="132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SEC-G04</w:t>
            </w:r>
          </w:p>
        </w:tc>
        <w:tc>
          <w:tcPr>
            <w:tcW w:type="dxa" w:w="846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Loopback/socket bind scan shows no unexpected listening interface.</w:t>
            </w:r>
          </w:p>
        </w:tc>
      </w:tr>
      <w:tr>
        <w:trPr>
          <w:cantSplit/>
        </w:trPr>
        <w:tc>
          <w:tcPr>
            <w:tcW w:type="dxa" w:w="132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SEC-G05</w:t>
            </w:r>
          </w:p>
        </w:tc>
        <w:tc>
          <w:tcPr>
            <w:tcW w:type="dxa" w:w="846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Synthetic passwords/DB secrets absent from logs and support bundle.</w:t>
            </w:r>
          </w:p>
        </w:tc>
      </w:tr>
      <w:tr>
        <w:trPr>
          <w:cantSplit/>
        </w:trPr>
        <w:tc>
          <w:tcPr>
            <w:tcW w:type="dxa" w:w="132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SEC-G06</w:t>
            </w:r>
          </w:p>
        </w:tc>
        <w:tc>
          <w:tcPr>
            <w:tcW w:type="dxa" w:w="846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Path traversal/case collision/special file and oversized import tests pass.</w:t>
            </w:r>
          </w:p>
        </w:tc>
      </w:tr>
      <w:tr>
        <w:trPr>
          <w:cantSplit/>
        </w:trPr>
        <w:tc>
          <w:tcPr>
            <w:tcW w:type="dxa" w:w="132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SEC-G07</w:t>
            </w:r>
          </w:p>
        </w:tc>
        <w:tc>
          <w:tcPr>
            <w:tcW w:type="dxa" w:w="846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Release native binaries pass hardening and 16 KB alignment checks.</w:t>
            </w:r>
          </w:p>
        </w:tc>
      </w:tr>
      <w:tr>
        <w:trPr>
          <w:cantSplit/>
        </w:trPr>
        <w:tc>
          <w:tcPr>
            <w:tcW w:type="dxa" w:w="132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SEC-G08</w:t>
            </w:r>
          </w:p>
        </w:tc>
        <w:tc>
          <w:tcPr>
            <w:tcW w:type="dxa" w:w="846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SBOM, notices, source obligations and patch provenance complete.</w:t>
            </w:r>
          </w:p>
        </w:tc>
      </w:tr>
      <w:tr>
        <w:trPr>
          <w:cantSplit/>
        </w:trPr>
        <w:tc>
          <w:tcPr>
            <w:tcW w:type="dxa" w:w="132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SEC-G09</w:t>
            </w:r>
          </w:p>
        </w:tc>
        <w:tc>
          <w:tcPr>
            <w:tcW w:type="dxa" w:w="846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Debug menus, verbose admin sockets and test keys absent from release.</w:t>
            </w:r>
          </w:p>
        </w:tc>
      </w:tr>
      <w:tr>
        <w:trPr>
          <w:cantSplit/>
        </w:trPr>
        <w:tc>
          <w:tcPr>
            <w:tcW w:type="dxa" w:w="132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SEC-G10</w:t>
            </w:r>
          </w:p>
        </w:tc>
        <w:tc>
          <w:tcPr>
            <w:tcW w:type="dxa" w:w="846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Backup/export restore and optional encryption tested.</w:t>
            </w:r>
          </w:p>
        </w:tc>
      </w:tr>
    </w:tbl>
    <w:p>
      <w:pPr>
        <w:spacing w:after="0"/>
      </w:pPr>
    </w:p>
    <w:p>
      <w:bookmarkStart w:id="184419" w:name="section_24"/>
      <w:pPr>
        <w:pStyle w:val="Heading1"/>
      </w:pPr>
      <w:r>
        <w:t>24. Reproducible build, updates and release engineering</w:t>
      </w:r>
      <w:bookmarkEnd w:id="184419"/>
    </w:p>
    <w:p>
      <w:pPr>
        <w:pStyle w:val="Heading2"/>
      </w:pPr>
      <w:r>
        <w:t>24.1 Reproducible builder</w:t>
      </w:r>
    </w:p>
    <w:p>
      <w:r>
        <w:rPr>
          <w:rFonts w:ascii="Inter" w:hAnsi="Inter" w:eastAsia="Inter"/>
          <w:color w:val="202A33"/>
          <w:sz w:val="18"/>
        </w:rPr>
        <w:t>Build all open-source native components in a pinned container/VM image, not on the Android device and not from whatever packages happen to be installed on the Windows development host. Store builder image digest, tool versions and environment normalization. CI should rebuild at least one release from source and compare artifact hashes or provide a deterministic-difference report.</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66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Pinned input</w:t>
            </w:r>
          </w:p>
        </w:tc>
        <w:tc>
          <w:tcPr>
            <w:tcW w:type="dxa" w:w="712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Examples</w:t>
            </w:r>
          </w:p>
        </w:tc>
      </w:tr>
      <w:tr>
        <w:trPr>
          <w:cantSplit/>
        </w:trPr>
        <w:tc>
          <w:tcPr>
            <w:tcW w:type="dxa" w:w="26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Host builder image</w:t>
            </w:r>
          </w:p>
        </w:tc>
        <w:tc>
          <w:tcPr>
            <w:tcW w:type="dxa" w:w="71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Linux distribution/image digest; packages locked.</w:t>
            </w:r>
          </w:p>
        </w:tc>
      </w:tr>
      <w:tr>
        <w:trPr>
          <w:cantSplit/>
        </w:trPr>
        <w:tc>
          <w:tcPr>
            <w:tcW w:type="dxa" w:w="26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 toolchain</w:t>
            </w:r>
          </w:p>
        </w:tc>
        <w:tc>
          <w:tcPr>
            <w:tcW w:type="dxa" w:w="71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JDK, Gradle wrapper, Android Gradle Plugin, SDK build tools, NDK, CMake, Ninja.</w:t>
            </w:r>
          </w:p>
        </w:tc>
      </w:tr>
      <w:tr>
        <w:trPr>
          <w:cantSplit/>
        </w:trPr>
        <w:tc>
          <w:tcPr>
            <w:tcW w:type="dxa" w:w="26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Source</w:t>
            </w:r>
          </w:p>
        </w:tc>
        <w:tc>
          <w:tcPr>
            <w:tcW w:type="dxa" w:w="71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Full commits and submodule hashes for core, bots, DB, Wine, Box, Mesa/DXVK and dependencies.</w:t>
            </w:r>
          </w:p>
        </w:tc>
      </w:tr>
      <w:tr>
        <w:trPr>
          <w:cantSplit/>
        </w:trPr>
        <w:tc>
          <w:tcPr>
            <w:tcW w:type="dxa" w:w="26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Patches</w:t>
            </w:r>
          </w:p>
        </w:tc>
        <w:tc>
          <w:tcPr>
            <w:tcW w:type="dxa" w:w="71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Ordered patch hash set and generated-source scripts.</w:t>
            </w:r>
          </w:p>
        </w:tc>
      </w:tr>
      <w:tr>
        <w:trPr>
          <w:cantSplit/>
        </w:trPr>
        <w:tc>
          <w:tcPr>
            <w:tcW w:type="dxa" w:w="26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Compiler flags</w:t>
            </w:r>
          </w:p>
        </w:tc>
        <w:tc>
          <w:tcPr>
            <w:tcW w:type="dxa" w:w="71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 ABI/build type; page-size/linker settings.</w:t>
            </w:r>
          </w:p>
        </w:tc>
      </w:tr>
      <w:tr>
        <w:trPr>
          <w:cantSplit/>
        </w:trPr>
        <w:tc>
          <w:tcPr>
            <w:tcW w:type="dxa" w:w="26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Generated manifests</w:t>
            </w:r>
          </w:p>
        </w:tc>
        <w:tc>
          <w:tcPr>
            <w:tcW w:type="dxa" w:w="71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SBOM, notices, runtime compatibility and database migration graph.</w:t>
            </w:r>
          </w:p>
        </w:tc>
      </w:tr>
      <w:tr>
        <w:trPr>
          <w:cantSplit/>
        </w:trPr>
        <w:tc>
          <w:tcPr>
            <w:tcW w:type="dxa" w:w="26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Signing</w:t>
            </w:r>
          </w:p>
        </w:tc>
        <w:tc>
          <w:tcPr>
            <w:tcW w:type="dxa" w:w="71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Unsigned artifact reproducibility separated from protected signing step.</w:t>
            </w:r>
          </w:p>
        </w:tc>
      </w:tr>
    </w:tbl>
    <w:p>
      <w:pPr>
        <w:spacing w:after="0"/>
      </w:pPr>
    </w:p>
    <w:p>
      <w:pPr>
        <w:pStyle w:val="Heading2"/>
      </w:pPr>
      <w:r>
        <w:t>24.2 Release artifact strategy</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98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Artifact</w:t>
            </w:r>
          </w:p>
        </w:tc>
        <w:tc>
          <w:tcPr>
            <w:tcW w:type="dxa" w:w="468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Content</w:t>
            </w:r>
          </w:p>
        </w:tc>
        <w:tc>
          <w:tcPr>
            <w:tcW w:type="dxa" w:w="312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Recommendation</w:t>
            </w:r>
          </w:p>
        </w:tc>
      </w:tr>
      <w:tr>
        <w:trPr>
          <w:cantSplit/>
        </w:trPr>
        <w:tc>
          <w:tcPr>
            <w:tcW w:type="dxa" w:w="19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arm64-v8a APK</w:t>
            </w:r>
          </w:p>
        </w:tc>
        <w:tc>
          <w:tcPr>
            <w:tcW w:type="dxa" w:w="46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App + ARM native server + ARM client runtime/translator</w:t>
            </w:r>
          </w:p>
        </w:tc>
        <w:tc>
          <w:tcPr>
            <w:tcW w:type="dxa" w:w="312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Primary physical release.</w:t>
            </w:r>
          </w:p>
        </w:tc>
      </w:tr>
      <w:tr>
        <w:trPr>
          <w:cantSplit/>
        </w:trPr>
        <w:tc>
          <w:tcPr>
            <w:tcW w:type="dxa" w:w="198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 APK</w:t>
            </w:r>
          </w:p>
        </w:tc>
        <w:tc>
          <w:tcPr>
            <w:tcW w:type="dxa" w:w="46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App + x86_64 server + x86 client runtime as selected</w:t>
            </w:r>
          </w:p>
        </w:tc>
        <w:tc>
          <w:tcPr>
            <w:tcW w:type="dxa" w:w="312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CI/emulator and niche device use.</w:t>
            </w:r>
          </w:p>
        </w:tc>
      </w:tr>
      <w:tr>
        <w:trPr>
          <w:cantSplit/>
        </w:trPr>
        <w:tc>
          <w:tcPr>
            <w:tcW w:type="dxa" w:w="19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Universal APK</w:t>
            </w:r>
          </w:p>
        </w:tc>
        <w:tc>
          <w:tcPr>
            <w:tcW w:type="dxa" w:w="46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Both major ABI payloads</w:t>
            </w:r>
          </w:p>
        </w:tc>
        <w:tc>
          <w:tcPr>
            <w:tcW w:type="dxa" w:w="312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Optional; publish only if size/install behavior is acceptable.</w:t>
            </w:r>
          </w:p>
        </w:tc>
      </w:tr>
      <w:tr>
        <w:trPr>
          <w:cantSplit/>
        </w:trPr>
        <w:tc>
          <w:tcPr>
            <w:tcW w:type="dxa" w:w="198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AAB</w:t>
            </w:r>
          </w:p>
        </w:tc>
        <w:tc>
          <w:tcPr>
            <w:tcW w:type="dxa" w:w="46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ABI split delivered by store</w:t>
            </w:r>
          </w:p>
        </w:tc>
        <w:tc>
          <w:tcPr>
            <w:tcW w:type="dxa" w:w="312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Potential Play route after policy/legal review.</w:t>
            </w:r>
          </w:p>
        </w:tc>
      </w:tr>
      <w:tr>
        <w:trPr>
          <w:cantSplit/>
        </w:trPr>
        <w:tc>
          <w:tcPr>
            <w:tcW w:type="dxa" w:w="19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Symbols archive</w:t>
            </w:r>
          </w:p>
        </w:tc>
        <w:tc>
          <w:tcPr>
            <w:tcW w:type="dxa" w:w="46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Unstripped native symbols and mapping files</w:t>
            </w:r>
          </w:p>
        </w:tc>
        <w:tc>
          <w:tcPr>
            <w:tcW w:type="dxa" w:w="312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Private release artifact keyed by build ID.</w:t>
            </w:r>
          </w:p>
        </w:tc>
      </w:tr>
      <w:tr>
        <w:trPr>
          <w:cantSplit/>
        </w:trPr>
        <w:tc>
          <w:tcPr>
            <w:tcW w:type="dxa" w:w="198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Source/patch bundle</w:t>
            </w:r>
          </w:p>
        </w:tc>
        <w:tc>
          <w:tcPr>
            <w:tcW w:type="dxa" w:w="468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Corresponding open-source code and build scripts</w:t>
            </w:r>
          </w:p>
        </w:tc>
        <w:tc>
          <w:tcPr>
            <w:tcW w:type="dxa" w:w="312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Publish/offer as license requires.</w:t>
            </w:r>
          </w:p>
        </w:tc>
      </w:tr>
      <w:tr>
        <w:trPr>
          <w:cantSplit/>
        </w:trPr>
        <w:tc>
          <w:tcPr>
            <w:tcW w:type="dxa" w:w="198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SBOM/notices</w:t>
            </w:r>
          </w:p>
        </w:tc>
        <w:tc>
          <w:tcPr>
            <w:tcW w:type="dxa" w:w="468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Machine and human-readable dependency record</w:t>
            </w:r>
          </w:p>
        </w:tc>
        <w:tc>
          <w:tcPr>
            <w:tcW w:type="dxa" w:w="312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Ship with every release.</w:t>
            </w:r>
          </w:p>
        </w:tc>
      </w:tr>
    </w:tbl>
    <w:p>
      <w:pPr>
        <w:spacing w:after="0"/>
      </w:pPr>
    </w:p>
    <w:p>
      <w:pPr>
        <w:pStyle w:val="Heading2"/>
      </w:pPr>
      <w:r>
        <w:t>24.3 Update atomicity</w:t>
      </w:r>
    </w:p>
    <w:p>
      <w:r>
        <w:rPr>
          <w:rFonts w:ascii="Inter" w:hAnsi="Inter" w:eastAsia="Inter"/>
          <w:color w:val="202A33"/>
          <w:sz w:val="18"/>
        </w:rPr>
        <w:t>Runtime executable code updates through APK installation. Mutable data/schema updates are staged after the new APK starts and before the realm runs. The app must support a failure between APK update, database migration, data extraction and first successful world start without destroying the last compatible state.</w:t>
      </w:r>
    </w:p>
    <w:p>
      <w:pPr>
        <w:pStyle w:val="ListNumber"/>
        <w:numPr>
          <w:ilvl w:val="0"/>
          <w:numId w:val="21"/>
        </w:numPr>
      </w:pPr>
      <w:r>
        <w:rPr>
          <w:rFonts w:ascii="Inter" w:hAnsi="Inter" w:eastAsia="Inter"/>
          <w:color w:val="202A33"/>
          <w:sz w:val="18"/>
        </w:rPr>
        <w:t>New APK verifies current managed-data manifests and determines required migration plan.</w:t>
      </w:r>
    </w:p>
    <w:p>
      <w:pPr>
        <w:pStyle w:val="ListNumber"/>
        <w:numPr>
          <w:ilvl w:val="0"/>
          <w:numId w:val="21"/>
        </w:numPr>
      </w:pPr>
      <w:r>
        <w:rPr>
          <w:rFonts w:ascii="Inter" w:hAnsi="Inter" w:eastAsia="Inter"/>
          <w:color w:val="202A33"/>
          <w:sz w:val="18"/>
        </w:rPr>
        <w:t>Create/verify pre-update database backup and ensure free staging space.</w:t>
      </w:r>
    </w:p>
    <w:p>
      <w:pPr>
        <w:pStyle w:val="ListNumber"/>
        <w:numPr>
          <w:ilvl w:val="0"/>
          <w:numId w:val="21"/>
        </w:numPr>
      </w:pPr>
      <w:r>
        <w:rPr>
          <w:rFonts w:ascii="Inter" w:hAnsi="Inter" w:eastAsia="Inter"/>
          <w:color w:val="202A33"/>
          <w:sz w:val="18"/>
        </w:rPr>
        <w:t>Stage data/config/prefix changes under new version IDs. Do not switch active pointers yet.</w:t>
      </w:r>
    </w:p>
    <w:p>
      <w:pPr>
        <w:pStyle w:val="ListNumber"/>
        <w:numPr>
          <w:ilvl w:val="0"/>
          <w:numId w:val="21"/>
        </w:numPr>
      </w:pPr>
      <w:r>
        <w:rPr>
          <w:rFonts w:ascii="Inter" w:hAnsi="Inter" w:eastAsia="Inter"/>
          <w:color w:val="202A33"/>
          <w:sz w:val="18"/>
        </w:rPr>
        <w:t>Stop all runtime components and apply database migrations transactionally where supported.</w:t>
      </w:r>
    </w:p>
    <w:p>
      <w:pPr>
        <w:pStyle w:val="ListNumber"/>
        <w:numPr>
          <w:ilvl w:val="0"/>
          <w:numId w:val="21"/>
        </w:numPr>
      </w:pPr>
      <w:r>
        <w:rPr>
          <w:rFonts w:ascii="Inter" w:hAnsi="Inter" w:eastAsia="Inter"/>
          <w:color w:val="202A33"/>
          <w:sz w:val="18"/>
        </w:rPr>
        <w:t>Run offline compatibility checks and a headless/server startup smoke if feasible.</w:t>
      </w:r>
    </w:p>
    <w:p>
      <w:pPr>
        <w:pStyle w:val="ListNumber"/>
        <w:numPr>
          <w:ilvl w:val="0"/>
          <w:numId w:val="21"/>
        </w:numPr>
      </w:pPr>
      <w:r>
        <w:rPr>
          <w:rFonts w:ascii="Inter" w:hAnsi="Inter" w:eastAsia="Inter"/>
          <w:color w:val="202A33"/>
          <w:sz w:val="18"/>
        </w:rPr>
        <w:t>Switch active manifests/pointers and mark UPDATE_PENDING_FIRST_RUN.</w:t>
      </w:r>
    </w:p>
    <w:p>
      <w:pPr>
        <w:pStyle w:val="ListNumber"/>
        <w:numPr>
          <w:ilvl w:val="0"/>
          <w:numId w:val="21"/>
        </w:numPr>
      </w:pPr>
      <w:r>
        <w:rPr>
          <w:rFonts w:ascii="Inter" w:hAnsi="Inter" w:eastAsia="Inter"/>
          <w:color w:val="202A33"/>
          <w:sz w:val="18"/>
        </w:rPr>
        <w:t>Start realm/client. After reaching the defined successful milestone, mark update committed and allow old staging cleanup.</w:t>
      </w:r>
    </w:p>
    <w:p>
      <w:pPr>
        <w:pStyle w:val="ListNumber"/>
        <w:numPr>
          <w:ilvl w:val="0"/>
          <w:numId w:val="21"/>
        </w:numPr>
      </w:pPr>
      <w:r>
        <w:rPr>
          <w:rFonts w:ascii="Inter" w:hAnsi="Inter" w:eastAsia="Inter"/>
          <w:color w:val="202A33"/>
          <w:sz w:val="18"/>
        </w:rPr>
        <w:t>On failure, stop, preserve logs and restore the compatible database/data/prefix set where reversible. APK downgrade may require user reinstall and is not assumed automatically.</w:t>
      </w:r>
    </w:p>
    <w:p>
      <w:pPr>
        <w:pStyle w:val="Heading2"/>
      </w:pPr>
      <w:r>
        <w:t>24.4 Compatibility classes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351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Change</w:t>
            </w:r>
          </w:p>
        </w:tc>
        <w:tc>
          <w:tcPr>
            <w:tcW w:type="dxa" w:w="97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Class</w:t>
            </w:r>
          </w:p>
        </w:tc>
        <w:tc>
          <w:tcPr>
            <w:tcW w:type="dxa" w:w="529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Required action</w:t>
            </w:r>
          </w:p>
        </w:tc>
      </w:tr>
      <w:tr>
        <w:trPr>
          <w:cantSplit/>
        </w:trPr>
        <w:tc>
          <w:tcPr>
            <w:tcW w:type="dxa" w:w="351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UI-only fix</w:t>
            </w:r>
          </w:p>
        </w:tc>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C0</w:t>
            </w:r>
          </w:p>
        </w:tc>
        <w:tc>
          <w:tcPr>
            <w:tcW w:type="dxa" w:w="52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runtime migration; smoke start.</w:t>
            </w:r>
          </w:p>
        </w:tc>
      </w:tr>
      <w:tr>
        <w:trPr>
          <w:cantSplit/>
        </w:trPr>
        <w:tc>
          <w:tcPr>
            <w:tcW w:type="dxa" w:w="351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Server/runtime binary, same schema/data</w:t>
            </w:r>
          </w:p>
        </w:tc>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C1</w:t>
            </w:r>
          </w:p>
        </w:tc>
        <w:tc>
          <w:tcPr>
            <w:tcW w:type="dxa" w:w="52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Backup recommended; full startup/soak regression.</w:t>
            </w:r>
          </w:p>
        </w:tc>
      </w:tr>
      <w:tr>
        <w:trPr>
          <w:cantSplit/>
        </w:trPr>
        <w:tc>
          <w:tcPr>
            <w:tcW w:type="dxa" w:w="351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Config schema change</w:t>
            </w:r>
          </w:p>
        </w:tc>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C2</w:t>
            </w:r>
          </w:p>
        </w:tc>
        <w:tc>
          <w:tcPr>
            <w:tcW w:type="dxa" w:w="52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Typed migration + rollback of rendered config.</w:t>
            </w:r>
          </w:p>
        </w:tc>
      </w:tr>
      <w:tr>
        <w:trPr>
          <w:cantSplit/>
        </w:trPr>
        <w:tc>
          <w:tcPr>
            <w:tcW w:type="dxa" w:w="351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Wine/renderer update</w:t>
            </w:r>
          </w:p>
        </w:tc>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C3</w:t>
            </w:r>
          </w:p>
        </w:tc>
        <w:tc>
          <w:tcPr>
            <w:tcW w:type="dxa" w:w="52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New prefix/cache staging or compatibility test; retain old prefix until success.</w:t>
            </w:r>
          </w:p>
        </w:tc>
      </w:tr>
      <w:tr>
        <w:trPr>
          <w:cantSplit/>
        </w:trPr>
        <w:tc>
          <w:tcPr>
            <w:tcW w:type="dxa" w:w="351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Core/database SQL migration</w:t>
            </w:r>
          </w:p>
        </w:tc>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C4</w:t>
            </w:r>
          </w:p>
        </w:tc>
        <w:tc>
          <w:tcPr>
            <w:tcW w:type="dxa" w:w="52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Mandatory backup, pinned migration ledger, restore test.</w:t>
            </w:r>
          </w:p>
        </w:tc>
      </w:tr>
      <w:tr>
        <w:trPr>
          <w:cantSplit/>
        </w:trPr>
        <w:tc>
          <w:tcPr>
            <w:tcW w:type="dxa" w:w="351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Client-derived data format change</w:t>
            </w:r>
          </w:p>
        </w:tc>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C5</w:t>
            </w:r>
          </w:p>
        </w:tc>
        <w:tc>
          <w:tcPr>
            <w:tcW w:type="dxa" w:w="52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Stage/rebuild data set; retain prior set while compatible APK remains.</w:t>
            </w:r>
          </w:p>
        </w:tc>
      </w:tr>
      <w:tr>
        <w:trPr>
          <w:cantSplit/>
        </w:trPr>
        <w:tc>
          <w:tcPr>
            <w:tcW w:type="dxa" w:w="351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 build target change</w:t>
            </w:r>
          </w:p>
        </w:tc>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C6</w:t>
            </w:r>
          </w:p>
        </w:tc>
        <w:tc>
          <w:tcPr>
            <w:tcW w:type="dxa" w:w="52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New product manifest/import; not an in-place Vanilla v1 migration.</w:t>
            </w:r>
          </w:p>
        </w:tc>
      </w:tr>
    </w:tbl>
    <w:p>
      <w:pPr>
        <w:spacing w:after="0"/>
      </w:pPr>
    </w:p>
    <w:p>
      <w:pPr>
        <w:pStyle w:val="Heading2"/>
      </w:pPr>
      <w:r>
        <w:t>24.5 Release channels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61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Channel</w:t>
            </w:r>
          </w:p>
        </w:tc>
        <w:tc>
          <w:tcPr>
            <w:tcW w:type="dxa" w:w="252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Audience</w:t>
            </w:r>
          </w:p>
        </w:tc>
        <w:tc>
          <w:tcPr>
            <w:tcW w:type="dxa" w:w="565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Rules</w:t>
            </w:r>
          </w:p>
        </w:tc>
      </w:tr>
      <w:tr>
        <w:trPr>
          <w:cantSplit/>
        </w:trPr>
        <w:tc>
          <w:tcPr>
            <w:tcW w:type="dxa" w:w="161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dev</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Agent/developers</w:t>
            </w:r>
          </w:p>
        </w:tc>
        <w:tc>
          <w:tcPr>
            <w:tcW w:type="dxa" w:w="565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Debug logs, fault injection, unsigned/dev key; data disposable.</w:t>
            </w:r>
          </w:p>
        </w:tc>
      </w:tr>
      <w:tr>
        <w:trPr>
          <w:cantSplit/>
        </w:trPr>
        <w:tc>
          <w:tcPr>
            <w:tcW w:type="dxa" w:w="161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canary</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Internal device lab</w:t>
            </w:r>
          </w:p>
        </w:tc>
        <w:tc>
          <w:tcPr>
            <w:tcW w:type="dxa" w:w="565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Signed test key, migration from prior canary, telemetry local/exported.</w:t>
            </w:r>
          </w:p>
        </w:tc>
      </w:tr>
      <w:tr>
        <w:trPr>
          <w:cantSplit/>
        </w:trPr>
        <w:tc>
          <w:tcPr>
            <w:tcW w:type="dxa" w:w="161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beta</w:t>
            </w:r>
          </w:p>
        </w:tc>
        <w:tc>
          <w:tcPr>
            <w:tcW w:type="dxa" w:w="252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Informed testers</w:t>
            </w:r>
          </w:p>
        </w:tc>
        <w:tc>
          <w:tcPr>
            <w:tcW w:type="dxa" w:w="565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proprietary assets; documented supported devices; backup required before upgrade.</w:t>
            </w:r>
          </w:p>
        </w:tc>
      </w:tr>
      <w:tr>
        <w:trPr>
          <w:cantSplit/>
        </w:trPr>
        <w:tc>
          <w:tcPr>
            <w:tcW w:type="dxa" w:w="161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stable</w:t>
            </w:r>
          </w:p>
        </w:tc>
        <w:tc>
          <w:tcPr>
            <w:tcW w:type="dxa" w:w="252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Qualified users</w:t>
            </w:r>
          </w:p>
        </w:tc>
        <w:tc>
          <w:tcPr>
            <w:tcW w:type="dxa" w:w="565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 release gates, legal/license review, reproducible artifact and rollback/restore path.</w:t>
            </w:r>
          </w:p>
        </w:tc>
      </w:tr>
    </w:tbl>
    <w:p>
      <w:pPr>
        <w:spacing w:after="0"/>
      </w:pPr>
    </w:p>
    <w:p>
      <w:pPr>
        <w:pStyle w:val="Heading2"/>
      </w:pPr>
      <w:r>
        <w:t>24.6 Release notes must state exact support</w:t>
      </w:r>
    </w:p>
    <w:p>
      <w:pPr>
        <w:pStyle w:val="ListBullet"/>
      </w:pPr>
      <w:r>
        <w:rPr>
          <w:rFonts w:ascii="Inter" w:hAnsi="Inter" w:eastAsia="Inter"/>
          <w:color w:val="202A33"/>
          <w:sz w:val="18"/>
        </w:rPr>
        <w:t>Supported client: World of Warcraft 1.12.1 build 5875, user-supplied.</w:t>
      </w:r>
    </w:p>
    <w:p>
      <w:pPr>
        <w:pStyle w:val="ListBullet"/>
      </w:pPr>
      <w:r>
        <w:rPr>
          <w:rFonts w:ascii="Inter" w:hAnsi="Inter" w:eastAsia="Inter"/>
          <w:color w:val="202A33"/>
          <w:sz w:val="18"/>
        </w:rPr>
        <w:t>Supported Android APIs, ABIs, page sizes and tested device/GPU profiles.</w:t>
      </w:r>
    </w:p>
    <w:p>
      <w:pPr>
        <w:pStyle w:val="ListBullet"/>
      </w:pPr>
      <w:r>
        <w:rPr>
          <w:rFonts w:ascii="Inter" w:hAnsi="Inter" w:eastAsia="Inter"/>
          <w:color w:val="202A33"/>
          <w:sz w:val="18"/>
        </w:rPr>
        <w:t>Client backend, Wine/Box/renderer build IDs and known renderer fallbacks.</w:t>
      </w:r>
    </w:p>
    <w:p>
      <w:pPr>
        <w:pStyle w:val="ListBullet"/>
      </w:pPr>
      <w:r>
        <w:rPr>
          <w:rFonts w:ascii="Inter" w:hAnsi="Inter" w:eastAsia="Inter"/>
          <w:color w:val="202A33"/>
          <w:sz w:val="18"/>
        </w:rPr>
        <w:t>Default and maximum qualified bot profiles by device class.</w:t>
      </w:r>
    </w:p>
    <w:p>
      <w:pPr>
        <w:pStyle w:val="ListBullet"/>
      </w:pPr>
      <w:r>
        <w:rPr>
          <w:rFonts w:ascii="Inter" w:hAnsi="Inter" w:eastAsia="Inter"/>
          <w:color w:val="202A33"/>
          <w:sz w:val="18"/>
        </w:rPr>
        <w:t>Database/core/playerbot commits and migration class.</w:t>
      </w:r>
    </w:p>
    <w:p>
      <w:pPr>
        <w:pStyle w:val="ListBullet"/>
      </w:pPr>
      <w:r>
        <w:rPr>
          <w:rFonts w:ascii="Inter" w:hAnsi="Inter" w:eastAsia="Inter"/>
          <w:color w:val="202A33"/>
          <w:sz w:val="18"/>
        </w:rPr>
        <w:t>Known limitations: touch controls, extraction duration/storage, LAN off, unsupported custom launchers/addons.</w:t>
      </w:r>
    </w:p>
    <w:p>
      <w:pPr>
        <w:pStyle w:val="ListBullet"/>
      </w:pPr>
      <w:r>
        <w:rPr>
          <w:rFonts w:ascii="Inter" w:hAnsi="Inter" w:eastAsia="Inter"/>
          <w:color w:val="202A33"/>
          <w:sz w:val="18"/>
        </w:rPr>
        <w:t>Backup requirement and exact update/restore behavior.</w:t>
      </w:r>
    </w:p>
    <w:p>
      <w:pPr>
        <w:pStyle w:val="Heading2"/>
      </w:pPr>
      <w:r>
        <w:t>24.7 CI matrix</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319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Job</w:t>
            </w:r>
          </w:p>
        </w:tc>
        <w:tc>
          <w:tcPr>
            <w:tcW w:type="dxa" w:w="218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Frequency</w:t>
            </w:r>
          </w:p>
        </w:tc>
        <w:tc>
          <w:tcPr>
            <w:tcW w:type="dxa" w:w="440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Key result</w:t>
            </w:r>
          </w:p>
        </w:tc>
      </w:tr>
      <w:tr>
        <w:trPr>
          <w:cantSplit/>
        </w:trPr>
        <w:tc>
          <w:tcPr>
            <w:tcW w:type="dxa" w:w="319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Source/license/SBOM validation</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Every change</w:t>
            </w:r>
          </w:p>
        </w:tc>
        <w:tc>
          <w:tcPr>
            <w:tcW w:type="dxa" w:w="440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unpinned or unclassified dependency.</w:t>
            </w:r>
          </w:p>
        </w:tc>
      </w:tr>
      <w:tr>
        <w:trPr>
          <w:cantSplit/>
        </w:trPr>
        <w:tc>
          <w:tcPr>
            <w:tcW w:type="dxa" w:w="319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Cross-build x86_64/arm64</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Every change affecting native/runtime</w:t>
            </w:r>
          </w:p>
        </w:tc>
        <w:tc>
          <w:tcPr>
            <w:tcW w:type="dxa" w:w="440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host contamination; symbols archived.</w:t>
            </w:r>
          </w:p>
        </w:tc>
      </w:tr>
      <w:tr>
        <w:trPr>
          <w:cantSplit/>
        </w:trPr>
        <w:tc>
          <w:tcPr>
            <w:tcW w:type="dxa" w:w="319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Unit/static/fuzz smoke</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Every change/nightly</w:t>
            </w:r>
          </w:p>
        </w:tc>
        <w:tc>
          <w:tcPr>
            <w:tcW w:type="dxa" w:w="440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Control/import parsers and core adaptations.</w:t>
            </w:r>
          </w:p>
        </w:tc>
      </w:tr>
      <w:tr>
        <w:trPr>
          <w:cantSplit/>
        </w:trPr>
        <w:tc>
          <w:tcPr>
            <w:tcW w:type="dxa" w:w="319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AVD legacy smoke</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Every client/runtime change</w:t>
            </w:r>
          </w:p>
        </w:tc>
        <w:tc>
          <w:tcPr>
            <w:tcW w:type="dxa" w:w="440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Wine/client login screen and process lifecycle.</w:t>
            </w:r>
          </w:p>
        </w:tc>
      </w:tr>
      <w:tr>
        <w:trPr>
          <w:cantSplit/>
        </w:trPr>
        <w:tc>
          <w:tcPr>
            <w:tcW w:type="dxa" w:w="319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AVD modern integration</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Nightly/release</w:t>
            </w:r>
          </w:p>
        </w:tc>
        <w:tc>
          <w:tcPr>
            <w:tcW w:type="dxa" w:w="440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DB→world→client loop, no bots, clean persistence.</w:t>
            </w:r>
          </w:p>
        </w:tc>
      </w:tr>
      <w:tr>
        <w:trPr>
          <w:cantSplit/>
        </w:trPr>
        <w:tc>
          <w:tcPr>
            <w:tcW w:type="dxa" w:w="319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16 KB AVD</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Nightly/release</w:t>
            </w:r>
          </w:p>
        </w:tc>
        <w:tc>
          <w:tcPr>
            <w:tcW w:type="dxa" w:w="440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 native code loads and integration smoke.</w:t>
            </w:r>
          </w:p>
        </w:tc>
      </w:tr>
      <w:tr>
        <w:trPr>
          <w:cantSplit/>
        </w:trPr>
        <w:tc>
          <w:tcPr>
            <w:tcW w:type="dxa" w:w="319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Bot soak</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Nightly/weekly depending cost</w:t>
            </w:r>
          </w:p>
        </w:tc>
        <w:tc>
          <w:tcPr>
            <w:tcW w:type="dxa" w:w="440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25/50/100 profiles with metrics.</w:t>
            </w:r>
          </w:p>
        </w:tc>
      </w:tr>
      <w:tr>
        <w:trPr>
          <w:cantSplit/>
        </w:trPr>
        <w:tc>
          <w:tcPr>
            <w:tcW w:type="dxa" w:w="319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Forced-stop/recovery</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Nightly/release</w:t>
            </w:r>
          </w:p>
        </w:tc>
        <w:tc>
          <w:tcPr>
            <w:tcW w:type="dxa" w:w="440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Deterministic fault points restore safely.</w:t>
            </w:r>
          </w:p>
        </w:tc>
      </w:tr>
      <w:tr>
        <w:trPr>
          <w:cantSplit/>
        </w:trPr>
        <w:tc>
          <w:tcPr>
            <w:tcW w:type="dxa" w:w="319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Physical device matrix</w:t>
            </w:r>
          </w:p>
        </w:tc>
        <w:tc>
          <w:tcPr>
            <w:tcW w:type="dxa" w:w="218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Release candidate</w:t>
            </w:r>
          </w:p>
        </w:tc>
        <w:tc>
          <w:tcPr>
            <w:tcW w:type="dxa" w:w="440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Adreno, Mali, 64-bit-only, 8/12 GB profiles.</w:t>
            </w:r>
          </w:p>
        </w:tc>
      </w:tr>
      <w:tr>
        <w:trPr>
          <w:cantSplit/>
        </w:trPr>
        <w:tc>
          <w:tcPr>
            <w:tcW w:type="dxa" w:w="319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Reproducible rebuild</w:t>
            </w:r>
          </w:p>
        </w:tc>
        <w:tc>
          <w:tcPr>
            <w:tcW w:type="dxa" w:w="218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Release candidate</w:t>
            </w:r>
          </w:p>
        </w:tc>
        <w:tc>
          <w:tcPr>
            <w:tcW w:type="dxa" w:w="440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Match or documented deterministic differences.</w:t>
            </w:r>
          </w:p>
        </w:tc>
      </w:tr>
    </w:tbl>
    <w:p>
      <w:pPr>
        <w:spacing w:after="0"/>
      </w:pPr>
    </w:p>
    <w:p>
      <w:bookmarkStart w:id="817444" w:name="section_25"/>
      <w:pPr>
        <w:pStyle w:val="Heading1"/>
      </w:pPr>
      <w:r>
        <w:t>25. Verification plan and acceptance gates</w:t>
      </w:r>
      <w:bookmarkEnd w:id="817444"/>
    </w:p>
    <w:p>
      <w:pPr>
        <w:pStyle w:val="Heading2"/>
      </w:pPr>
      <w:r>
        <w:t>25.1 Test layers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82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Layer</w:t>
            </w:r>
          </w:p>
        </w:tc>
        <w:tc>
          <w:tcPr>
            <w:tcW w:type="dxa" w:w="529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Examples</w:t>
            </w:r>
          </w:p>
        </w:tc>
        <w:tc>
          <w:tcPr>
            <w:tcW w:type="dxa" w:w="266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Environment</w:t>
            </w:r>
          </w:p>
        </w:tc>
      </w:tr>
      <w:tr>
        <w:trPr>
          <w:cantSplit/>
        </w:trPr>
        <w:tc>
          <w:tcPr>
            <w:tcW w:type="dxa" w:w="182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Unit</w:t>
            </w:r>
          </w:p>
        </w:tc>
        <w:tc>
          <w:tcPr>
            <w:tcW w:type="dxa" w:w="52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Path normalization, manifest parsing, state transitions, redaction, profile bounds</w:t>
            </w:r>
          </w:p>
        </w:tc>
        <w:tc>
          <w:tcPr>
            <w:tcW w:type="dxa" w:w="26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Host JVM/native and Android instrumentation.</w:t>
            </w:r>
          </w:p>
        </w:tc>
      </w:tr>
      <w:tr>
        <w:trPr>
          <w:cantSplit/>
        </w:trPr>
        <w:tc>
          <w:tcPr>
            <w:tcW w:type="dxa" w:w="182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Component</w:t>
            </w:r>
          </w:p>
        </w:tc>
        <w:tc>
          <w:tcPr>
            <w:tcW w:type="dxa" w:w="52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MariaDB start/recovery, realmd/world control, Wine prefix self-test</w:t>
            </w:r>
          </w:p>
        </w:tc>
        <w:tc>
          <w:tcPr>
            <w:tcW w:type="dxa" w:w="26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AVD per ABI/API.</w:t>
            </w:r>
          </w:p>
        </w:tc>
      </w:tr>
      <w:tr>
        <w:trPr>
          <w:cantSplit/>
        </w:trPr>
        <w:tc>
          <w:tcPr>
            <w:tcW w:type="dxa" w:w="182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Contract</w:t>
            </w:r>
          </w:p>
        </w:tc>
        <w:tc>
          <w:tcPr>
            <w:tcW w:type="dxa" w:w="52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Binder/control JSON/versioning/error mappings</w:t>
            </w:r>
          </w:p>
        </w:tc>
        <w:tc>
          <w:tcPr>
            <w:tcW w:type="dxa" w:w="26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Fake peer + real component.</w:t>
            </w:r>
          </w:p>
        </w:tc>
      </w:tr>
      <w:tr>
        <w:trPr>
          <w:cantSplit/>
        </w:trPr>
        <w:tc>
          <w:tcPr>
            <w:tcW w:type="dxa" w:w="182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Integration</w:t>
            </w:r>
          </w:p>
        </w:tc>
        <w:tc>
          <w:tcPr>
            <w:tcW w:type="dxa" w:w="52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Imported client → local login → character persistence</w:t>
            </w:r>
          </w:p>
        </w:tc>
        <w:tc>
          <w:tcPr>
            <w:tcW w:type="dxa" w:w="26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 AVD first, then ARM devices.</w:t>
            </w:r>
          </w:p>
        </w:tc>
      </w:tr>
      <w:tr>
        <w:trPr>
          <w:cantSplit/>
        </w:trPr>
        <w:tc>
          <w:tcPr>
            <w:tcW w:type="dxa" w:w="182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Fault injection</w:t>
            </w:r>
          </w:p>
        </w:tc>
        <w:tc>
          <w:tcPr>
            <w:tcW w:type="dxa" w:w="52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Kill at every startup/stop/import/migration boundary</w:t>
            </w:r>
          </w:p>
        </w:tc>
        <w:tc>
          <w:tcPr>
            <w:tcW w:type="dxa" w:w="26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Debug AVD/device.</w:t>
            </w:r>
          </w:p>
        </w:tc>
      </w:tr>
      <w:tr>
        <w:trPr>
          <w:cantSplit/>
        </w:trPr>
        <w:tc>
          <w:tcPr>
            <w:tcW w:type="dxa" w:w="182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Performance</w:t>
            </w:r>
          </w:p>
        </w:tc>
        <w:tc>
          <w:tcPr>
            <w:tcW w:type="dxa" w:w="52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Reference scenes, bot tiers, frame/world timing</w:t>
            </w:r>
          </w:p>
        </w:tc>
        <w:tc>
          <w:tcPr>
            <w:tcW w:type="dxa" w:w="26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Fixed AVD and named physical profiles.</w:t>
            </w:r>
          </w:p>
        </w:tc>
      </w:tr>
      <w:tr>
        <w:trPr>
          <w:cantSplit/>
        </w:trPr>
        <w:tc>
          <w:tcPr>
            <w:tcW w:type="dxa" w:w="182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Usability</w:t>
            </w:r>
          </w:p>
        </w:tc>
        <w:tc>
          <w:tcPr>
            <w:tcW w:type="dxa" w:w="52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Touch-only task completion and accessibility</w:t>
            </w:r>
          </w:p>
        </w:tc>
        <w:tc>
          <w:tcPr>
            <w:tcW w:type="dxa" w:w="26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Phone/tablet aspect ratios.</w:t>
            </w:r>
          </w:p>
        </w:tc>
      </w:tr>
      <w:tr>
        <w:trPr>
          <w:cantSplit/>
        </w:trPr>
        <w:tc>
          <w:tcPr>
            <w:tcW w:type="dxa" w:w="182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Security</w:t>
            </w:r>
          </w:p>
        </w:tc>
        <w:tc>
          <w:tcPr>
            <w:tcW w:type="dxa" w:w="529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Malformed import, tampered update, secret export, bind scan</w:t>
            </w:r>
          </w:p>
        </w:tc>
        <w:tc>
          <w:tcPr>
            <w:tcW w:type="dxa" w:w="266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AVD/device and CI fuzzers.</w:t>
            </w:r>
          </w:p>
        </w:tc>
      </w:tr>
      <w:tr>
        <w:trPr>
          <w:cantSplit/>
        </w:trPr>
        <w:tc>
          <w:tcPr>
            <w:tcW w:type="dxa" w:w="182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Upgrade/restore</w:t>
            </w:r>
          </w:p>
        </w:tc>
        <w:tc>
          <w:tcPr>
            <w:tcW w:type="dxa" w:w="529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Prior stable → candidate, backup restore, prefix/data staging</w:t>
            </w:r>
          </w:p>
        </w:tc>
        <w:tc>
          <w:tcPr>
            <w:tcW w:type="dxa" w:w="266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Clean and populated fixtures.</w:t>
            </w:r>
          </w:p>
        </w:tc>
      </w:tr>
    </w:tbl>
    <w:p>
      <w:pPr>
        <w:spacing w:after="0"/>
      </w:pPr>
    </w:p>
    <w:p>
      <w:pPr>
        <w:pStyle w:val="Heading2"/>
      </w:pPr>
      <w:r>
        <w:t>25.2 Release-blocking functional test matrix</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103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ID</w:t>
            </w:r>
          </w:p>
        </w:tc>
        <w:tc>
          <w:tcPr>
            <w:tcW w:type="dxa" w:w="420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Scenario</w:t>
            </w:r>
          </w:p>
        </w:tc>
        <w:tc>
          <w:tcPr>
            <w:tcW w:type="dxa" w:w="184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Targets</w:t>
            </w:r>
          </w:p>
        </w:tc>
        <w:tc>
          <w:tcPr>
            <w:tcW w:type="dxa" w:w="270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Pass</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FUN-001</w:t>
            </w:r>
          </w:p>
        </w:tc>
        <w:tc>
          <w:tcPr>
            <w:tcW w:type="dxa" w:w="420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Fresh install → import build 5875 → prepare → account → first login</w:t>
            </w:r>
          </w:p>
        </w:tc>
        <w:tc>
          <w:tcPr>
            <w:tcW w:type="dxa" w:w="184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 modern + ARM reference</w:t>
            </w:r>
          </w:p>
        </w:tc>
        <w:tc>
          <w:tcPr>
            <w:tcW w:type="dxa" w:w="270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Pass end to end without shell/manual file editing.</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FUN-002</w:t>
            </w:r>
          </w:p>
        </w:tc>
        <w:tc>
          <w:tcPr>
            <w:tcW w:type="dxa" w:w="420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Import wrong client build</w:t>
            </w:r>
          </w:p>
        </w:tc>
        <w:tc>
          <w:tcPr>
            <w:tcW w:type="dxa" w:w="184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w:t>
            </w:r>
          </w:p>
        </w:tc>
        <w:tc>
          <w:tcPr>
            <w:tcW w:type="dxa" w:w="270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Block before copy or after fast scan with exact detected build.</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FUN-003</w:t>
            </w:r>
          </w:p>
        </w:tc>
        <w:tc>
          <w:tcPr>
            <w:tcW w:type="dxa" w:w="420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Interrupt import at 10%, 50%, final rename</w:t>
            </w:r>
          </w:p>
        </w:tc>
        <w:tc>
          <w:tcPr>
            <w:tcW w:type="dxa" w:w="184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w:t>
            </w:r>
          </w:p>
        </w:tc>
        <w:tc>
          <w:tcPr>
            <w:tcW w:type="dxa" w:w="270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Resume 10/10; final manifest correct.</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FUN-004</w:t>
            </w:r>
          </w:p>
        </w:tc>
        <w:tc>
          <w:tcPr>
            <w:tcW w:type="dxa" w:w="420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Interrupt each extraction stage</w:t>
            </w:r>
          </w:p>
        </w:tc>
        <w:tc>
          <w:tcPr>
            <w:tcW w:type="dxa" w:w="184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w:t>
            </w:r>
          </w:p>
        </w:tc>
        <w:tc>
          <w:tcPr>
            <w:tcW w:type="dxa" w:w="270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Resume/checkpoint; no incomplete active data.</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FUN-005</w:t>
            </w:r>
          </w:p>
        </w:tc>
        <w:tc>
          <w:tcPr>
            <w:tcW w:type="dxa" w:w="420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Create normal and GM account</w:t>
            </w:r>
          </w:p>
        </w:tc>
        <w:tc>
          <w:tcPr>
            <w:tcW w:type="dxa" w:w="184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w:t>
            </w:r>
          </w:p>
        </w:tc>
        <w:tc>
          <w:tcPr>
            <w:tcW w:type="dxa" w:w="270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Core command path; correct level; no secret logs.</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FUN-006</w:t>
            </w:r>
          </w:p>
        </w:tc>
        <w:tc>
          <w:tcPr>
            <w:tcW w:type="dxa" w:w="420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Zero-bot 30-minute play and restart</w:t>
            </w:r>
          </w:p>
        </w:tc>
        <w:tc>
          <w:tcPr>
            <w:tcW w:type="dxa" w:w="184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w:t>
            </w:r>
          </w:p>
        </w:tc>
        <w:tc>
          <w:tcPr>
            <w:tcW w:type="dxa" w:w="270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Character state persists.</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FUN-007</w:t>
            </w:r>
          </w:p>
        </w:tc>
        <w:tc>
          <w:tcPr>
            <w:tcW w:type="dxa" w:w="420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25-bot 2-hour play/idle</w:t>
            </w:r>
          </w:p>
        </w:tc>
        <w:tc>
          <w:tcPr>
            <w:tcW w:type="dxa" w:w="184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Reference profiles</w:t>
            </w:r>
          </w:p>
        </w:tc>
        <w:tc>
          <w:tcPr>
            <w:tcW w:type="dxa" w:w="270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fatal/OOM; metrics within limits.</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FUN-008</w:t>
            </w:r>
          </w:p>
        </w:tc>
        <w:tc>
          <w:tcPr>
            <w:tcW w:type="dxa" w:w="420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Touch UX-T01–T08</w:t>
            </w:r>
          </w:p>
        </w:tc>
        <w:tc>
          <w:tcPr>
            <w:tcW w:type="dxa" w:w="184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Phone aspect</w:t>
            </w:r>
          </w:p>
        </w:tc>
        <w:tc>
          <w:tcPr>
            <w:tcW w:type="dxa" w:w="270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 tasks complete.</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FUN-009</w:t>
            </w:r>
          </w:p>
        </w:tc>
        <w:tc>
          <w:tcPr>
            <w:tcW w:type="dxa" w:w="420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Physical keyboard/mouse/gamepad</w:t>
            </w:r>
          </w:p>
        </w:tc>
        <w:tc>
          <w:tcPr>
            <w:tcW w:type="dxa" w:w="184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Supported peripherals</w:t>
            </w:r>
          </w:p>
        </w:tc>
        <w:tc>
          <w:tcPr>
            <w:tcW w:type="dxa" w:w="270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stuck keys; mapping persistence.</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FUN-010</w:t>
            </w:r>
          </w:p>
        </w:tc>
        <w:tc>
          <w:tcPr>
            <w:tcW w:type="dxa" w:w="420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Relaunch client while realm remains</w:t>
            </w:r>
          </w:p>
        </w:tc>
        <w:tc>
          <w:tcPr>
            <w:tcW w:type="dxa" w:w="184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w:t>
            </w:r>
          </w:p>
        </w:tc>
        <w:tc>
          <w:tcPr>
            <w:tcW w:type="dxa" w:w="270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Returns to account/character without realm corruption.</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FUN-011</w:t>
            </w:r>
          </w:p>
        </w:tc>
        <w:tc>
          <w:tcPr>
            <w:tcW w:type="dxa" w:w="420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Create and restore backup</w:t>
            </w:r>
          </w:p>
        </w:tc>
        <w:tc>
          <w:tcPr>
            <w:tcW w:type="dxa" w:w="184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w:t>
            </w:r>
          </w:p>
        </w:tc>
        <w:tc>
          <w:tcPr>
            <w:tcW w:type="dxa" w:w="270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Exact selected character assertions restored.</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FUN-012</w:t>
            </w:r>
          </w:p>
        </w:tc>
        <w:tc>
          <w:tcPr>
            <w:tcW w:type="dxa" w:w="420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Airplane/offline mode</w:t>
            </w:r>
          </w:p>
        </w:tc>
        <w:tc>
          <w:tcPr>
            <w:tcW w:type="dxa" w:w="184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w:t>
            </w:r>
          </w:p>
        </w:tc>
        <w:tc>
          <w:tcPr>
            <w:tcW w:type="dxa" w:w="270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Full local play; no external dependency.</w:t>
            </w:r>
          </w:p>
        </w:tc>
      </w:tr>
    </w:tbl>
    <w:p>
      <w:pPr>
        <w:spacing w:after="0"/>
      </w:pPr>
    </w:p>
    <w:p>
      <w:pPr>
        <w:pStyle w:val="Heading2"/>
      </w:pPr>
      <w:r>
        <w:t>25.3 Startup/shutdown fault matrix</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03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ID</w:t>
            </w:r>
          </w:p>
        </w:tc>
        <w:tc>
          <w:tcPr>
            <w:tcW w:type="dxa" w:w="410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Injected failure</w:t>
            </w:r>
          </w:p>
        </w:tc>
        <w:tc>
          <w:tcPr>
            <w:tcW w:type="dxa" w:w="465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Required result</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FLT-01</w:t>
            </w:r>
          </w:p>
        </w:tc>
        <w:tc>
          <w:tcPr>
            <w:tcW w:type="dxa" w:w="410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Kill app during DB initialization</w:t>
            </w:r>
          </w:p>
        </w:tc>
        <w:tc>
          <w:tcPr>
            <w:tcW w:type="dxa" w:w="465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Idempotent resume or reset; no partially “ready” manifest.</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FLT-02</w:t>
            </w:r>
          </w:p>
        </w:tc>
        <w:tc>
          <w:tcPr>
            <w:tcW w:type="dxa" w:w="410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Kill MariaDB during normal play</w:t>
            </w:r>
          </w:p>
        </w:tc>
        <w:tc>
          <w:tcPr>
            <w:tcW w:type="dxa" w:w="465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 stops/fails; next launch recovers or offers restore.</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FLT-03</w:t>
            </w:r>
          </w:p>
        </w:tc>
        <w:tc>
          <w:tcPr>
            <w:tcW w:type="dxa" w:w="410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Kill realmd during world session</w:t>
            </w:r>
          </w:p>
        </w:tc>
        <w:tc>
          <w:tcPr>
            <w:tcW w:type="dxa" w:w="465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Unhealthy state recorded; safe whole-stack restart path.</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FLT-04</w:t>
            </w:r>
          </w:p>
        </w:tc>
        <w:tc>
          <w:tcPr>
            <w:tcW w:type="dxa" w:w="410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Kill mangosd during save</w:t>
            </w:r>
          </w:p>
        </w:tc>
        <w:tc>
          <w:tcPr>
            <w:tcW w:type="dxa" w:w="465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Dirty journal; DB recovery; no silent clean mark.</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FLT-05</w:t>
            </w:r>
          </w:p>
        </w:tc>
        <w:tc>
          <w:tcPr>
            <w:tcW w:type="dxa" w:w="410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Kill client only</w:t>
            </w:r>
          </w:p>
        </w:tc>
        <w:tc>
          <w:tcPr>
            <w:tcW w:type="dxa" w:w="465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Realm retained for bounded relaunch; state not lost.</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FLT-06</w:t>
            </w:r>
          </w:p>
        </w:tc>
        <w:tc>
          <w:tcPr>
            <w:tcW w:type="dxa" w:w="410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Kill supervisor</w:t>
            </w:r>
          </w:p>
        </w:tc>
        <w:tc>
          <w:tcPr>
            <w:tcW w:type="dxa" w:w="465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uncontrolled orphan; component/session ownership recovered.</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FLT-07</w:t>
            </w:r>
          </w:p>
        </w:tc>
        <w:tc>
          <w:tcPr>
            <w:tcW w:type="dxa" w:w="410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Force-stop Android app</w:t>
            </w:r>
          </w:p>
        </w:tc>
        <w:tc>
          <w:tcPr>
            <w:tcW w:type="dxa" w:w="465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resurrection; next explicit launch recovers.</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FLT-08</w:t>
            </w:r>
          </w:p>
        </w:tc>
        <w:tc>
          <w:tcPr>
            <w:tcW w:type="dxa" w:w="410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Port 3724/8085 occupied</w:t>
            </w:r>
          </w:p>
        </w:tc>
        <w:tc>
          <w:tcPr>
            <w:tcW w:type="dxa" w:w="465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kill unknown process; actionable PORT_IN_USE.</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FLT-09</w:t>
            </w:r>
          </w:p>
        </w:tc>
        <w:tc>
          <w:tcPr>
            <w:tcW w:type="dxa" w:w="410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Storage full during DB write</w:t>
            </w:r>
          </w:p>
        </w:tc>
        <w:tc>
          <w:tcPr>
            <w:tcW w:type="dxa" w:w="465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Controlled stop/evidence; no retry loop.</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FLT-10</w:t>
            </w:r>
          </w:p>
        </w:tc>
        <w:tc>
          <w:tcPr>
            <w:tcW w:type="dxa" w:w="410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Storage full during import/extraction</w:t>
            </w:r>
          </w:p>
        </w:tc>
        <w:tc>
          <w:tcPr>
            <w:tcW w:type="dxa" w:w="465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Partial only; resume after space.</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FLT-11</w:t>
            </w:r>
          </w:p>
        </w:tc>
        <w:tc>
          <w:tcPr>
            <w:tcW w:type="dxa" w:w="410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Source URI permission revoked mid-import</w:t>
            </w:r>
          </w:p>
        </w:tc>
        <w:tc>
          <w:tcPr>
            <w:tcW w:type="dxa" w:w="465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Pause with permission error; managed verified files retained.</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FLT-12</w:t>
            </w:r>
          </w:p>
        </w:tc>
        <w:tc>
          <w:tcPr>
            <w:tcW w:type="dxa" w:w="410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Renderer crashes twice</w:t>
            </w:r>
          </w:p>
        </w:tc>
        <w:tc>
          <w:tcPr>
            <w:tcW w:type="dxa" w:w="465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Offer deterministic safe mode; no infinite relaunch.</w:t>
            </w:r>
          </w:p>
        </w:tc>
      </w:tr>
      <w:tr>
        <w:trPr>
          <w:cantSplit/>
        </w:trPr>
        <w:tc>
          <w:tcPr>
            <w:tcW w:type="dxa" w:w="103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FLT-13</w:t>
            </w:r>
          </w:p>
        </w:tc>
        <w:tc>
          <w:tcPr>
            <w:tcW w:type="dxa" w:w="410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Audio backend blocks/fails</w:t>
            </w:r>
          </w:p>
        </w:tc>
        <w:tc>
          <w:tcPr>
            <w:tcW w:type="dxa" w:w="465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Audio-off retry; realm remains healthy.</w:t>
            </w:r>
          </w:p>
        </w:tc>
      </w:tr>
      <w:tr>
        <w:trPr>
          <w:cantSplit/>
        </w:trPr>
        <w:tc>
          <w:tcPr>
            <w:tcW w:type="dxa" w:w="103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FLT-14</w:t>
            </w:r>
          </w:p>
        </w:tc>
        <w:tc>
          <w:tcPr>
            <w:tcW w:type="dxa" w:w="410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Migration SQL fails halfway</w:t>
            </w:r>
          </w:p>
        </w:tc>
        <w:tc>
          <w:tcPr>
            <w:tcW w:type="dxa" w:w="465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Transaction/ledger shows failure; restore pre-snapshot.</w:t>
            </w:r>
          </w:p>
        </w:tc>
      </w:tr>
    </w:tbl>
    <w:p>
      <w:pPr>
        <w:spacing w:after="0"/>
      </w:pPr>
    </w:p>
    <w:p>
      <w:pPr>
        <w:pStyle w:val="Heading2"/>
      </w:pPr>
      <w:r>
        <w:t>25.4 Quantitative soak suite</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178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Suite</w:t>
            </w:r>
          </w:p>
        </w:tc>
        <w:tc>
          <w:tcPr>
            <w:tcW w:type="dxa" w:w="1728"/>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Duration/count</w:t>
            </w:r>
          </w:p>
        </w:tc>
        <w:tc>
          <w:tcPr>
            <w:tcW w:type="dxa" w:w="290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Configuration</w:t>
            </w:r>
          </w:p>
        </w:tc>
        <w:tc>
          <w:tcPr>
            <w:tcW w:type="dxa" w:w="337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Acceptance</w:t>
            </w:r>
          </w:p>
        </w:tc>
      </w:tr>
      <w:tr>
        <w:trPr>
          <w:cantSplit/>
        </w:trPr>
        <w:tc>
          <w:tcPr>
            <w:tcW w:type="dxa" w:w="178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SOAK-START</w:t>
            </w:r>
          </w:p>
        </w:tc>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20 cold/warm cycles</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0 bots, safe renderer</w:t>
            </w:r>
          </w:p>
        </w:tc>
        <w:tc>
          <w:tcPr>
            <w:tcW w:type="dxa" w:w="33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20 clean starts/stops; no data loss; duration trend recorded.</w:t>
            </w:r>
          </w:p>
        </w:tc>
      </w:tr>
      <w:tr>
        <w:trPr>
          <w:cantSplit/>
        </w:trPr>
        <w:tc>
          <w:tcPr>
            <w:tcW w:type="dxa" w:w="178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SOAK-IMPORT</w:t>
            </w:r>
          </w:p>
        </w:tc>
        <w:tc>
          <w:tcPr>
            <w:tcW w:type="dxa" w:w="17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10 interruptions</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Representative client tree</w:t>
            </w:r>
          </w:p>
        </w:tc>
        <w:tc>
          <w:tcPr>
            <w:tcW w:type="dxa" w:w="33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Resume and final manifest match.</w:t>
            </w:r>
          </w:p>
        </w:tc>
      </w:tr>
      <w:tr>
        <w:trPr>
          <w:cantSplit/>
        </w:trPr>
        <w:tc>
          <w:tcPr>
            <w:tcW w:type="dxa" w:w="178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SOAK-ZERO</w:t>
            </w:r>
          </w:p>
        </w:tc>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 hours</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0 bots</w:t>
            </w:r>
          </w:p>
        </w:tc>
        <w:tc>
          <w:tcPr>
            <w:tcW w:type="dxa" w:w="33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leak trend/fatal; playability limits pass.</w:t>
            </w:r>
          </w:p>
        </w:tc>
      </w:tr>
      <w:tr>
        <w:trPr>
          <w:cantSplit/>
        </w:trPr>
        <w:tc>
          <w:tcPr>
            <w:tcW w:type="dxa" w:w="178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SOAK-25</w:t>
            </w:r>
          </w:p>
        </w:tc>
        <w:tc>
          <w:tcPr>
            <w:tcW w:type="dxa" w:w="17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 hours</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25 bots</w:t>
            </w:r>
          </w:p>
        </w:tc>
        <w:tc>
          <w:tcPr>
            <w:tcW w:type="dxa" w:w="33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Tick/memory/thermal limits pass.</w:t>
            </w:r>
          </w:p>
        </w:tc>
      </w:tr>
      <w:tr>
        <w:trPr>
          <w:cantSplit/>
        </w:trPr>
        <w:tc>
          <w:tcPr>
            <w:tcW w:type="dxa" w:w="178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SOAK-50</w:t>
            </w:r>
          </w:p>
        </w:tc>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 hours</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50 bots</w:t>
            </w:r>
          </w:p>
        </w:tc>
        <w:tc>
          <w:tcPr>
            <w:tcW w:type="dxa" w:w="33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Qualified profile only; compare to 25.</w:t>
            </w:r>
          </w:p>
        </w:tc>
      </w:tr>
      <w:tr>
        <w:trPr>
          <w:cantSplit/>
        </w:trPr>
        <w:tc>
          <w:tcPr>
            <w:tcW w:type="dxa" w:w="178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SOAK-100</w:t>
            </w:r>
          </w:p>
        </w:tc>
        <w:tc>
          <w:tcPr>
            <w:tcW w:type="dxa" w:w="17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 hours</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100 bots</w:t>
            </w:r>
          </w:p>
        </w:tc>
        <w:tc>
          <w:tcPr>
            <w:tcW w:type="dxa" w:w="33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Advanced profile; no universal release block if not advertised.</w:t>
            </w:r>
          </w:p>
        </w:tc>
      </w:tr>
      <w:tr>
        <w:trPr>
          <w:cantSplit/>
        </w:trPr>
        <w:tc>
          <w:tcPr>
            <w:tcW w:type="dxa" w:w="178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SOAK-LONG</w:t>
            </w:r>
          </w:p>
        </w:tc>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6 hours</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Advertised default profile</w:t>
            </w:r>
          </w:p>
        </w:tc>
        <w:tc>
          <w:tcPr>
            <w:tcW w:type="dxa" w:w="33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corruption, runaway logs/cache or unbounded memory growth.</w:t>
            </w:r>
          </w:p>
        </w:tc>
      </w:tr>
      <w:tr>
        <w:trPr>
          <w:cantSplit/>
        </w:trPr>
        <w:tc>
          <w:tcPr>
            <w:tcW w:type="dxa" w:w="178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SOAK-RECOVER</w:t>
            </w:r>
          </w:p>
        </w:tc>
        <w:tc>
          <w:tcPr>
            <w:tcW w:type="dxa" w:w="1728"/>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10 forced stops</w:t>
            </w:r>
          </w:p>
        </w:tc>
        <w:tc>
          <w:tcPr>
            <w:tcW w:type="dxa" w:w="290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Different lifecycle points</w:t>
            </w:r>
          </w:p>
        </w:tc>
        <w:tc>
          <w:tcPr>
            <w:tcW w:type="dxa" w:w="337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10 safe recoveries or explicit restore path.</w:t>
            </w:r>
          </w:p>
        </w:tc>
      </w:tr>
      <w:tr>
        <w:trPr>
          <w:cantSplit/>
        </w:trPr>
        <w:tc>
          <w:tcPr>
            <w:tcW w:type="dxa" w:w="178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SOAK-THERMAL</w:t>
            </w:r>
          </w:p>
        </w:tc>
        <w:tc>
          <w:tcPr>
            <w:tcW w:type="dxa" w:w="1728"/>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120 minutes battery + charging</w:t>
            </w:r>
          </w:p>
        </w:tc>
        <w:tc>
          <w:tcPr>
            <w:tcW w:type="dxa" w:w="290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Default ARM profile</w:t>
            </w:r>
          </w:p>
        </w:tc>
        <w:tc>
          <w:tcPr>
            <w:tcW w:type="dxa" w:w="337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No critical thermal; stable adaptation.</w:t>
            </w:r>
          </w:p>
        </w:tc>
      </w:tr>
    </w:tbl>
    <w:p>
      <w:pPr>
        <w:spacing w:after="0"/>
      </w:pPr>
    </w:p>
    <w:p>
      <w:pPr>
        <w:pStyle w:val="Heading2"/>
      </w:pPr>
      <w:r>
        <w:t>25.5 Database/state assertions</w:t>
      </w:r>
    </w:p>
    <w:p>
      <w:pPr>
        <w:pStyle w:val="ListBullet"/>
      </w:pPr>
      <w:r>
        <w:rPr>
          <w:rFonts w:ascii="Inter" w:hAnsi="Inter" w:eastAsia="Inter"/>
          <w:color w:val="202A33"/>
          <w:sz w:val="18"/>
        </w:rPr>
        <w:t>Selected character exists with expected name, level, position/map, inventory sentinel item and quest state after each restart/restore test.</w:t>
      </w:r>
    </w:p>
    <w:p>
      <w:pPr>
        <w:pStyle w:val="ListBullet"/>
      </w:pPr>
      <w:r>
        <w:rPr>
          <w:rFonts w:ascii="Inter" w:hAnsi="Inter" w:eastAsia="Inter"/>
          <w:color w:val="202A33"/>
          <w:sz w:val="18"/>
        </w:rPr>
        <w:t>Account count and bot-generated character ranges do not duplicate after interrupted generation.</w:t>
      </w:r>
    </w:p>
    <w:p>
      <w:pPr>
        <w:pStyle w:val="ListBullet"/>
      </w:pPr>
      <w:r>
        <w:rPr>
          <w:rFonts w:ascii="Inter" w:hAnsi="Inter" w:eastAsia="Inter"/>
          <w:color w:val="202A33"/>
          <w:sz w:val="18"/>
        </w:rPr>
        <w:t>Core/database revision tables match compatibility manifest.</w:t>
      </w:r>
    </w:p>
    <w:p>
      <w:pPr>
        <w:pStyle w:val="ListBullet"/>
      </w:pPr>
      <w:r>
        <w:rPr>
          <w:rFonts w:ascii="Inter" w:hAnsi="Inter" w:eastAsia="Inter"/>
          <w:color w:val="202A33"/>
          <w:sz w:val="18"/>
        </w:rPr>
        <w:t>Realm row has exactly one expected local realm and correct address/port/build settings.</w:t>
      </w:r>
    </w:p>
    <w:p>
      <w:pPr>
        <w:pStyle w:val="ListBullet"/>
      </w:pPr>
      <w:r>
        <w:rPr>
          <w:rFonts w:ascii="Inter" w:hAnsi="Inter" w:eastAsia="Inter"/>
          <w:color w:val="202A33"/>
          <w:sz w:val="18"/>
        </w:rPr>
        <w:t>MariaDB reports clean shutdown when expected and no corruption warnings after recovery suite.</w:t>
      </w:r>
    </w:p>
    <w:p>
      <w:pPr>
        <w:pStyle w:val="ListBullet"/>
      </w:pPr>
      <w:r>
        <w:rPr>
          <w:rFonts w:ascii="Inter" w:hAnsi="Inter" w:eastAsia="Inter"/>
          <w:color w:val="202A33"/>
          <w:sz w:val="18"/>
        </w:rPr>
        <w:t>Backup restore into a fresh datadir reaches world-ready before replacing the active datadir.</w:t>
      </w:r>
    </w:p>
    <w:p>
      <w:pPr>
        <w:pStyle w:val="Heading2"/>
      </w:pPr>
      <w:r>
        <w:t>25.6 Compatibility matrix to publish</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41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Dimension</w:t>
            </w:r>
          </w:p>
        </w:tc>
        <w:tc>
          <w:tcPr>
            <w:tcW w:type="dxa" w:w="737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Minimum coverage before stable</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 API</w:t>
            </w:r>
          </w:p>
        </w:tc>
        <w:tc>
          <w:tcPr>
            <w:tcW w:type="dxa" w:w="737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Research API 28; selected minimum; current target; Android 15+ 16 KB.</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ABI</w:t>
            </w:r>
          </w:p>
        </w:tc>
        <w:tc>
          <w:tcPr>
            <w:tcW w:type="dxa" w:w="737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x86_64 development artifact; arm64-v8a release; x86 only if retained.</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ARM userspace</w:t>
            </w:r>
          </w:p>
        </w:tc>
        <w:tc>
          <w:tcPr>
            <w:tcW w:type="dxa" w:w="737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At least one 64-bit-only device and one device/path representing any 32-bit branch claimed.</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GPU</w:t>
            </w:r>
          </w:p>
        </w:tc>
        <w:tc>
          <w:tcPr>
            <w:tcW w:type="dxa" w:w="737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At least two Adreno profiles and one Mali profile; unsupported families stated.</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RAM</w:t>
            </w:r>
          </w:p>
        </w:tc>
        <w:tc>
          <w:tcPr>
            <w:tcW w:type="dxa" w:w="737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8 GB and 12 GB reference; lower only if advertised.</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Storage provider</w:t>
            </w:r>
          </w:p>
        </w:tc>
        <w:tc>
          <w:tcPr>
            <w:tcW w:type="dxa" w:w="737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Internal Documents, common file manager provider, removable storage if claimed.</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Input</w:t>
            </w:r>
          </w:p>
        </w:tc>
        <w:tc>
          <w:tcPr>
            <w:tcW w:type="dxa" w:w="737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Touch-only, Bluetooth gamepad, keyboard/mouse.</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Audio</w:t>
            </w:r>
          </w:p>
        </w:tc>
        <w:tc>
          <w:tcPr>
            <w:tcW w:type="dxa" w:w="737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Speaker, wired/USB where available, Bluetooth.</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Orientation/aspect</w:t>
            </w:r>
          </w:p>
        </w:tc>
        <w:tc>
          <w:tcPr>
            <w:tcW w:type="dxa" w:w="737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At least 16:9, 20:9 and tablet if tablet support is claimed.</w:t>
            </w:r>
          </w:p>
        </w:tc>
      </w:tr>
    </w:tbl>
    <w:p>
      <w:pPr>
        <w:spacing w:after="0"/>
      </w:pPr>
    </w:p>
    <w:p>
      <w:pPr>
        <w:pStyle w:val="Heading2"/>
      </w:pPr>
      <w:r>
        <w:t>25.7 Exit gates by phase</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180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Gate</w:t>
            </w:r>
          </w:p>
        </w:tc>
        <w:tc>
          <w:tcPr>
            <w:tcW w:type="dxa" w:w="799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Required before proceeding</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G0 Architecture</w:t>
            </w:r>
          </w:p>
        </w:tc>
        <w:tc>
          <w:tcPr>
            <w:tcW w:type="dxa" w:w="79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ADR-001–012 accepted; production packaging spike has a viable path.</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G1 Client x86</w:t>
            </w:r>
          </w:p>
        </w:tc>
        <w:tc>
          <w:tcPr>
            <w:tcW w:type="dxa" w:w="79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WoW build 5875 login UI under direct Wine; input and safe renderer.</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G2 Server x86</w:t>
            </w:r>
          </w:p>
        </w:tc>
        <w:tc>
          <w:tcPr>
            <w:tcW w:type="dxa" w:w="79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DB/realmd/world no-bot; control and clean persistence.</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G3 Integrated x86</w:t>
            </w:r>
          </w:p>
        </w:tc>
        <w:tc>
          <w:tcPr>
            <w:tcW w:type="dxa" w:w="79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FUN-001/FUN-006, 20 cycles, forced recovery and importer.</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G4 Bots/UX</w:t>
            </w:r>
          </w:p>
        </w:tc>
        <w:tc>
          <w:tcPr>
            <w:tcW w:type="dxa" w:w="79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25-bot soak and UX-T01–T08.</w:t>
            </w:r>
          </w:p>
        </w:tc>
      </w:tr>
      <w:tr>
        <w:trPr>
          <w:cantSplit/>
        </w:trPr>
        <w:tc>
          <w:tcPr>
            <w:tcW w:type="dxa" w:w="180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G5 ARM</w:t>
            </w:r>
          </w:p>
        </w:tc>
        <w:tc>
          <w:tcPr>
            <w:tcW w:type="dxa" w:w="79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server parity, translated client, 0/25-bot and physical-device matrix.</w:t>
            </w:r>
          </w:p>
        </w:tc>
      </w:tr>
      <w:tr>
        <w:trPr>
          <w:cantSplit/>
        </w:trPr>
        <w:tc>
          <w:tcPr>
            <w:tcW w:type="dxa" w:w="180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G6 Release</w:t>
            </w:r>
          </w:p>
        </w:tc>
        <w:tc>
          <w:tcPr>
            <w:tcW w:type="dxa" w:w="79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Modern target/16 KB, security/license, update/restore and reproducible build.</w:t>
            </w:r>
          </w:p>
        </w:tc>
      </w:tr>
    </w:tbl>
    <w:p>
      <w:pPr>
        <w:spacing w:after="0"/>
      </w:pPr>
    </w:p>
    <w:p>
      <w:bookmarkStart w:id="119463" w:name="section_26"/>
      <w:pPr>
        <w:pStyle w:val="Heading1"/>
      </w:pPr>
      <w:r>
        <w:t>26. Indexed issue and troubleshooting catalogue</w:t>
      </w:r>
      <w:bookmarkEnd w:id="119463"/>
    </w:p>
    <w:p>
      <w:r>
        <w:rPr>
          <w:rFonts w:ascii="Inter" w:hAnsi="Inter" w:eastAsia="Inter"/>
          <w:color w:val="202A33"/>
          <w:sz w:val="18"/>
        </w:rPr>
        <w:t>Use the stable IDs below in agent notes, commits, UI error mappings and support bundles. “First action” is deliberately narrow; preserve evidence before applying broad resets. Severity: S0 data/security critical, S1 release-blocking, S2 major, S3 minor/diagnostic.</w:t>
      </w:r>
    </w:p>
    <w:tbl>
      <w:tblPr>
        <w:tblW w:type="auto" w:w="0"/>
        <w:jc w:val="center"/>
        <w:tblLayout w:type="fixed"/>
        <w:tblLook w:firstColumn="1" w:firstRow="1" w:lastColumn="0" w:lastRow="0" w:noHBand="0" w:noVBand="1" w:val="04A0"/>
      </w:tblPr>
      <w:tblGrid>
        <w:gridCol w:w="1659"/>
        <w:gridCol w:w="1659"/>
        <w:gridCol w:w="1659"/>
        <w:gridCol w:w="1659"/>
        <w:gridCol w:w="1659"/>
        <w:gridCol w:w="1659"/>
      </w:tblGrid>
      <w:tr>
        <w:trPr>
          <w:tblHeader w:val="true"/>
        </w:trPr>
        <w:tc>
          <w:tcPr>
            <w:tcW w:type="dxa" w:w="97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1"/>
              </w:rPr>
              <w:t>ID</w:t>
            </w:r>
          </w:p>
        </w:tc>
        <w:tc>
          <w:tcPr>
            <w:tcW w:type="dxa" w:w="547"/>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1"/>
              </w:rPr>
              <w:t>Sev</w:t>
            </w:r>
          </w:p>
        </w:tc>
        <w:tc>
          <w:tcPr>
            <w:tcW w:type="dxa" w:w="227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1"/>
              </w:rPr>
              <w:t>Symptom</w:t>
            </w:r>
          </w:p>
        </w:tc>
        <w:tc>
          <w:tcPr>
            <w:tcW w:type="dxa" w:w="223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1"/>
              </w:rPr>
              <w:t>Likely cause</w:t>
            </w:r>
          </w:p>
        </w:tc>
        <w:tc>
          <w:tcPr>
            <w:tcW w:type="dxa" w:w="2995"/>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1"/>
              </w:rPr>
              <w:t>First action</w:t>
            </w:r>
          </w:p>
        </w:tc>
        <w:tc>
          <w:tcPr>
            <w:tcW w:type="dxa" w:w="76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1"/>
              </w:rPr>
              <w:t>Ref.</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PLAT-001</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Native payload works on target 28 but fails on modern target</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Executable unpacked into writable app home</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Prove APK-native/library packaging; inspect denial</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5.1, 8.4</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PLAT-002</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Foreground service throws at start</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Missing type/permission or illegal background start</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Start from visible user action; verify manifest/runtime type</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5.3, 8.3</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PLAT-003</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Runtime stops after hours on Android 15</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Misclassified dataSync/mediaProcessing service</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Use appropriate visible runtime model; inspect timeout callback</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5.3</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PLAT-004</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Native library fails only on 16 KB image</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ELF alignment or 4 KB code assumption</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Check APK alignment, DT_LOAD and mmap/page constants</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5.5</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PLAT-005</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Service survives UI but dies after task/user action</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Lifecycle/process-importance policy</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Inspect system logs; verify FGS and session journal</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18</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ABI-001</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INSTALL_FAILED_NO_MATCHING_ABIS</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APK lacks AVD/device ABI</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Capture abilist; build correct split</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2.2, 20.1</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ABI-002</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WoW.exe reports bad format</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Wine lacks 32-bit/WoW64 path</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PE I386 check and Wine capability self-test</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15.4</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ABI-003</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Stock Winlator module cannot load on x86 AVD</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ARM64-only native payload/assumptions</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Use direct x86 Wine backend</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15.2</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ABI-004</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ARM device has no 32-bit support</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64-bit-only platform</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Select Box64+Wine WoW64 or mark unsupported</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21.2</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ABI-005</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Works on one ARM device, crashes on another</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Translator/driver/vendor variance</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Compare capability/runtime build; qualify device profile</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21</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STO-001</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Folder picker cannot select Download/root</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Android 11 SAF restriction</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Guide user to Documents/Games folder</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5.2, 9.1</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STO-002</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Import loses access after restart</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URI permission not persisted/provider revoked</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Persist grant; prompt reselect; retain verified staging</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9</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STO-003</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S0</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Source files modified</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Runtime pointed at source or importer wrote config</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Enforce managed copy; audit write roots</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9.7</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STO-004</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Import resumes with corrupt partial file</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Journal/atomic rename missing</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Delete/revalidate partial; use temp+fsync+rename</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9.5–9.6</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STO-005</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Two source files overwrite each other</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Case-fold collision/normalization</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Reject collision during discovery</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9.2</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STO-006</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Setup fails late with disk full</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Incomplete storage preflight/staging margin</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Recalculate categories and allocatable bytes</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9.4, 22.4</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STO-007</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Game I/O extremely slow from imported folder</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Running through document provider</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Copy to app-private managed client</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5.2, 9</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CLI-001</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Client rejected as unsupported</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Not build 5875 or identity parser weak</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Inspect PE/version/data; no normal bypass</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9.2–9.3</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CLI-002</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Login screen never appears</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Wine loader/prefix/renderer failure</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Run Wine self-test then client safe mode</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15</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CLI-003</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Black window</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DXVK/WineD3D/surface issue</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Switch to WineD3D, 720p, audio/overlay off</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15.8, 16.1</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CLI-004</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Client works only with source launcher</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Custom launcher/injection dependency</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Reject normal import; try clean direct WoW.exe source</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15.10, 23.2</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CLI-005</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Crash after addon loading</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Incompatible/custom addon</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Temporarily disable addons; preserve files</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16.9</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CLI-006</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Repeated realm-list screen</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Realm row/address/build/WDB mismatch</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Verify loopback/ports/build; clear cache only after evidence</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17.6</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CLI-007</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Credentials accepted then disconnected</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World not ready or protocol/build mismatch</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Correlate realmd/world logs and readiness</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15.8, 17</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DATA-001</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World reports missing maps/DBC</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Incomplete or wrong data directory</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Validate manifest; re-extract required stages</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10</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DATA-002</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Bots/NPCs fail line of sight/pathing</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Missing/corrupt vmaps/mmaps</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Coverage report and targeted re-extraction</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10.4–10.5</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DATA-003</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MMap generation appears frozen</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Long tile or thermal throttle</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Expose tile progress; inspect CPU/thermal; checkpoint</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10.3</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DATA-004</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Extractor output published incomplete</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No atomic data manifest switch</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Revoke active set; stage/validate/publish</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10.3–10.4</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DATA-005</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Data works with old core, fails after update</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Extractor/core format drift</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Compare manifest IDs; rebuild staged set</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24.4</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DB-001</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mariadbd cannot load libmariadb/dependency</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Incorrect APK/NDK linkage</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Inspect DT_NEEDED and ABI; fix CMake target</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12.7</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DB-002</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Core cannot connect to running DB</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Socket path/permission/config mismatch</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Connect with same user/socket from service probe</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12.2–12.3</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DB-003</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Required database update/revision error</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Mixed commits or unapplied SQL</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Stop and compare lock manifest/ledger</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12.5</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DB-004</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S0</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Database recovery loops after force-stop</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Corruption/unsupported recovery/repeated restart</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Preserve datadir/log; stop retries; restore/advanced recovery</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12.7, 19.6</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DB-005</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Database killed under bot load</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Memory pressure/buffer profile</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Reduce bots/buffer; capture PSS/system kill reason</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12.7, 22</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DB-006</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S0</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Migration failed after partial changes</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Nontransactional SQL or missing snapshot</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Restore pre-snapshot; fix idempotency/ledger</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12.5, 24.3</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SRV-001</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realmd process exists but port closed</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Startup not ready/config failure</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Use structured ready and inspect realmd log</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11.7, 17.3</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SRV-002</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world process exists but client cannot enter</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World not fully ready/data/script failure</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Require world-ready event plus 8085 probe</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11.7</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SRV-003</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Address already in use</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Stale known session or unrelated process</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Verify instance token; never kill unknown listener</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18.6</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SRV-004</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World hangs during startup</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DB wait/data load/bot generation</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Last structured milestone, thread stacks, query/tick trace</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18.2</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SRV-005</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S0</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Character state lost after normal stop</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Shutdown/save order or DB durability fault</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Audit save acknowledgment, DB checkpoint and clean journal</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18.3</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BOT-001</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First bot generation takes very long</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Large unbounded batch/SQL work</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Batch, checkpoint, progress; start at 25</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13.4</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BOT-002</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World tick collapses as bots log in</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Login storm/too-high target</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Ramp small batches; admission controller</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13.4–13.5</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BOT-003</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Bots attack neutralized/invalid targets repeatedly</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AI behavior defect at pinned revision</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Reproduce scripted scenario; upstream/local patch with test</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13.7</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BOT-004</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Looting slows server</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Bot loot strategy/DB pressure</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Disable/simplify profile; profile queries/tick</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13.7</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BOT-005</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Bots stuck in water/terrain</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MMap/vmap coverage or AI pathing</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Validate data then isolate core AI issue</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10.5, 13.6</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BOT-006</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Bot downgrade does not reduce load</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Persistent target/logouts not applied</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Gradual supported logout command; observe online count</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13.4</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BOT-007</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AHBot fills storage/DB or stalls updates</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Enabled too early/high volume</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Disable; restore/cleanup supported data; separate qualification</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13</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WINE-001</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wineboot/prefix init fails</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Code packaging, architecture or writable-prefix issue</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Run minimal self-test; inspect loader/prefix permissions</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15.5</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WINE-002</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Old prefix breaks after runtime update</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Incompatible Wine registry/components</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Stage new prefix; retain old until success</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15.5, 24.4</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WINE-003</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wineserver remains after client close</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Shutdown/session ownership fault</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Token-scoped close then bounded force stop</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18.6</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WINE-004</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Verbose logs fill storage</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WINEDEBUG channels left enabled</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Bound session log and reset default channels</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19.2</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GPU-001</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DXVK black screen/crash</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Vulkan/driver incompatibility</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Renderer self-test; fallback WineD3D</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16.1</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GPU-002</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Very low FPS on emulator</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Host GPU mode/WineD3D translation/resolution</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Record AVD GPU mode; lower res; compare Vulkan</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20.7</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GPU-003</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Adreno works, Mali fails</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Turnip-specific path or system driver issue</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Select Mali profile/fallback; do not apply Turnip</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21.5</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GPU-004</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Stutter after update</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Shader/translation cache invalidation</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Clear incompatible cache; compare build IDs</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24.4</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AUD-001</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Crackle/high latency</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Buffer/route/backend</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Record underruns; select larger stable buffer</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16.5</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AUD-002</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Client hangs at audio init</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Backend deadlock/failure</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One audio-off safe retry</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16.5</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INP-001</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Character keeps moving after touch/IME</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Missing synthetic key-up</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Release all on focus/profile/IME transitions</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16.8</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INP-002</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Touch clicks wrong UI position</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Scale/letterbox transform error</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Log/display coordinate calibration and matrix test</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16.3, 16.6</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INP-003</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Chat impossible or duplicates text</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IME bridge semantics</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Explicit chat field; test commit/Enter once</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16.6–16.10</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INP-004</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Overlay covers critical UI</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Layout/scale not responsive</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Compact/custom profile; task-based UX test</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16.7</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INP-005</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Controller mapping changes by device</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Axis/button/vendor variance</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Per-device calibration and profile IDs</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16.6</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NET-001</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Using 127.0.0.1 reaches wrong machine in test</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Host/guest address confusion</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Guest loopback is guest; host is 10.0.2.2</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17.4</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NET-002</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Server listens on all interfaces</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Default BindIP copied</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Force loopback/socket and verify bind scan</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17.1, 23.5</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NET-003</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VPN/private DNS interferes</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Network namespace/routing side effect</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Airplane/loopback test; capture routes/sockets</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17</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LIFE-001</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S0</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App marks stop clean after forced kill</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Journal written optimistically</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Set clean=false at session start; clean only last</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18.5</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LIFE-002</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Stop hangs indefinitely</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No bounded component timeout</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Apply staged shutdown and escalation</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18.2–18.3</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LIFE-003</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Old PID causes wrong process kill</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PID reuse/no token</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Require session/instance token handshake</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18.6</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LIFE-004</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S2</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Realm silently restarts after user stop</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Scheduler/receiver resurrection</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Remove auto-resurrection; require explicit Start</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18.7</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BLD-001</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Android build links host library</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CMake search contamination</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Hermetic sysroot/imported targets; inspect binary</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7</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BLD-002</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Community flag hides duplicate symbols</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--allow-multiple-definition workaround</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Remove flag; fix symbol ownership/link order</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7.4</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BLD-003</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Rebuild changes component unexpectedly</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Unpinned branch/latest download</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Full commit/hash lock and offline build</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7.3</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BLD-004</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Release lacks source/license obligations</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Incomplete provenance/SBOM</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Block release until inventory complete</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4.2–4.3</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UPD-001</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S0</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Update migrates DB but old app cannot run</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Irreversible C4 migration</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Pre-snapshot; explicit rollback/restore plan</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24.3–24.4</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UPD-002</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New Wine corrupts/reuses old prefix</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No prefix compatibility class</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Stage versioned prefix and first-run commit</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24.4</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UPD-003</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Update deletes active data during failure</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In-place overwrite</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Versioned staging and atomic pointer switch</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24.3</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SEC-001</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S0</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Imported malicious helper is executed</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Launcher/installer trusted from source</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Only execute validated WoW.exe; ignore helpers</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23.2</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SEC-002</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S0</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Password appears in log/export</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Command-line/env/raw logging</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Protected channel, structured redaction and canary test</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23.3</w:t>
            </w:r>
          </w:p>
        </w:tc>
      </w:tr>
      <w:tr>
        <w:trPr>
          <w:cantSplit/>
        </w:trPr>
        <w:tc>
          <w:tcPr>
            <w:tcW w:type="dxa" w:w="9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SEC-003</w:t>
            </w:r>
          </w:p>
        </w:tc>
        <w:tc>
          <w:tcPr>
            <w:tcW w:type="dxa" w:w="547"/>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S0</w:t>
            </w:r>
          </w:p>
        </w:tc>
        <w:tc>
          <w:tcPr>
            <w:tcW w:type="dxa" w:w="227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Admin/database reachable from LAN</w:t>
            </w:r>
          </w:p>
        </w:tc>
        <w:tc>
          <w:tcPr>
            <w:tcW w:type="dxa" w:w="223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Bind/export misconfiguration</w:t>
            </w:r>
          </w:p>
        </w:tc>
        <w:tc>
          <w:tcPr>
            <w:tcW w:type="dxa" w:w="2995"/>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Unix socket/loopback; port scan release gate</w:t>
            </w:r>
          </w:p>
        </w:tc>
        <w:tc>
          <w:tcPr>
            <w:tcW w:type="dxa" w:w="7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23.5</w:t>
            </w:r>
          </w:p>
        </w:tc>
      </w:tr>
      <w:tr>
        <w:trPr>
          <w:cantSplit/>
        </w:trPr>
        <w:tc>
          <w:tcPr>
            <w:tcW w:type="dxa" w:w="9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1"/>
              </w:rPr>
              <w:t>SEC-004</w:t>
            </w:r>
          </w:p>
        </w:tc>
        <w:tc>
          <w:tcPr>
            <w:tcW w:type="dxa" w:w="547"/>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S1</w:t>
            </w:r>
          </w:p>
        </w:tc>
        <w:tc>
          <w:tcPr>
            <w:tcW w:type="dxa" w:w="227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Tampered runtime loads</w:t>
            </w:r>
          </w:p>
        </w:tc>
        <w:tc>
          <w:tcPr>
            <w:tcW w:type="dxa" w:w="223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Unsigned/unverified mutable code</w:t>
            </w:r>
          </w:p>
        </w:tc>
        <w:tc>
          <w:tcPr>
            <w:tcW w:type="dxa" w:w="2995"/>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APK-native code + signed manifest verification</w:t>
            </w:r>
          </w:p>
        </w:tc>
        <w:tc>
          <w:tcPr>
            <w:tcW w:type="dxa" w:w="7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1"/>
              </w:rPr>
              <w:t>23.1</w:t>
            </w:r>
          </w:p>
        </w:tc>
      </w:tr>
    </w:tbl>
    <w:p>
      <w:pPr>
        <w:spacing w:after="0"/>
      </w:pPr>
    </w:p>
    <w:p>
      <w:pPr>
        <w:pStyle w:val="Heading2"/>
      </w:pPr>
      <w:r>
        <w:t>26.1 Issue handling protocol</w:t>
      </w:r>
    </w:p>
    <w:p>
      <w:pPr>
        <w:pStyle w:val="ListNumber"/>
        <w:numPr>
          <w:ilvl w:val="0"/>
          <w:numId w:val="22"/>
        </w:numPr>
      </w:pPr>
      <w:r>
        <w:rPr>
          <w:rFonts w:ascii="Inter" w:hAnsi="Inter" w:eastAsia="Inter"/>
          <w:color w:val="202A33"/>
          <w:sz w:val="18"/>
        </w:rPr>
        <w:t>Record issue ID, app/runtime manifest IDs, device/AVD profile and session ID.</w:t>
      </w:r>
    </w:p>
    <w:p>
      <w:pPr>
        <w:pStyle w:val="ListNumber"/>
        <w:numPr>
          <w:ilvl w:val="0"/>
          <w:numId w:val="22"/>
        </w:numPr>
      </w:pPr>
      <w:r>
        <w:rPr>
          <w:rFonts w:ascii="Inter" w:hAnsi="Inter" w:eastAsia="Inter"/>
          <w:color w:val="202A33"/>
          <w:sz w:val="18"/>
        </w:rPr>
        <w:t>Preserve the failed session logs/journal and current manifests before reset or re-import.</w:t>
      </w:r>
    </w:p>
    <w:p>
      <w:pPr>
        <w:pStyle w:val="ListNumber"/>
        <w:numPr>
          <w:ilvl w:val="0"/>
          <w:numId w:val="22"/>
        </w:numPr>
      </w:pPr>
      <w:r>
        <w:rPr>
          <w:rFonts w:ascii="Inter" w:hAnsi="Inter" w:eastAsia="Inter"/>
          <w:color w:val="202A33"/>
          <w:sz w:val="18"/>
        </w:rPr>
        <w:t>Reduce to the earliest failing layer: packaging → runtime self-test → client login UI → DB → realm → world → integrated login → bots → renderer/input enhancements.</w:t>
      </w:r>
    </w:p>
    <w:p>
      <w:pPr>
        <w:pStyle w:val="ListNumber"/>
        <w:numPr>
          <w:ilvl w:val="0"/>
          <w:numId w:val="22"/>
        </w:numPr>
      </w:pPr>
      <w:r>
        <w:rPr>
          <w:rFonts w:ascii="Inter" w:hAnsi="Inter" w:eastAsia="Inter"/>
          <w:color w:val="202A33"/>
          <w:sz w:val="18"/>
        </w:rPr>
        <w:t>Apply the narrow first action. Do not combine cache clear, prefix reset, DB restore and client re-import in one attempt.</w:t>
      </w:r>
    </w:p>
    <w:p>
      <w:pPr>
        <w:pStyle w:val="ListNumber"/>
        <w:numPr>
          <w:ilvl w:val="0"/>
          <w:numId w:val="22"/>
        </w:numPr>
      </w:pPr>
      <w:r>
        <w:rPr>
          <w:rFonts w:ascii="Inter" w:hAnsi="Inter" w:eastAsia="Inter"/>
          <w:color w:val="202A33"/>
          <w:sz w:val="18"/>
        </w:rPr>
        <w:t>After resolution, add a regression test and link the patch/ADR to the stable issue ID.</w:t>
      </w:r>
    </w:p>
    <w:p>
      <w:pPr>
        <w:pStyle w:val="ListNumber"/>
        <w:numPr>
          <w:ilvl w:val="0"/>
          <w:numId w:val="22"/>
        </w:numPr>
      </w:pPr>
      <w:r>
        <w:rPr>
          <w:rFonts w:ascii="Inter" w:hAnsi="Inter" w:eastAsia="Inter"/>
          <w:color w:val="202A33"/>
          <w:sz w:val="18"/>
        </w:rPr>
        <w:t>When evidence comes only from a community report, label the test hypothesis and record whether it reproduced on the pinned stack.</w:t>
      </w:r>
    </w:p>
    <w:p>
      <w:bookmarkStart w:id="587666" w:name="section_27"/>
      <w:pPr>
        <w:pStyle w:val="Heading1"/>
      </w:pPr>
      <w:r>
        <w:t>27. Dependency-ordered delivery roadmap</w:t>
      </w:r>
      <w:bookmarkEnd w:id="587666"/>
    </w:p>
    <w:p>
      <w:pPr>
        <w:jc w:val="center"/>
      </w:pPr>
      <w:r>
        <w:drawing>
          <wp:inline xmlns:a="http://schemas.openxmlformats.org/drawingml/2006/main" xmlns:pic="http://schemas.openxmlformats.org/drawingml/2006/picture">
            <wp:extent cx="5989320" cy="2719239"/>
            <wp:docPr id="3" name="Picture 3" descr="Figure 3. Delivery proceeds by dependency gates rather than calendar promises; each gate leaves a testable, recoverable system." title="Figure 3. Delivery proceeds by dependency gates rather than calendar promises; each gate leaves a testable, recoverable system."/>
            <wp:cNvGraphicFramePr>
              <a:graphicFrameLocks noChangeAspect="1"/>
            </wp:cNvGraphicFramePr>
            <a:graphic>
              <a:graphicData uri="http://schemas.openxmlformats.org/drawingml/2006/picture">
                <pic:pic>
                  <pic:nvPicPr>
                    <pic:cNvPr id="0" name="roadmap.png"/>
                    <pic:cNvPicPr/>
                  </pic:nvPicPr>
                  <pic:blipFill>
                    <a:blip r:embed="rId13"/>
                    <a:stretch>
                      <a:fillRect/>
                    </a:stretch>
                  </pic:blipFill>
                  <pic:spPr>
                    <a:xfrm>
                      <a:off x="0" y="0"/>
                      <a:ext cx="5989320" cy="2719239"/>
                    </a:xfrm>
                    <a:prstGeom prst="rect"/>
                  </pic:spPr>
                </pic:pic>
              </a:graphicData>
            </a:graphic>
          </wp:inline>
        </w:drawing>
      </w:r>
    </w:p>
    <w:p>
      <w:pPr>
        <w:pStyle w:val="Caption"/>
        <w:keepLines/>
      </w:pPr>
      <w:r>
        <w:t>Figure 3. Delivery proceeds by dependency gates rather than calendar promises; each gate leaves a testable, recoverable system.</w:t>
      </w:r>
    </w:p>
    <w:p>
      <w:pPr>
        <w:pStyle w:val="Heading2"/>
      </w:pPr>
      <w:r>
        <w:t>27.1 Workstreams and deliverables</w:t>
      </w: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190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Gate</w:t>
            </w:r>
          </w:p>
        </w:tc>
        <w:tc>
          <w:tcPr>
            <w:tcW w:type="dxa" w:w="511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Deliverables</w:t>
            </w:r>
          </w:p>
        </w:tc>
        <w:tc>
          <w:tcPr>
            <w:tcW w:type="dxa" w:w="277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Exit evidence</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G0 Architecture proof</w:t>
            </w:r>
          </w:p>
        </w:tc>
        <w:tc>
          <w:tcPr>
            <w:tcW w:type="dxa" w:w="51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ADR set, legal boundary, compatibility lock, production packaging experiments PKG-01–06</w:t>
            </w:r>
          </w:p>
        </w:tc>
        <w:tc>
          <w:tcPr>
            <w:tcW w:type="dxa" w:w="27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 modern-target native/Wine packaging route is technically viable.</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G1 x86 client</w:t>
            </w:r>
          </w:p>
        </w:tc>
        <w:tc>
          <w:tcPr>
            <w:tcW w:type="dxa" w:w="51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Direct Wine backend, prefix manager, surface/input bridge, build-5875 importer fast scan</w:t>
            </w:r>
          </w:p>
        </w:tc>
        <w:tc>
          <w:tcPr>
            <w:tcW w:type="dxa" w:w="27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WoW login screen on fixed x86 AVD; safe mode works.</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G2 x86 native realm</w:t>
            </w:r>
          </w:p>
        </w:tc>
        <w:tc>
          <w:tcPr>
            <w:tcW w:type="dxa" w:w="51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MariaDB, realmd, mangosd no bots, control socket, manifests</w:t>
            </w:r>
          </w:p>
        </w:tc>
        <w:tc>
          <w:tcPr>
            <w:tcW w:type="dxa" w:w="27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World-ready/save/stop/recovery without client.</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G3 integrated app</w:t>
            </w:r>
          </w:p>
        </w:tc>
        <w:tc>
          <w:tcPr>
            <w:tcW w:type="dxa" w:w="51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Supervisor, one-action start/stop, full importer/extractor, account UI, diagnostics</w:t>
            </w:r>
          </w:p>
        </w:tc>
        <w:tc>
          <w:tcPr>
            <w:tcW w:type="dxa" w:w="27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Local play/persistence and 20-cycle gate.</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G4 bots and mobile UX</w:t>
            </w:r>
          </w:p>
        </w:tc>
        <w:tc>
          <w:tcPr>
            <w:tcW w:type="dxa" w:w="51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25/50 profiles, admission controller, touch/gamepad/IME, backups</w:t>
            </w:r>
          </w:p>
        </w:tc>
        <w:tc>
          <w:tcPr>
            <w:tcW w:type="dxa" w:w="27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25-bot soak and UX acceptance.</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G5 ARM64</w:t>
            </w:r>
          </w:p>
        </w:tc>
        <w:tc>
          <w:tcPr>
            <w:tcW w:type="dxa" w:w="511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Native server ABI, Box/Wine branches, Adreno/Mali render profiles</w:t>
            </w:r>
          </w:p>
        </w:tc>
        <w:tc>
          <w:tcPr>
            <w:tcW w:type="dxa" w:w="277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ARM parity on qualified devices including 64-bit-only.</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G6 release engineering</w:t>
            </w:r>
          </w:p>
        </w:tc>
        <w:tc>
          <w:tcPr>
            <w:tcW w:type="dxa" w:w="511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Modern target, 16 KB, signed updates, SBOM/notices, security and migrations</w:t>
            </w:r>
          </w:p>
        </w:tc>
        <w:tc>
          <w:tcPr>
            <w:tcW w:type="dxa" w:w="277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Stable-candidate gate.</w:t>
            </w:r>
          </w:p>
        </w:tc>
      </w:tr>
    </w:tbl>
    <w:p>
      <w:pPr>
        <w:spacing w:after="0"/>
      </w:pPr>
    </w:p>
    <w:p>
      <w:pPr>
        <w:pStyle w:val="Heading2"/>
      </w:pPr>
      <w:r>
        <w:t>27.2 Parallelizable versus sequential work</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489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Can proceed in parallel</w:t>
            </w:r>
          </w:p>
        </w:tc>
        <w:tc>
          <w:tcPr>
            <w:tcW w:type="dxa" w:w="489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Must remain sequential</w:t>
            </w:r>
          </w:p>
        </w:tc>
      </w:tr>
      <w:tr>
        <w:trPr>
          <w:cantSplit/>
        </w:trPr>
        <w:tc>
          <w:tcPr>
            <w:tcW w:type="dxa" w:w="48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UI shell and state visualization using fake RuntimeController</w:t>
            </w:r>
          </w:p>
        </w:tc>
        <w:tc>
          <w:tcPr>
            <w:tcW w:type="dxa" w:w="48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integrate client and server before each passes independently.</w:t>
            </w:r>
          </w:p>
        </w:tc>
      </w:tr>
      <w:tr>
        <w:trPr>
          <w:cantSplit/>
        </w:trPr>
        <w:tc>
          <w:tcPr>
            <w:tcW w:type="dxa" w:w="48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Importer path safety/journal and client PE/build parser</w:t>
            </w:r>
          </w:p>
        </w:tc>
        <w:tc>
          <w:tcPr>
            <w:tcW w:type="dxa" w:w="48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run extraction before import validation and storage preflight.</w:t>
            </w:r>
          </w:p>
        </w:tc>
      </w:tr>
      <w:tr>
        <w:trPr>
          <w:cantSplit/>
        </w:trPr>
        <w:tc>
          <w:tcPr>
            <w:tcW w:type="dxa" w:w="48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MariaDB Android port and direct x86 Wine proof</w:t>
            </w:r>
          </w:p>
        </w:tc>
        <w:tc>
          <w:tcPr>
            <w:tcW w:type="dxa" w:w="48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enable playerbots before no-bot persistence/recovery.</w:t>
            </w:r>
          </w:p>
        </w:tc>
      </w:tr>
      <w:tr>
        <w:trPr>
          <w:cantSplit/>
        </w:trPr>
        <w:tc>
          <w:tcPr>
            <w:tcW w:type="dxa" w:w="48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Input profile editor and logical event mapping</w:t>
            </w:r>
          </w:p>
        </w:tc>
        <w:tc>
          <w:tcPr>
            <w:tcW w:type="dxa" w:w="48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tune ARM graphics before translator/Wine self-test.</w:t>
            </w:r>
          </w:p>
        </w:tc>
      </w:tr>
      <w:tr>
        <w:trPr>
          <w:cantSplit/>
        </w:trPr>
        <w:tc>
          <w:tcPr>
            <w:tcW w:type="dxa" w:w="48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SBOM/license inventory from first commit</w:t>
            </w:r>
          </w:p>
        </w:tc>
        <w:tc>
          <w:tcPr>
            <w:tcW w:type="dxa" w:w="48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make public binaries before legal/license gate.</w:t>
            </w:r>
          </w:p>
        </w:tc>
      </w:tr>
      <w:tr>
        <w:trPr>
          <w:cantSplit/>
        </w:trPr>
        <w:tc>
          <w:tcPr>
            <w:tcW w:type="dxa" w:w="48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Test harness/fault injection and structured log schema</w:t>
            </w:r>
          </w:p>
        </w:tc>
        <w:tc>
          <w:tcPr>
            <w:tcW w:type="dxa" w:w="48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implement updater before data/schema compatibility model.</w:t>
            </w:r>
          </w:p>
        </w:tc>
      </w:tr>
    </w:tbl>
    <w:p>
      <w:pPr>
        <w:spacing w:after="0"/>
      </w:pPr>
    </w:p>
    <w:p>
      <w:pPr>
        <w:pStyle w:val="Heading2"/>
      </w:pPr>
      <w:r>
        <w:t>27.3 Agent task breakdown</w:t>
      </w:r>
    </w:p>
    <w:tbl>
      <w:tblPr>
        <w:tblW w:type="auto" w:w="0"/>
        <w:jc w:val="center"/>
        <w:tblLayout w:type="fixed"/>
        <w:tblLook w:firstColumn="1" w:firstRow="1" w:lastColumn="0" w:lastRow="0" w:noHBand="0" w:noVBand="1" w:val="04A0"/>
      </w:tblPr>
      <w:tblGrid>
        <w:gridCol w:w="2489"/>
        <w:gridCol w:w="2489"/>
        <w:gridCol w:w="2489"/>
        <w:gridCol w:w="2489"/>
      </w:tblGrid>
      <w:tr>
        <w:trPr>
          <w:tblHeader w:val="true"/>
        </w:trPr>
        <w:tc>
          <w:tcPr>
            <w:tcW w:type="dxa" w:w="89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Task</w:t>
            </w:r>
          </w:p>
        </w:tc>
        <w:tc>
          <w:tcPr>
            <w:tcW w:type="dxa" w:w="4824"/>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Deliverable</w:t>
            </w:r>
          </w:p>
        </w:tc>
        <w:tc>
          <w:tcPr>
            <w:tcW w:type="dxa" w:w="79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Gate</w:t>
            </w:r>
          </w:p>
        </w:tc>
        <w:tc>
          <w:tcPr>
            <w:tcW w:type="dxa" w:w="328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3"/>
              </w:rPr>
              <w:t>Done when</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A-001</w:t>
            </w:r>
          </w:p>
        </w:tc>
        <w:tc>
          <w:tcPr>
            <w:tcW w:type="dxa" w:w="48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Create component lock manifest and repository/submodule skeleton</w:t>
            </w:r>
          </w:p>
        </w:tc>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G0</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Manifest validates full commits and licenses.</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A-002</w:t>
            </w:r>
          </w:p>
        </w:tc>
        <w:tc>
          <w:tcPr>
            <w:tcW w:type="dxa" w:w="48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Build capability-report Android app and AVD definitions</w:t>
            </w:r>
          </w:p>
        </w:tc>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G0</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Support bundle matches adb.</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A-003</w:t>
            </w:r>
          </w:p>
        </w:tc>
        <w:tc>
          <w:tcPr>
            <w:tcW w:type="dxa" w:w="48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Complete PKG-01/02 native execution experiments on API 28/current/16 KB</w:t>
            </w:r>
          </w:p>
        </w:tc>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G0</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Documented chosen production lane.</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A-004</w:t>
            </w:r>
          </w:p>
        </w:tc>
        <w:tc>
          <w:tcPr>
            <w:tcW w:type="dxa" w:w="48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Build direct x86 Wine self-test and surface bridge</w:t>
            </w:r>
          </w:p>
        </w:tc>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G1</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Test window renders and accepts input.</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A-005</w:t>
            </w:r>
          </w:p>
        </w:tc>
        <w:tc>
          <w:tcPr>
            <w:tcW w:type="dxa" w:w="48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Implement SAF fast scan and PE/build 5875 validator</w:t>
            </w:r>
          </w:p>
        </w:tc>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G1</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Wrong builds rejected; source untouched.</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A-006</w:t>
            </w:r>
          </w:p>
        </w:tc>
        <w:tc>
          <w:tcPr>
            <w:tcW w:type="dxa" w:w="48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Launch imported WoW.exe to login UI in safe mode</w:t>
            </w:r>
          </w:p>
        </w:tc>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G1</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Repeatable X3 artifact/logs.</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A-007</w:t>
            </w:r>
          </w:p>
        </w:tc>
        <w:tc>
          <w:tcPr>
            <w:tcW w:type="dxa" w:w="48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Cross-build MariaDB x86_64 with app-private socket</w:t>
            </w:r>
          </w:p>
        </w:tc>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G2</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Init/query/clean/dirty recovery.</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A-008</w:t>
            </w:r>
          </w:p>
        </w:tc>
        <w:tc>
          <w:tcPr>
            <w:tcW w:type="dxa" w:w="48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Port realmd then mangosd no-bot with control/log modules</w:t>
            </w:r>
          </w:p>
        </w:tc>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G2</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Structured readiness and clean stop.</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A-009</w:t>
            </w:r>
          </w:p>
        </w:tc>
        <w:tc>
          <w:tcPr>
            <w:tcW w:type="dxa" w:w="48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Pin/import classic DB and implement migration ledger</w:t>
            </w:r>
          </w:p>
        </w:tc>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G2</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Revision mismatch and upgrade tests.</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A-010</w:t>
            </w:r>
          </w:p>
        </w:tc>
        <w:tc>
          <w:tcPr>
            <w:tcW w:type="dxa" w:w="48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Implement RuntimeSupervisor journal/state machine</w:t>
            </w:r>
          </w:p>
        </w:tc>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G3</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Fault-injected transition tests.</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A-011</w:t>
            </w:r>
          </w:p>
        </w:tc>
        <w:tc>
          <w:tcPr>
            <w:tcW w:type="dxa" w:w="48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Implement resumable managed copy and data extraction pipeline</w:t>
            </w:r>
          </w:p>
        </w:tc>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G3</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10 import interruptions and staged data publish.</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A-012</w:t>
            </w:r>
          </w:p>
        </w:tc>
        <w:tc>
          <w:tcPr>
            <w:tcW w:type="dxa" w:w="48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Join client/server/account and pass X7/X8</w:t>
            </w:r>
          </w:p>
        </w:tc>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G3</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30-minute play + 20 cycles.</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A-013</w:t>
            </w:r>
          </w:p>
        </w:tc>
        <w:tc>
          <w:tcPr>
            <w:tcW w:type="dxa" w:w="48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Implement backup/restore and support bundle</w:t>
            </w:r>
          </w:p>
        </w:tc>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G3</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Fresh restore reaches world-ready; redaction canary.</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A-014</w:t>
            </w:r>
          </w:p>
        </w:tc>
        <w:tc>
          <w:tcPr>
            <w:tcW w:type="dxa" w:w="48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Enable playerbots 25 tier and instrument world tick</w:t>
            </w:r>
          </w:p>
        </w:tc>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G4</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2-hour soak.</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A-015</w:t>
            </w:r>
          </w:p>
        </w:tc>
        <w:tc>
          <w:tcPr>
            <w:tcW w:type="dxa" w:w="48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Implement touch/gamepad/IME acceptance tasks</w:t>
            </w:r>
          </w:p>
        </w:tc>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G4</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UX-T01–08.</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A-016</w:t>
            </w:r>
          </w:p>
        </w:tc>
        <w:tc>
          <w:tcPr>
            <w:tcW w:type="dxa" w:w="48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Build native arm64 server stack from same patches</w:t>
            </w:r>
          </w:p>
        </w:tc>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G5</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Server component parity.</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A-017</w:t>
            </w:r>
          </w:p>
        </w:tc>
        <w:tc>
          <w:tcPr>
            <w:tcW w:type="dxa" w:w="48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Implement ARM-B WoW64 path, then ARM-A if justified</w:t>
            </w:r>
          </w:p>
        </w:tc>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G5</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WoW login/play on qualified devices.</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A-018</w:t>
            </w:r>
          </w:p>
        </w:tc>
        <w:tc>
          <w:tcPr>
            <w:tcW w:type="dxa" w:w="48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Qualify Adreno/Mali profiles and bot/resource limits</w:t>
            </w:r>
          </w:p>
        </w:tc>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G5</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Published device matrix.</w:t>
            </w:r>
          </w:p>
        </w:tc>
      </w:tr>
      <w:tr>
        <w:trPr>
          <w:cantSplit/>
        </w:trPr>
        <w:tc>
          <w:tcPr>
            <w:tcW w:type="dxa" w:w="89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A-019</w:t>
            </w:r>
          </w:p>
        </w:tc>
        <w:tc>
          <w:tcPr>
            <w:tcW w:type="dxa" w:w="4824"/>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Implement signed APK/data migrations and rollback workflow</w:t>
            </w:r>
          </w:p>
        </w:tc>
        <w:tc>
          <w:tcPr>
            <w:tcW w:type="dxa" w:w="79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G6</w:t>
            </w:r>
          </w:p>
        </w:tc>
        <w:tc>
          <w:tcPr>
            <w:tcW w:type="dxa" w:w="328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C0–C5 update tests.</w:t>
            </w:r>
          </w:p>
        </w:tc>
      </w:tr>
      <w:tr>
        <w:trPr>
          <w:cantSplit/>
        </w:trPr>
        <w:tc>
          <w:tcPr>
            <w:tcW w:type="dxa" w:w="89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3"/>
              </w:rPr>
              <w:t>A-020</w:t>
            </w:r>
          </w:p>
        </w:tc>
        <w:tc>
          <w:tcPr>
            <w:tcW w:type="dxa" w:w="4824"/>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Complete 16 KB, security, license, reproducibility and release gates</w:t>
            </w:r>
          </w:p>
        </w:tc>
        <w:tc>
          <w:tcPr>
            <w:tcW w:type="dxa" w:w="79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G6</w:t>
            </w:r>
          </w:p>
        </w:tc>
        <w:tc>
          <w:tcPr>
            <w:tcW w:type="dxa" w:w="328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3"/>
              </w:rPr>
              <w:t>Release-candidate evidence pack.</w:t>
            </w:r>
          </w:p>
        </w:tc>
      </w:tr>
    </w:tbl>
    <w:p>
      <w:pPr>
        <w:spacing w:after="0"/>
      </w:pPr>
    </w:p>
    <w:p>
      <w:pPr>
        <w:pStyle w:val="Heading2"/>
      </w:pPr>
      <w:r>
        <w:t>27.4 Stop conditions and architecture review triggers</w:t>
      </w:r>
    </w:p>
    <w:p>
      <w:pPr>
        <w:pStyle w:val="ListBullet"/>
      </w:pPr>
      <w:r>
        <w:rPr>
          <w:rFonts w:ascii="Inter" w:hAnsi="Inter" w:eastAsia="Inter"/>
          <w:color w:val="202A33"/>
          <w:sz w:val="18"/>
        </w:rPr>
        <w:t>If no production-compliant Wine/native-code packaging path works on the current target SDK, stop feature work and resolve packaging rather than shipping a target-28 dead end.</w:t>
      </w:r>
    </w:p>
    <w:p>
      <w:pPr>
        <w:pStyle w:val="ListBullet"/>
      </w:pPr>
      <w:r>
        <w:rPr>
          <w:rFonts w:ascii="Inter" w:hAnsi="Inter" w:eastAsia="Inter"/>
          <w:color w:val="202A33"/>
          <w:sz w:val="18"/>
        </w:rPr>
        <w:t>If direct x86 Wine cannot render the unmodified client reliably, do not begin ARM translation; isolate Wine/client/graphics first.</w:t>
      </w:r>
    </w:p>
    <w:p>
      <w:pPr>
        <w:pStyle w:val="ListBullet"/>
      </w:pPr>
      <w:r>
        <w:rPr>
          <w:rFonts w:ascii="Inter" w:hAnsi="Inter" w:eastAsia="Inter"/>
          <w:color w:val="202A33"/>
          <w:sz w:val="18"/>
        </w:rPr>
        <w:t>If native MariaDB/CMaNGOS cannot survive forced-stop recovery, do not add bots or update features.</w:t>
      </w:r>
    </w:p>
    <w:p>
      <w:pPr>
        <w:pStyle w:val="ListBullet"/>
      </w:pPr>
      <w:r>
        <w:rPr>
          <w:rFonts w:ascii="Inter" w:hAnsi="Inter" w:eastAsia="Inter"/>
          <w:color w:val="202A33"/>
          <w:sz w:val="18"/>
        </w:rPr>
        <w:t>If 25 bots make the world/client exceed an 8 GB reference profile, revise the product default and device support statement instead of hiding the measurement.</w:t>
      </w:r>
    </w:p>
    <w:p>
      <w:pPr>
        <w:pStyle w:val="ListBullet"/>
      </w:pPr>
      <w:r>
        <w:rPr>
          <w:rFonts w:ascii="Inter" w:hAnsi="Inter" w:eastAsia="Inter"/>
          <w:color w:val="202A33"/>
          <w:sz w:val="18"/>
        </w:rPr>
        <w:t>If derived-data distribution is contemplated, trigger legal review before building a download service.</w:t>
      </w:r>
    </w:p>
    <w:p>
      <w:pPr>
        <w:pStyle w:val="ListBullet"/>
      </w:pPr>
      <w:r>
        <w:rPr>
          <w:rFonts w:ascii="Inter" w:hAnsi="Inter" w:eastAsia="Inter"/>
          <w:color w:val="202A33"/>
          <w:sz w:val="18"/>
        </w:rPr>
        <w:t>If a requested feature requires patching proprietary client code, create a separate legal/security ADR and do not blend it into routine import.</w:t>
      </w:r>
    </w:p>
    <w:p>
      <w:pPr>
        <w:pStyle w:val="Heading2"/>
      </w:pPr>
      <w:r>
        <w:t>27.5 Recommended first coding move</w:t>
      </w:r>
    </w:p>
    <w:tbl>
      <w:tblPr>
        <w:tblW w:type="auto" w:w="0"/>
        <w:jc w:val="center"/>
        <w:tblLayout w:type="autofit"/>
        <w:tblLook w:firstColumn="1" w:firstRow="1" w:lastColumn="0" w:lastRow="0" w:noHBand="0" w:noVBand="1" w:val="04A0"/>
      </w:tblPr>
      <w:tblGrid>
        <w:gridCol w:w="9956"/>
      </w:tblGrid>
      <w:tr>
        <w:tc>
          <w:tcPr>
            <w:tcW w:type="dxa" w:w="9956"/>
            <w:shd w:fill="EAF5EF"/>
            <w:tcMar>
              <w:top w:w="120" w:type="dxa"/>
              <w:start w:w="160" w:type="dxa"/>
              <w:bottom w:w="115" w:type="dxa"/>
              <w:end w:w="160" w:type="dxa"/>
            </w:tcMar>
            <w:tcBorders>
              <w:start w:val="single" w:sz="18" w:color="2F7D55"/>
              <w:top w:val="single" w:sz="3" w:color="EAF5EF"/>
              <w:end w:val="single" w:sz="3" w:color="EAF5EF"/>
              <w:bottom w:val="single" w:sz="3" w:color="EAF5EF"/>
            </w:tcBorders>
          </w:tcPr>
          <w:p>
            <w:pPr>
              <w:spacing w:after="50"/>
            </w:pPr>
            <w:r>
              <w:rPr>
                <w:rFonts w:ascii="Lato" w:hAnsi="Lato" w:eastAsia="Lato"/>
                <w:b/>
                <w:color w:val="2F7D55"/>
                <w:sz w:val="19"/>
              </w:rPr>
              <w:t>Begin with two independent executable proofs</w:t>
            </w:r>
          </w:p>
          <w:p>
            <w:pPr>
              <w:spacing w:after="0" w:line="254" w:lineRule="auto"/>
            </w:pPr>
            <w:r>
              <w:rPr>
                <w:rFonts w:ascii="Inter" w:hAnsi="Inter" w:eastAsia="Inter"/>
                <w:color w:val="202A33"/>
                <w:sz w:val="18"/>
              </w:rPr>
              <w:t>On the fixed x86 AVD, prove (1) an APK-owned direct x86 Wine backend can display and control the user-supplied build-5875 login screen, and (2) an APK-owned native MariaDB service can initialize, accept a query, stop cleanly and recover after a kill. These two proofs retire the highest uncertainty without entangling client and server debugging.</w:t>
            </w:r>
          </w:p>
        </w:tc>
      </w:tr>
    </w:tbl>
    <w:p>
      <w:pPr>
        <w:spacing w:after="0"/>
      </w:pPr>
    </w:p>
    <w:p>
      <w:r>
        <w:br w:type="page"/>
      </w:r>
    </w:p>
    <w:p>
      <w:bookmarkStart w:id="940128" w:name="appendix_a"/>
      <w:pPr>
        <w:pStyle w:val="Heading1"/>
      </w:pPr>
      <w:r>
        <w:t>Appendix A. Configuration and manifest templates</w:t>
      </w:r>
      <w:bookmarkEnd w:id="940128"/>
    </w:p>
    <w:p>
      <w:pPr>
        <w:pStyle w:val="Heading2"/>
      </w:pPr>
      <w:r>
        <w:t>A.1 Android manifest skeleton</w:t>
      </w:r>
    </w:p>
    <w:p>
      <w:pPr>
        <w:pStyle w:val="SmallText"/>
      </w:pPr>
      <w:r>
        <w:rPr>
          <w:rFonts w:ascii="Inter" w:hAnsi="Inter" w:eastAsia="Inter"/>
          <w:b/>
          <w:color w:val="56616B"/>
          <w:sz w:val="15"/>
        </w:rPr>
        <w:t>Illustrative only: reconcile exact declarations with the selected target SDK and distribution policy</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&lt;manifest ...&gt;</w:t>
              <w:br/>
              <w:t xml:space="preserve">  &lt;uses-permission android:name="android.permission.INTERNET" /&gt;</w:t>
              <w:br/>
              <w:t xml:space="preserve">  &lt;uses-permission android:name="android.permission.FOREGROUND_SERVICE" /&gt;</w:t>
              <w:br/>
              <w:t xml:space="preserve">  &lt;uses-permission android:name="android.permission.FOREGROUND_SERVICE_SPECIAL_USE" /&gt;</w:t>
              <w:br/>
              <w:t xml:space="preserve">  &lt;uses-permission android:name="android.permission.POST_NOTIFICATIONS" /&gt;</w:t>
              <w:br/>
              <w:t xml:space="preserve">  &lt;!-- WAKE_LOCK only if bounded runtime measurements justify it. --&gt;</w:t>
              <w:br/>
              <w:br/>
              <w:t xml:space="preserve">  &lt;application</w:t>
              <w:br/>
              <w:t xml:space="preserve">      android:allowBackup="false"</w:t>
              <w:br/>
              <w:t xml:space="preserve">      android:extractNativeLibs="&lt;chosen packaging model&gt;"</w:t>
              <w:br/>
              <w:t xml:space="preserve">      android:usesCleartextTraffic="false"&gt;</w:t>
              <w:br/>
              <w:br/>
              <w:t xml:space="preserve">    &lt;service</w:t>
              <w:br/>
              <w:t xml:space="preserve">        android:name=".runtime.RuntimeService"</w:t>
              <w:br/>
              <w:t xml:space="preserve">        android:process=":supervisor"</w:t>
              <w:br/>
              <w:t xml:space="preserve">        android:exported="false"</w:t>
              <w:br/>
              <w:t xml:space="preserve">        android:foregroundServiceType="specialUse"&gt;</w:t>
              <w:br/>
              <w:t xml:space="preserve">      &lt;property</w:t>
              <w:br/>
              <w:t xml:space="preserve">          android:name="android.app.PROPERTY_SPECIAL_USE_FGS_SUBTYPE"</w:t>
              <w:br/>
              <w:t xml:space="preserve">          android:value="User-started local game runtime supervising an on-device realm and compatibility client" /&gt;</w:t>
              <w:br/>
              <w:t xml:space="preserve">    &lt;/service&gt;</w:t>
              <w:br/>
              <w:br/>
              <w:t xml:space="preserve">    &lt;service android:name=".native.DatabaseService"</w:t>
              <w:br/>
              <w:t xml:space="preserve">             android:process=":database" android:exported="false" /&gt;</w:t>
              <w:br/>
              <w:t xml:space="preserve">    &lt;service android:name=".native.RealmService"</w:t>
              <w:br/>
              <w:t xml:space="preserve">             android:process=":realm" android:exported="false" /&gt;</w:t>
              <w:br/>
              <w:t xml:space="preserve">    &lt;service android:name=".native.WorldService"</w:t>
              <w:br/>
              <w:t xml:space="preserve">             android:process=":world" android:exported="false" /&gt;</w:t>
              <w:br/>
              <w:t xml:space="preserve">    &lt;service android:name=".client.ClientRuntimeService"</w:t>
              <w:br/>
              <w:t xml:space="preserve">             android:process=":client" android:exported="false" /&gt;</w:t>
              <w:br/>
              <w:t xml:space="preserve">  &lt;/application&gt;</w:t>
              <w:br/>
              <w:t>&lt;/manifest&gt;</w:t>
            </w:r>
          </w:p>
        </w:tc>
      </w:tr>
    </w:tbl>
    <w:p>
      <w:pPr>
        <w:spacing w:after="0"/>
      </w:pPr>
    </w:p>
    <w:p>
      <w:pPr>
        <w:pStyle w:val="Heading2"/>
      </w:pPr>
      <w:r>
        <w:t>A.2 Effective local realm configuration</w:t>
      </w:r>
    </w:p>
    <w:p>
      <w:pPr>
        <w:pStyle w:val="SmallText"/>
      </w:pPr>
      <w:r>
        <w:rPr>
          <w:rFonts w:ascii="Inter" w:hAnsi="Inter" w:eastAsia="Inter"/>
          <w:b/>
          <w:color w:val="56616B"/>
          <w:sz w:val="15"/>
        </w:rPr>
        <w:t>Normalized product configuration; render upstream config files from this typed model</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product.realm.id=1</w:t>
              <w:br/>
              <w:t>product.realm.name=Android Local Realm</w:t>
              <w:br/>
              <w:t>product.realm.mode=loopback</w:t>
              <w:br/>
              <w:br/>
              <w:t>realmd.bind=127.0.0.1</w:t>
              <w:br/>
              <w:t>realmd.port=3724</w:t>
              <w:br/>
              <w:t>world.bind=127.0.0.1</w:t>
              <w:br/>
              <w:t>world.port=8085</w:t>
              <w:br/>
              <w:br/>
              <w:t>mariadb.networking=false</w:t>
              <w:br/>
              <w:t>mariadb.socket=&lt;app&gt;/database/run/mariadb.sock</w:t>
              <w:br/>
              <w:br/>
              <w:t>client.build=5875</w:t>
              <w:br/>
              <w:t>client.realmlist=127.0.0.1</w:t>
              <w:br/>
              <w:br/>
              <w:t>bots.profile=mobile-low-v1</w:t>
              <w:br/>
              <w:t>auctionHouse.enabled=false</w:t>
              <w:br/>
              <w:t>runtime.fpsCap=30</w:t>
              <w:br/>
              <w:t>runtime.virtualDesktop=1280x720</w:t>
              <w:br/>
              <w:t>runtime.renderer=WINED3D</w:t>
            </w:r>
          </w:p>
        </w:tc>
      </w:tr>
    </w:tbl>
    <w:p>
      <w:pPr>
        <w:spacing w:after="0"/>
      </w:pPr>
    </w:p>
    <w:p>
      <w:pPr>
        <w:pStyle w:val="Heading2"/>
      </w:pPr>
      <w:r>
        <w:t>A.3 Managed-client manifest</w:t>
      </w:r>
    </w:p>
    <w:p>
      <w:pPr>
        <w:pStyle w:val="SmallText"/>
      </w:pPr>
      <w:r>
        <w:rPr>
          <w:rFonts w:ascii="Inter" w:hAnsi="Inter" w:eastAsia="Inter"/>
          <w:b/>
          <w:color w:val="56616B"/>
          <w:sz w:val="15"/>
        </w:rPr>
        <w:t>Source URI/path details should be redacted from support exports</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w:t>
              <w:br/>
              <w:t xml:space="preserve">  "schema": 2,</w:t>
              <w:br/>
              <w:t xml:space="preserve">  "clientId": "uuid",</w:t>
              <w:br/>
              <w:t xml:space="preserve">  "source": {</w:t>
              <w:br/>
              <w:t xml:space="preserve">    "provider": "&lt;authority&gt;",</w:t>
              <w:br/>
              <w:t xml:space="preserve">    "sourceFingerprint": "&lt;hash&gt;",</w:t>
              <w:br/>
              <w:t xml:space="preserve">    "importedAt": "2026-08-01T00:00:00Z"</w:t>
              <w:br/>
              <w:t xml:space="preserve">  },</w:t>
              <w:br/>
              <w:t xml:space="preserve">  "identity": {</w:t>
              <w:br/>
              <w:t xml:space="preserve">    "version": "1.12.1",</w:t>
              <w:br/>
              <w:t xml:space="preserve">    "build": 5875,</w:t>
              <w:br/>
              <w:t xml:space="preserve">    "peMachine": "I386",</w:t>
              <w:br/>
              <w:t xml:space="preserve">    "wowExeSha256": "&lt;hash&gt;",</w:t>
              <w:br/>
              <w:t xml:space="preserve">    "locale": "enUS"</w:t>
              <w:br/>
              <w:t xml:space="preserve">  },</w:t>
              <w:br/>
              <w:t xml:space="preserve">  "files": {</w:t>
              <w:br/>
              <w:t xml:space="preserve">    "count": 12345,</w:t>
              <w:br/>
              <w:t xml:space="preserve">    "bytes": 5678901234,</w:t>
              <w:br/>
              <w:t xml:space="preserve">    "manifestSha256": "&lt;hash&gt;"</w:t>
              <w:br/>
              <w:t xml:space="preserve">  },</w:t>
              <w:br/>
              <w:t xml:space="preserve">  "appOwnedChanges": [</w:t>
              <w:br/>
              <w:t xml:space="preserve">    {"path":"realmlist.wtf","template":"local-loopback-v1"},</w:t>
              <w:br/>
              <w:t xml:space="preserve">    {"path":"WTF/Config.wtf","keys":["gxResolution","gxWindow","Sound_EnableAllSound"]}</w:t>
              <w:br/>
              <w:t xml:space="preserve">  ],</w:t>
              <w:br/>
              <w:t xml:space="preserve">  "status": "ACTIVE"</w:t>
              <w:br/>
              <w:t>}</w:t>
            </w:r>
          </w:p>
        </w:tc>
      </w:tr>
    </w:tbl>
    <w:p>
      <w:pPr>
        <w:spacing w:after="0"/>
      </w:pPr>
    </w:p>
    <w:p>
      <w:pPr>
        <w:pStyle w:val="Heading2"/>
      </w:pPr>
      <w:r>
        <w:t>A.4 Server-data manifest</w:t>
      </w:r>
    </w:p>
    <w:p>
      <w:pPr>
        <w:pStyle w:val="SmallText"/>
      </w:pPr>
      <w:r>
        <w:rPr>
          <w:rFonts w:ascii="Inter" w:hAnsi="Inter" w:eastAsia="Inter"/>
          <w:b/>
          <w:color w:val="56616B"/>
          <w:sz w:val="15"/>
        </w:rPr>
        <w:t>Publish ACTIVE only after required validation</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w:t>
              <w:br/>
              <w:t xml:space="preserve">  "schema": 1,</w:t>
              <w:br/>
              <w:t xml:space="preserve">  "id": "data-&lt;hash&gt;",</w:t>
              <w:br/>
              <w:t xml:space="preserve">  "clientBuild": 5875,</w:t>
              <w:br/>
              <w:t xml:space="preserve">  "coreCommit": "&lt;40-hex&gt;",</w:t>
              <w:br/>
              <w:t xml:space="preserve">  "extractorBuildId": "&lt;hash&gt;",</w:t>
              <w:br/>
              <w:t xml:space="preserve">  "outputs": {</w:t>
              <w:br/>
              <w:t xml:space="preserve">    "dbc": {"complete":true,"files":&lt;n&gt;,"bytes":&lt;n&gt;},</w:t>
              <w:br/>
              <w:t xml:space="preserve">    "maps": {"complete":true,"files":&lt;n&gt;,"bytes":&lt;n&gt;},</w:t>
              <w:br/>
              <w:t xml:space="preserve">    "vmaps": {"complete":true,"files":&lt;n&gt;,"bytes":&lt;n&gt;},</w:t>
              <w:br/>
              <w:t xml:space="preserve">    "mmaps": {"complete":true,"tilesExpected":&lt;n&gt;,"tilesPresent":&lt;n&gt;,"gaps":[]}</w:t>
              <w:br/>
              <w:t xml:space="preserve">  },</w:t>
              <w:br/>
              <w:t xml:space="preserve">  "validation": {"sampleDigest":"&lt;hash&gt;","validatedAt":"..."},</w:t>
              <w:br/>
              <w:t xml:space="preserve">  "status": "ACTIVE"</w:t>
              <w:br/>
              <w:t>}</w:t>
            </w:r>
          </w:p>
        </w:tc>
      </w:tr>
    </w:tbl>
    <w:p>
      <w:pPr>
        <w:spacing w:after="0"/>
      </w:pPr>
    </w:p>
    <w:p>
      <w:pPr>
        <w:pStyle w:val="Heading2"/>
      </w:pPr>
      <w:r>
        <w:t>A.5 Runtime profile</w:t>
      </w:r>
    </w:p>
    <w:p>
      <w:pPr>
        <w:pStyle w:val="SmallText"/>
      </w:pPr>
      <w:r>
        <w:rPr>
          <w:rFonts w:ascii="Inter" w:hAnsi="Inter" w:eastAsia="Inter"/>
          <w:b/>
          <w:color w:val="56616B"/>
          <w:sz w:val="15"/>
        </w:rPr>
        <w:t>Profiles are signed/product-owned; user settings may choose among qualified profiles</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w:t>
              <w:br/>
              <w:t xml:space="preserve">  "id": "balanced-arm64-adreno-v1",</w:t>
              <w:br/>
              <w:t xml:space="preserve">  "requirements": {"minRamMiB":8192,"minFreeStorageMiB":2048},</w:t>
              <w:br/>
              <w:t xml:space="preserve">  "client": {</w:t>
              <w:br/>
              <w:t xml:space="preserve">    "backend":"armTranslatedWine",</w:t>
              <w:br/>
              <w:t xml:space="preserve">    "renderer":"DXVK_TURNIP",</w:t>
              <w:br/>
              <w:t xml:space="preserve">    "fallbackRenderer":"WINED3D",</w:t>
              <w:br/>
              <w:t xml:space="preserve">    "width":1280,"height":720,"fpsCap":30,</w:t>
              <w:br/>
              <w:t xml:space="preserve">    "audioProfile":"stable"</w:t>
              <w:br/>
              <w:t xml:space="preserve">  },</w:t>
              <w:br/>
              <w:t xml:space="preserve">  "server": {</w:t>
              <w:br/>
              <w:t xml:space="preserve">    "dbBufferPoolMiB":384,</w:t>
              <w:br/>
              <w:t xml:space="preserve">    "botProfile":"mobile-low-v1",</w:t>
              <w:br/>
              <w:t xml:space="preserve">    "worldTickHardLimitMs":250</w:t>
              <w:br/>
              <w:t xml:space="preserve">  },</w:t>
              <w:br/>
              <w:t xml:space="preserve">  "thermal": {"reduceBotsAt":"SEVERE","pauseWorkersAt":"SEVERE"}</w:t>
              <w:br/>
              <w:t>}</w:t>
            </w:r>
          </w:p>
        </w:tc>
      </w:tr>
    </w:tbl>
    <w:p>
      <w:pPr>
        <w:spacing w:after="0"/>
      </w:pPr>
    </w:p>
    <w:p>
      <w:pPr>
        <w:pStyle w:val="Heading2"/>
      </w:pPr>
      <w:r>
        <w:t>A.6 Error result schema</w:t>
      </w:r>
    </w:p>
    <w:p>
      <w:pPr>
        <w:pStyle w:val="SmallText"/>
      </w:pPr>
      <w:r>
        <w:rPr>
          <w:rFonts w:ascii="Inter" w:hAnsi="Inter" w:eastAsia="Inter"/>
          <w:b/>
          <w:color w:val="56616B"/>
          <w:sz w:val="15"/>
        </w:rPr>
        <w:t>Stable error codes bridge UI, logs and Section 26</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w:t>
              <w:br/>
              <w:t xml:space="preserve">  "operationId":"uuid",</w:t>
              <w:br/>
              <w:t xml:space="preserve">  "sessionId":"uuid-or-null",</w:t>
              <w:br/>
              <w:t xml:space="preserve">  "stage":"WORLD_STARTING",</w:t>
              <w:br/>
              <w:t xml:space="preserve">  "errorCode":"DB_REVISION",</w:t>
              <w:br/>
              <w:t xml:space="preserve">  "severity":"BLOCKING",</w:t>
              <w:br/>
              <w:t xml:space="preserve">  "summary":"World database revision does not match this server build.",</w:t>
              <w:br/>
              <w:t xml:space="preserve">  "details":{"expected":"...","actual":"..."},</w:t>
              <w:br/>
              <w:t xml:space="preserve">  "actions":["OPEN_DIAGNOSTICS","RUN_MIGRATION","RESTORE_BACKUP"],</w:t>
              <w:br/>
              <w:t xml:space="preserve">  "issueReference":"DB-003",</w:t>
              <w:br/>
              <w:t xml:space="preserve">  "supportBundleRecommended":true</w:t>
              <w:br/>
              <w:t>}</w:t>
            </w:r>
          </w:p>
        </w:tc>
      </w:tr>
    </w:tbl>
    <w:p>
      <w:pPr>
        <w:spacing w:after="0"/>
      </w:pPr>
    </w:p>
    <w:p>
      <w:bookmarkStart w:id="421106" w:name="appendix_b"/>
      <w:pPr>
        <w:pStyle w:val="Heading1"/>
        <w:pageBreakBefore w:val="0"/>
      </w:pPr>
      <w:r>
        <w:t>Appendix B. Pseudocode and command reference</w:t>
      </w:r>
      <w:bookmarkEnd w:id="421106"/>
    </w:p>
    <w:p>
      <w:pPr>
        <w:pStyle w:val="Heading2"/>
      </w:pPr>
      <w:r>
        <w:t>B.1 Supervisor startup pseudocode</w:t>
      </w:r>
    </w:p>
    <w:p>
      <w:pPr>
        <w:pStyle w:val="SmallText"/>
      </w:pPr>
      <w:r>
        <w:rPr>
          <w:rFonts w:ascii="Inter" w:hAnsi="Inter" w:eastAsia="Inter"/>
          <w:b/>
          <w:color w:val="56616B"/>
          <w:sz w:val="15"/>
        </w:rPr>
        <w:t>Every await returns a structured result and preserves component logs</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suspend fun start(profileId: String) = operation("runtime.start") {</w:t>
              <w:br/>
              <w:t xml:space="preserve">    require(explicitUserAction)</w:t>
              <w:br/>
              <w:t xml:space="preserve">    transition(PREFLIGHT)</w:t>
              <w:br/>
              <w:t xml:space="preserve">    val report = preflight(profileId)</w:t>
              <w:br/>
              <w:t xml:space="preserve">    if (!report.ok) fail(report.errors)</w:t>
              <w:br/>
              <w:br/>
              <w:t xml:space="preserve">    beginSession(clean = false)</w:t>
              <w:br/>
              <w:t xml:space="preserve">    foregroundNotification.show("Starting database")</w:t>
              <w:br/>
              <w:br/>
              <w:t xml:space="preserve">    transition(DB_STARTING)</w:t>
              <w:br/>
              <w:t xml:space="preserve">    database.start(session)</w:t>
              <w:br/>
              <w:t xml:space="preserve">    database.awaitReadyAndCompatible(timeoutFor(DB))</w:t>
              <w:br/>
              <w:br/>
              <w:t xml:space="preserve">    transition(REALM_STARTING)</w:t>
              <w:br/>
              <w:t xml:space="preserve">    realm.start(session)</w:t>
              <w:br/>
              <w:t xml:space="preserve">    realm.awaitReady(timeoutFor(REALM))</w:t>
              <w:br/>
              <w:br/>
              <w:t xml:space="preserve">    transition(WORLD_STARTING)</w:t>
              <w:br/>
              <w:t xml:space="preserve">    world.start(session, profileId)</w:t>
              <w:br/>
              <w:t xml:space="preserve">    world.awaitReady(timeoutFor(WORLD, profileId))</w:t>
              <w:br/>
              <w:br/>
              <w:t xml:space="preserve">    transition(CLIENT_STARTING)</w:t>
              <w:br/>
              <w:t xml:space="preserve">    client.launch(session, profile.client)</w:t>
              <w:br/>
              <w:t xml:space="preserve">    client.awaitWindow(timeoutFor(CLIENT))</w:t>
              <w:br/>
              <w:br/>
              <w:t xml:space="preserve">    transition(RUNNING)</w:t>
              <w:br/>
              <w:t xml:space="preserve">    persistJournal()</w:t>
              <w:br/>
              <w:t>}</w:t>
            </w:r>
          </w:p>
        </w:tc>
      </w:tr>
    </w:tbl>
    <w:p>
      <w:pPr>
        <w:spacing w:after="0"/>
      </w:pPr>
    </w:p>
    <w:p>
      <w:pPr>
        <w:pStyle w:val="Heading2"/>
      </w:pPr>
      <w:r>
        <w:t>B.2 Supervisor stop pseudocode</w:t>
      </w:r>
    </w:p>
    <w:p>
      <w:pPr>
        <w:pStyle w:val="SmallText"/>
      </w:pPr>
      <w:r>
        <w:rPr>
          <w:rFonts w:ascii="Inter" w:hAnsi="Inter" w:eastAsia="Inter"/>
          <w:b/>
          <w:color w:val="56616B"/>
          <w:sz w:val="15"/>
        </w:rPr>
        <w:t>Forced component termination must set clean=false</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suspend fun stop(mode: StopMode) = operation("runtime.stop") {</w:t>
              <w:br/>
              <w:t xml:space="preserve">    transition(STOPPING)</w:t>
              <w:br/>
              <w:t xml:space="preserve">    client.requestClose().awaitBounded()</w:t>
              <w:br/>
              <w:br/>
              <w:t xml:space="preserve">    if (world.isResponsive()) {</w:t>
              <w:br/>
              <w:t xml:space="preserve">        world.command(SAVE).awaitBounded()</w:t>
              <w:br/>
              <w:t xml:space="preserve">        world.command(SHUTDOWN_NOW).awaitBounded()</w:t>
              <w:br/>
              <w:t xml:space="preserve">    }</w:t>
              <w:br/>
              <w:t xml:space="preserve">    world.stopEscalatingIfNeeded()</w:t>
              <w:br/>
              <w:t xml:space="preserve">    realm.stopEscalatingIfNeeded()</w:t>
              <w:br/>
              <w:t xml:space="preserve">    database.checkpointAndStopEscalatingIfNeeded()</w:t>
              <w:br/>
              <w:br/>
              <w:t xml:space="preserve">    val clean = world.cleanExit &amp;&amp; database.cleanExit</w:t>
              <w:br/>
              <w:t xml:space="preserve">    endSession(clean)</w:t>
              <w:br/>
              <w:t xml:space="preserve">    transition(if (clean) STOPPED else RECOVERING)</w:t>
              <w:br/>
              <w:t xml:space="preserve">    foregroundNotification.removeWhenAllStopped()</w:t>
              <w:br/>
              <w:t>}</w:t>
            </w:r>
          </w:p>
        </w:tc>
      </w:tr>
    </w:tbl>
    <w:p>
      <w:pPr>
        <w:spacing w:after="0"/>
      </w:pPr>
    </w:p>
    <w:p>
      <w:pPr>
        <w:pStyle w:val="Heading2"/>
      </w:pPr>
      <w:r>
        <w:t>B.3 Recovery pseudocode</w:t>
      </w:r>
    </w:p>
    <w:p>
      <w:pPr>
        <w:pStyle w:val="SmallText"/>
      </w:pPr>
      <w:r>
        <w:rPr>
          <w:rFonts w:ascii="Inter" w:hAnsi="Inter" w:eastAsia="Inter"/>
          <w:b/>
          <w:color w:val="56616B"/>
          <w:sz w:val="15"/>
        </w:rPr>
        <w:t>No repeated automatic recovery loop</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suspend fun recoverIfNeeded(): RecoveryResult {</w:t>
              <w:br/>
              <w:t xml:space="preserve">    val journal = loadJournal()</w:t>
              <w:br/>
              <w:t xml:space="preserve">    val owned = discoverComponentsByPackageAndInstanceToken()</w:t>
              <w:br/>
              <w:t xml:space="preserve">    stopOwnedOrphans(owned)</w:t>
              <w:br/>
              <w:br/>
              <w:t xml:space="preserve">    if (journal.clean &amp;&amp; owned.isEmpty()) return CLEAN</w:t>
              <w:br/>
              <w:br/>
              <w:t xml:space="preserve">    val db = database.startRecoveryMode()</w:t>
              <w:br/>
              <w:t xml:space="preserve">    return when {</w:t>
              <w:br/>
              <w:t xml:space="preserve">        db.consistencyAndRevisionPass -&gt; {</w:t>
              <w:br/>
              <w:t xml:space="preserve">            database.stopCleanly()</w:t>
              <w:br/>
              <w:t xml:space="preserve">            markRecovered(); RECOVERED</w:t>
              <w:br/>
              <w:t xml:space="preserve">        }</w:t>
              <w:br/>
              <w:t xml:space="preserve">        backups.hasCompatibleValidBackup -&gt; NEEDS_RESTORE</w:t>
              <w:br/>
              <w:t xml:space="preserve">        else -&gt; BLOCKED_PRESERVE_EVIDENCE</w:t>
              <w:br/>
              <w:t xml:space="preserve">    }</w:t>
              <w:br/>
              <w:t>}</w:t>
            </w:r>
          </w:p>
        </w:tc>
      </w:tr>
    </w:tbl>
    <w:p>
      <w:pPr>
        <w:spacing w:after="0"/>
      </w:pPr>
    </w:p>
    <w:p>
      <w:pPr>
        <w:pStyle w:val="Heading2"/>
      </w:pPr>
      <w:r>
        <w:t>B.4 Development adb commands</w:t>
      </w:r>
    </w:p>
    <w:p>
      <w:pPr>
        <w:pStyle w:val="SmallText"/>
      </w:pPr>
      <w:r>
        <w:rPr>
          <w:rFonts w:ascii="Inter" w:hAnsi="Inter" w:eastAsia="Inter"/>
          <w:b/>
          <w:color w:val="56616B"/>
          <w:sz w:val="15"/>
        </w:rPr>
        <w:t>Capture command output through the app where practical; these are development fallbacks</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 Device/runtime facts</w:t>
              <w:br/>
              <w:t>adb shell getprop ro.build.version.sdk</w:t>
              <w:br/>
              <w:t>adb shell getprop ro.product.cpu.abilist</w:t>
              <w:br/>
              <w:t>adb shell getprop ro.product.cpu.abilist32</w:t>
              <w:br/>
              <w:t>adb shell getprop ro.product.cpu.abilist64</w:t>
              <w:br/>
              <w:t>adb shell getconf PAGE_SIZE</w:t>
              <w:br/>
              <w:t>adb shell dumpsys meminfo &lt;package&gt;</w:t>
              <w:br/>
              <w:t>adb shell dumpsys thermalservice</w:t>
              <w:br/>
              <w:t>adb shell df -h</w:t>
              <w:br/>
              <w:br/>
              <w:t># App/process/service state</w:t>
              <w:br/>
              <w:t>adb shell dumpsys activity services &lt;package&gt;</w:t>
              <w:br/>
              <w:t>adb shell ps -A | grep &lt;package&gt;</w:t>
              <w:br/>
              <w:t>adb shell cat /proc/net/tcp</w:t>
              <w:br/>
              <w:t>adb logcat --pid=&lt;pid&gt;</w:t>
              <w:br/>
              <w:br/>
              <w:t># Package/native artifacts</w:t>
              <w:br/>
              <w:t>adb shell pm path &lt;package&gt;</w:t>
              <w:br/>
              <w:t>adb shell dumpsys package &lt;package&gt;</w:t>
              <w:br/>
              <w:t>zipalign -c -P 16 -v 4 app-release.apk</w:t>
              <w:br/>
              <w:t>readelf -h -l -d libSomething.so</w:t>
              <w:br/>
              <w:br/>
              <w:t># Emulator host address reminder</w:t>
              <w:br/>
              <w:t># 127.0.0.1 = Android guest; 10.0.2.2 = Windows host loopback</w:t>
            </w:r>
          </w:p>
        </w:tc>
      </w:tr>
    </w:tbl>
    <w:p>
      <w:pPr>
        <w:spacing w:after="0"/>
      </w:pPr>
    </w:p>
    <w:p>
      <w:pPr>
        <w:pStyle w:val="Heading2"/>
      </w:pPr>
      <w:r>
        <w:t>B.5 CMaNGOS administrative command examples</w:t>
      </w:r>
    </w:p>
    <w:p>
      <w:pPr>
        <w:pStyle w:val="SmallText"/>
      </w:pPr>
      <w:r>
        <w:rPr>
          <w:rFonts w:ascii="Inter" w:hAnsi="Inter" w:eastAsia="Inter"/>
          <w:b/>
          <w:color w:val="56616B"/>
          <w:sz w:val="15"/>
        </w:rPr>
        <w:t>Conceptual examples; verify exact pinned-core syntax</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account create &lt;USERNAME&gt; &lt;PASSWORD&gt;</w:t>
              <w:br/>
              <w:t>account set password &lt;USERNAME&gt; &lt;NEWPASSWORD&gt; &lt;NEWPASSWORD&gt;</w:t>
              <w:br/>
              <w:t>account set gmlevel &lt;USERNAME&gt; &lt;LEVEL&gt;</w:t>
              <w:br/>
              <w:t>server save</w:t>
              <w:br/>
              <w:t>server shutdown 0</w:t>
              <w:br/>
              <w:br/>
              <w:t># Exact syntax and available commands must be taken from the pinned core.</w:t>
              <w:br/>
              <w:t># Never concatenate untrusted input into a shell command; use the structured control module.</w:t>
            </w:r>
          </w:p>
        </w:tc>
      </w:tr>
    </w:tbl>
    <w:p>
      <w:pPr>
        <w:spacing w:after="0"/>
      </w:pPr>
    </w:p>
    <w:p>
      <w:pPr>
        <w:pStyle w:val="Heading2"/>
      </w:pPr>
      <w:r>
        <w:t>B.6 Native dependency inspection</w:t>
      </w:r>
    </w:p>
    <w:p>
      <w:pPr>
        <w:pStyle w:val="SmallText"/>
      </w:pPr>
      <w:r>
        <w:rPr>
          <w:rFonts w:ascii="Inter" w:hAnsi="Inter" w:eastAsia="Inter"/>
          <w:b/>
          <w:color w:val="56616B"/>
          <w:sz w:val="15"/>
        </w:rPr>
        <w:t>Use NDK LLVM tools from the pinned toolchain</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file &lt;artifact&gt;</w:t>
              <w:br/>
              <w:t>readelf -h &lt;artifact&gt;</w:t>
              <w:br/>
              <w:t>readelf -d &lt;artifact&gt; | grep NEEDED</w:t>
              <w:br/>
              <w:t>readelf -l &lt;artifact&gt; | grep -A2 LOAD</w:t>
              <w:br/>
              <w:t>nm -D --defined-only &lt;artifact&gt;</w:t>
              <w:br/>
              <w:t>llvm-readobj --needed-libs --program-headers &lt;artifact&gt;</w:t>
              <w:br/>
              <w:br/>
              <w:t># Fail CI if a target artifact references a host path/library or has wrong ELF machine.</w:t>
              <w:br/>
              <w:t># Preserve build ID and separate symbols for every shipped native object.</w:t>
            </w:r>
          </w:p>
        </w:tc>
      </w:tr>
    </w:tbl>
    <w:p>
      <w:pPr>
        <w:spacing w:after="0"/>
      </w:pPr>
    </w:p>
    <w:p>
      <w:pPr>
        <w:pStyle w:val="Heading2"/>
      </w:pPr>
      <w:r>
        <w:t>B.7 Import path normalization rules</w:t>
      </w:r>
    </w:p>
    <w:p>
      <w:pPr>
        <w:pStyle w:val="SmallText"/>
      </w:pPr>
      <w:r>
        <w:rPr>
          <w:rFonts w:ascii="Inter" w:hAnsi="Inter" w:eastAsia="Inter"/>
          <w:b/>
          <w:color w:val="56616B"/>
          <w:sz w:val="15"/>
        </w:rPr>
        <w:t>Do not expose raw provider paths to native tools</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normalize(relative):</w:t>
              <w:br/>
              <w:t xml:space="preserve">  reject NUL and control characters</w:t>
              <w:br/>
              <w:t xml:space="preserve">  replace provider separators with '/'</w:t>
              <w:br/>
              <w:t xml:space="preserve">  reject absolute paths, drive prefixes, '..' segments and empty traversal</w:t>
              <w:br/>
              <w:t xml:space="preserve">  Unicode-normalize according to documented policy</w:t>
              <w:br/>
              <w:t xml:space="preserve">  compute caseFoldKey for collision detection</w:t>
              <w:br/>
              <w:t xml:space="preserve">  reject special file/device/symlink escaping tree</w:t>
              <w:br/>
              <w:t xml:space="preserve">  enforce maximum depth, component length, file count and file size</w:t>
              <w:br/>
              <w:t xml:space="preserve">  return canonical relative path only</w:t>
            </w:r>
          </w:p>
        </w:tc>
      </w:tr>
    </w:tbl>
    <w:p>
      <w:pPr>
        <w:spacing w:after="0"/>
      </w:pPr>
    </w:p>
    <w:p>
      <w:bookmarkStart w:id="83045" w:name="appendix_c"/>
      <w:pPr>
        <w:pStyle w:val="Heading1"/>
      </w:pPr>
      <w:r>
        <w:t>Appendix C. Emulator and device laboratory checklist</w:t>
      </w:r>
      <w:bookmarkEnd w:id="83045"/>
    </w:p>
    <w:p>
      <w:pPr>
        <w:pStyle w:val="Heading2"/>
      </w:pPr>
      <w:r>
        <w:t>C.1 Windows host checklist</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41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Item</w:t>
            </w:r>
          </w:p>
        </w:tc>
        <w:tc>
          <w:tcPr>
            <w:tcW w:type="dxa" w:w="737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Record/verify</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CPU/virtualization</w:t>
            </w:r>
          </w:p>
        </w:tc>
        <w:tc>
          <w:tcPr>
            <w:tcW w:type="dxa" w:w="737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Host CPU model, cores, virtualization enabled, Hyper-V/WHPX/selected accelerator.</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RAM/storage</w:t>
            </w:r>
          </w:p>
        </w:tc>
        <w:tc>
          <w:tcPr>
            <w:tcW w:type="dxa" w:w="737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Host available RAM and SSD free space; avoid host swapping during profile runs.</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 tools</w:t>
            </w:r>
          </w:p>
        </w:tc>
        <w:tc>
          <w:tcPr>
            <w:tcW w:type="dxa" w:w="737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 Studio, emulator, SDK, adb versions; exact system image package IDs.</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GPU</w:t>
            </w:r>
          </w:p>
        </w:tc>
        <w:tc>
          <w:tcPr>
            <w:tcW w:type="dxa" w:w="737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Host GPU/driver and emulator graphics mode.</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Network</w:t>
            </w:r>
          </w:p>
        </w:tc>
        <w:tc>
          <w:tcPr>
            <w:tcW w:type="dxa" w:w="737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VPN/firewall/proxy state; host bridge tests labeled.</w:t>
            </w:r>
          </w:p>
        </w:tc>
      </w:tr>
      <w:tr>
        <w:trPr>
          <w:cantSplit/>
        </w:trPr>
        <w:tc>
          <w:tcPr>
            <w:tcW w:type="dxa" w:w="241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Time</w:t>
            </w:r>
          </w:p>
        </w:tc>
        <w:tc>
          <w:tcPr>
            <w:tcW w:type="dxa" w:w="737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Host and guest clocks; use monotonic timestamps for measurements.</w:t>
            </w:r>
          </w:p>
        </w:tc>
      </w:tr>
      <w:tr>
        <w:trPr>
          <w:cantSplit/>
        </w:trPr>
        <w:tc>
          <w:tcPr>
            <w:tcW w:type="dxa" w:w="241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 source</w:t>
            </w:r>
          </w:p>
        </w:tc>
        <w:tc>
          <w:tcPr>
            <w:tcW w:type="dxa" w:w="737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User-owned build-5875 directory outside repository/artifacts.</w:t>
            </w:r>
          </w:p>
        </w:tc>
      </w:tr>
    </w:tbl>
    <w:p>
      <w:pPr>
        <w:spacing w:after="0"/>
      </w:pPr>
    </w:p>
    <w:p>
      <w:pPr>
        <w:pStyle w:val="Heading2"/>
      </w:pPr>
      <w:r>
        <w:t>C.2 AVD creation record</w:t>
      </w:r>
    </w:p>
    <w:p>
      <w:pPr>
        <w:pStyle w:val="SmallText"/>
      </w:pPr>
      <w:r>
        <w:rPr>
          <w:rFonts w:ascii="Inter" w:hAnsi="Inter" w:eastAsia="Inter"/>
          <w:b/>
          <w:color w:val="56616B"/>
          <w:sz w:val="15"/>
        </w:rPr>
        <w:t>Check this record into test/avd</w:t>
      </w:r>
    </w:p>
    <w:tbl>
      <w:tblPr>
        <w:tblW w:type="auto" w:w="0"/>
        <w:jc w:val="center"/>
        <w:tblLook w:firstColumn="1" w:firstRow="1" w:lastColumn="0" w:lastRow="0" w:noHBand="0" w:noVBand="1" w:val="04A0"/>
      </w:tblPr>
      <w:tblGrid>
        <w:gridCol w:w="9956"/>
      </w:tblGrid>
      <w:tr>
        <w:tc>
          <w:tcPr>
            <w:tcW w:type="dxa" w:w="9956"/>
            <w:shd w:fill="F3F5F7"/>
            <w:tcMar>
              <w:top w:w="100" w:type="dxa"/>
              <w:start w:w="125" w:type="dxa"/>
              <w:bottom w:w="90" w:type="dxa"/>
              <w:end w:w="125" w:type="dxa"/>
            </w:tcMar>
            <w:tcBorders>
              <w:start w:val="single" w:sz="4" w:color="CBD3D9"/>
              <w:top w:val="single" w:sz="4" w:color="CBD3D9"/>
              <w:end w:val="single" w:sz="4" w:color="CBD3D9"/>
              <w:bottom w:val="single" w:sz="4" w:color="CBD3D9"/>
            </w:tcBorders>
          </w:tcPr>
          <w:p>
            <w:pPr>
              <w:pStyle w:val="CodeBlock"/>
              <w:spacing w:after="0"/>
            </w:pPr>
            <w:r>
              <w:rPr>
                <w:rFonts w:ascii="DejaVu Sans Mono" w:hAnsi="DejaVu Sans Mono" w:eastAsia="DejaVu Sans Mono"/>
                <w:color w:val="202A33"/>
                <w:sz w:val="15"/>
              </w:rPr>
              <w:t>avdId: AVD-Modern-x86_64-v1</w:t>
              <w:br/>
              <w:t>systemImage: system-images;android-&lt;api&gt;;&lt;tag&gt;;x86_64</w:t>
              <w:br/>
              <w:t>emulatorVersion: &lt;version&gt;</w:t>
              <w:br/>
              <w:t>ramMiB: 8192</w:t>
              <w:br/>
              <w:t>vmHeapMiB: &lt;value&gt;</w:t>
              <w:br/>
              <w:t>dataPartitionGiB: 32</w:t>
              <w:br/>
              <w:t>graphics: hardware/angle/host &lt;exact&gt;</w:t>
              <w:br/>
              <w:t>cores: &lt;count&gt;</w:t>
              <w:br/>
              <w:t>pageSize: 4096 or 16384</w:t>
              <w:br/>
              <w:t>abiList: &lt;captured&gt;</w:t>
              <w:br/>
              <w:t>snapshotPolicy: cold boot for release tests</w:t>
              <w:br/>
              <w:t>networkCondition: offline/local-only unless test states otherwise</w:t>
            </w:r>
          </w:p>
        </w:tc>
      </w:tr>
    </w:tbl>
    <w:p>
      <w:pPr>
        <w:spacing w:after="0"/>
      </w:pPr>
    </w:p>
    <w:p>
      <w:pPr>
        <w:pStyle w:val="Heading2"/>
      </w:pPr>
      <w:r>
        <w:t>C.3 First emulator run checklist</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1152"/>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ID</w:t>
            </w:r>
          </w:p>
        </w:tc>
        <w:tc>
          <w:tcPr>
            <w:tcW w:type="dxa" w:w="864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5"/>
              </w:rPr>
              <w:t>Check</w:t>
            </w:r>
          </w:p>
        </w:tc>
      </w:tr>
      <w:tr>
        <w:trPr>
          <w:cantSplit/>
        </w:trPr>
        <w:tc>
          <w:tcPr>
            <w:tcW w:type="dxa" w:w="11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C-01</w:t>
            </w:r>
          </w:p>
        </w:tc>
        <w:tc>
          <w:tcPr>
            <w:tcW w:type="dxa" w:w="86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Cold boot and capture capability report before installing app.</w:t>
            </w:r>
          </w:p>
        </w:tc>
      </w:tr>
      <w:tr>
        <w:trPr>
          <w:cantSplit/>
        </w:trPr>
        <w:tc>
          <w:tcPr>
            <w:tcW w:type="dxa" w:w="11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C-02</w:t>
            </w:r>
          </w:p>
        </w:tc>
        <w:tc>
          <w:tcPr>
            <w:tcW w:type="dxa" w:w="86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Install exact APK and record SHA-256/signing certificate.</w:t>
            </w:r>
          </w:p>
        </w:tc>
      </w:tr>
      <w:tr>
        <w:trPr>
          <w:cantSplit/>
        </w:trPr>
        <w:tc>
          <w:tcPr>
            <w:tcW w:type="dxa" w:w="11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C-03</w:t>
            </w:r>
          </w:p>
        </w:tc>
        <w:tc>
          <w:tcPr>
            <w:tcW w:type="dxa" w:w="86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Grant only requested notifications/SAF access; no root.</w:t>
            </w:r>
          </w:p>
        </w:tc>
      </w:tr>
      <w:tr>
        <w:trPr>
          <w:cantSplit/>
        </w:trPr>
        <w:tc>
          <w:tcPr>
            <w:tcW w:type="dxa" w:w="11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C-04</w:t>
            </w:r>
          </w:p>
        </w:tc>
        <w:tc>
          <w:tcPr>
            <w:tcW w:type="dxa" w:w="86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Run package-native self-tests and export bundle.</w:t>
            </w:r>
          </w:p>
        </w:tc>
      </w:tr>
      <w:tr>
        <w:trPr>
          <w:cantSplit/>
        </w:trPr>
        <w:tc>
          <w:tcPr>
            <w:tcW w:type="dxa" w:w="11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C-05</w:t>
            </w:r>
          </w:p>
        </w:tc>
        <w:tc>
          <w:tcPr>
            <w:tcW w:type="dxa" w:w="86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Import from a normal guest Documents folder through SAF.</w:t>
            </w:r>
          </w:p>
        </w:tc>
      </w:tr>
      <w:tr>
        <w:trPr>
          <w:cantSplit/>
        </w:trPr>
        <w:tc>
          <w:tcPr>
            <w:tcW w:type="dxa" w:w="11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C-06</w:t>
            </w:r>
          </w:p>
        </w:tc>
        <w:tc>
          <w:tcPr>
            <w:tcW w:type="dxa" w:w="86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Disable host network after setup and prove local play.</w:t>
            </w:r>
          </w:p>
        </w:tc>
      </w:tr>
      <w:tr>
        <w:trPr>
          <w:cantSplit/>
        </w:trPr>
        <w:tc>
          <w:tcPr>
            <w:tcW w:type="dxa" w:w="11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C-07</w:t>
            </w:r>
          </w:p>
        </w:tc>
        <w:tc>
          <w:tcPr>
            <w:tcW w:type="dxa" w:w="86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Take no AVD snapshot during active DB/world write.</w:t>
            </w:r>
          </w:p>
        </w:tc>
      </w:tr>
      <w:tr>
        <w:trPr>
          <w:cantSplit/>
        </w:trPr>
        <w:tc>
          <w:tcPr>
            <w:tcW w:type="dxa" w:w="11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C-08</w:t>
            </w:r>
          </w:p>
        </w:tc>
        <w:tc>
          <w:tcPr>
            <w:tcW w:type="dxa" w:w="86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For reproducible release tests, wipe data or restore a known stopped-state snapshot.</w:t>
            </w:r>
          </w:p>
        </w:tc>
      </w:tr>
      <w:tr>
        <w:trPr>
          <w:cantSplit/>
        </w:trPr>
        <w:tc>
          <w:tcPr>
            <w:tcW w:type="dxa" w:w="1152"/>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C-09</w:t>
            </w:r>
          </w:p>
        </w:tc>
        <w:tc>
          <w:tcPr>
            <w:tcW w:type="dxa" w:w="864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Capture host CPU/GPU utilization to detect emulator/host bottleneck.</w:t>
            </w:r>
          </w:p>
        </w:tc>
      </w:tr>
      <w:tr>
        <w:trPr>
          <w:cantSplit/>
        </w:trPr>
        <w:tc>
          <w:tcPr>
            <w:tcW w:type="dxa" w:w="1152"/>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5"/>
              </w:rPr>
              <w:t>C-10</w:t>
            </w:r>
          </w:p>
        </w:tc>
        <w:tc>
          <w:tcPr>
            <w:tcW w:type="dxa" w:w="864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5"/>
              </w:rPr>
              <w:t>Repeat on 16 KB AVD before release candidate.</w:t>
            </w:r>
          </w:p>
        </w:tc>
      </w:tr>
    </w:tbl>
    <w:p>
      <w:pPr>
        <w:spacing w:after="0"/>
      </w:pPr>
    </w:p>
    <w:p>
      <w:pPr>
        <w:pStyle w:val="Heading2"/>
      </w:pPr>
      <w:r>
        <w:t>C.4 Physical ARM device record</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2563"/>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Field</w:t>
            </w:r>
          </w:p>
        </w:tc>
        <w:tc>
          <w:tcPr>
            <w:tcW w:type="dxa" w:w="7229"/>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Example content</w:t>
            </w:r>
          </w:p>
        </w:tc>
      </w:tr>
      <w:tr>
        <w:trPr>
          <w:cantSplit/>
        </w:trPr>
        <w:tc>
          <w:tcPr>
            <w:tcW w:type="dxa" w:w="25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Device/build</w:t>
            </w:r>
          </w:p>
        </w:tc>
        <w:tc>
          <w:tcPr>
            <w:tcW w:type="dxa" w:w="722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Manufacturer/model, Android build fingerprint, security patch.</w:t>
            </w:r>
          </w:p>
        </w:tc>
      </w:tr>
      <w:tr>
        <w:trPr>
          <w:cantSplit/>
        </w:trPr>
        <w:tc>
          <w:tcPr>
            <w:tcW w:type="dxa" w:w="25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CPU/ABI</w:t>
            </w:r>
          </w:p>
        </w:tc>
        <w:tc>
          <w:tcPr>
            <w:tcW w:type="dxa" w:w="722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SoC, cores, abilist32/64, 64-bit-only status.</w:t>
            </w:r>
          </w:p>
        </w:tc>
      </w:tr>
      <w:tr>
        <w:trPr>
          <w:cantSplit/>
        </w:trPr>
        <w:tc>
          <w:tcPr>
            <w:tcW w:type="dxa" w:w="25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Memory</w:t>
            </w:r>
          </w:p>
        </w:tc>
        <w:tc>
          <w:tcPr>
            <w:tcW w:type="dxa" w:w="722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Physical RAM, swap/zram, memory class, observed available at start.</w:t>
            </w:r>
          </w:p>
        </w:tc>
      </w:tr>
      <w:tr>
        <w:trPr>
          <w:cantSplit/>
        </w:trPr>
        <w:tc>
          <w:tcPr>
            <w:tcW w:type="dxa" w:w="25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GPU</w:t>
            </w:r>
          </w:p>
        </w:tc>
        <w:tc>
          <w:tcPr>
            <w:tcW w:type="dxa" w:w="722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Vendor/renderer, Vulkan/OpenGL versions, driver/Mesa profile.</w:t>
            </w:r>
          </w:p>
        </w:tc>
      </w:tr>
      <w:tr>
        <w:trPr>
          <w:cantSplit/>
        </w:trPr>
        <w:tc>
          <w:tcPr>
            <w:tcW w:type="dxa" w:w="25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Page size</w:t>
            </w:r>
          </w:p>
        </w:tc>
        <w:tc>
          <w:tcPr>
            <w:tcW w:type="dxa" w:w="722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4096 or 16384.</w:t>
            </w:r>
          </w:p>
        </w:tc>
      </w:tr>
      <w:tr>
        <w:trPr>
          <w:cantSplit/>
        </w:trPr>
        <w:tc>
          <w:tcPr>
            <w:tcW w:type="dxa" w:w="25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Thermal/power</w:t>
            </w:r>
          </w:p>
        </w:tc>
        <w:tc>
          <w:tcPr>
            <w:tcW w:type="dxa" w:w="722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Battery capacity, charging mode, ambient range.</w:t>
            </w:r>
          </w:p>
        </w:tc>
      </w:tr>
      <w:tr>
        <w:trPr>
          <w:cantSplit/>
        </w:trPr>
        <w:tc>
          <w:tcPr>
            <w:tcW w:type="dxa" w:w="2563"/>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Runtime</w:t>
            </w:r>
          </w:p>
        </w:tc>
        <w:tc>
          <w:tcPr>
            <w:tcW w:type="dxa" w:w="7229"/>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Box/Wine/DXVK/Turnip IDs and selected branch.</w:t>
            </w:r>
          </w:p>
        </w:tc>
      </w:tr>
      <w:tr>
        <w:trPr>
          <w:cantSplit/>
        </w:trPr>
        <w:tc>
          <w:tcPr>
            <w:tcW w:type="dxa" w:w="2563"/>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Qualified profiles</w:t>
            </w:r>
          </w:p>
        </w:tc>
        <w:tc>
          <w:tcPr>
            <w:tcW w:type="dxa" w:w="7229"/>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Resolution/FPS/bots and pass dates.</w:t>
            </w:r>
          </w:p>
        </w:tc>
      </w:tr>
    </w:tbl>
    <w:p>
      <w:pPr>
        <w:spacing w:after="0"/>
      </w:pPr>
    </w:p>
    <w:p>
      <w:pPr>
        <w:pStyle w:val="Heading2"/>
      </w:pPr>
      <w:r>
        <w:t>C.5 Measurement rules</w:t>
      </w:r>
    </w:p>
    <w:p>
      <w:pPr>
        <w:pStyle w:val="ListBullet"/>
      </w:pPr>
      <w:r>
        <w:rPr>
          <w:rFonts w:ascii="Inter" w:hAnsi="Inter" w:eastAsia="Inter"/>
          <w:color w:val="202A33"/>
          <w:sz w:val="18"/>
        </w:rPr>
        <w:t>Warm-up shader/runtime caches separately from cold-start measurements; publish both.</w:t>
      </w:r>
    </w:p>
    <w:p>
      <w:pPr>
        <w:pStyle w:val="ListBullet"/>
      </w:pPr>
      <w:r>
        <w:rPr>
          <w:rFonts w:ascii="Inter" w:hAnsi="Inter" w:eastAsia="Inter"/>
          <w:color w:val="202A33"/>
          <w:sz w:val="18"/>
        </w:rPr>
        <w:t>Use the same character, route, time of day and bot profile for comparative performance scenes.</w:t>
      </w:r>
    </w:p>
    <w:p>
      <w:pPr>
        <w:pStyle w:val="ListBullet"/>
      </w:pPr>
      <w:r>
        <w:rPr>
          <w:rFonts w:ascii="Inter" w:hAnsi="Inter" w:eastAsia="Inter"/>
          <w:color w:val="202A33"/>
          <w:sz w:val="18"/>
        </w:rPr>
        <w:t>Record whether the device is charging, case on/off, ambient temperature and starting battery percentage.</w:t>
      </w:r>
    </w:p>
    <w:p>
      <w:pPr>
        <w:pStyle w:val="ListBullet"/>
      </w:pPr>
      <w:r>
        <w:rPr>
          <w:rFonts w:ascii="Inter" w:hAnsi="Inter" w:eastAsia="Inter"/>
          <w:color w:val="202A33"/>
          <w:sz w:val="18"/>
        </w:rPr>
        <w:t>Do not compare emulator FPS to ARM FPS as equivalent hardware. Compare regressions within each reference profile.</w:t>
      </w:r>
    </w:p>
    <w:p>
      <w:pPr>
        <w:pStyle w:val="ListBullet"/>
      </w:pPr>
      <w:r>
        <w:rPr>
          <w:rFonts w:ascii="Inter" w:hAnsi="Inter" w:eastAsia="Inter"/>
          <w:color w:val="202A33"/>
          <w:sz w:val="18"/>
        </w:rPr>
        <w:t>A result without app/runtime manifest ID is not admissible in the performance database.</w:t>
      </w:r>
    </w:p>
    <w:p>
      <w:bookmarkStart w:id="279559" w:name="appendix_d"/>
      <w:pPr>
        <w:pStyle w:val="Heading1"/>
      </w:pPr>
      <w:r>
        <w:t>Appendix D. Community evidence and lessons</w:t>
      </w:r>
      <w:bookmarkEnd w:id="279559"/>
    </w:p>
    <w:tbl>
      <w:tblPr>
        <w:tblW w:type="auto" w:w="0"/>
        <w:jc w:val="center"/>
        <w:tblLayout w:type="autofit"/>
        <w:tblLook w:firstColumn="1" w:firstRow="1" w:lastColumn="0" w:lastRow="0" w:noHBand="0" w:noVBand="1" w:val="04A0"/>
      </w:tblPr>
      <w:tblGrid>
        <w:gridCol w:w="9956"/>
      </w:tblGrid>
      <w:tr>
        <w:tc>
          <w:tcPr>
            <w:tcW w:type="dxa" w:w="9956"/>
            <w:shd w:fill="F1ECF8"/>
            <w:tcMar>
              <w:top w:w="120" w:type="dxa"/>
              <w:start w:w="160" w:type="dxa"/>
              <w:bottom w:w="115" w:type="dxa"/>
              <w:end w:w="160" w:type="dxa"/>
            </w:tcMar>
            <w:tcBorders>
              <w:start w:val="single" w:sz="18" w:color="6C4BA3"/>
              <w:top w:val="single" w:sz="3" w:color="F1ECF8"/>
              <w:end w:val="single" w:sz="3" w:color="F1ECF8"/>
              <w:bottom w:val="single" w:sz="3" w:color="F1ECF8"/>
            </w:tcBorders>
          </w:tcPr>
          <w:p>
            <w:pPr>
              <w:spacing w:after="50"/>
            </w:pPr>
            <w:r>
              <w:rPr>
                <w:rFonts w:ascii="Lato" w:hAnsi="Lato" w:eastAsia="Lato"/>
                <w:b/>
                <w:color w:val="6C4BA3"/>
                <w:sz w:val="19"/>
              </w:rPr>
              <w:t>How to read this appendix</w:t>
            </w:r>
          </w:p>
          <w:p>
            <w:pPr>
              <w:spacing w:after="0" w:line="254" w:lineRule="auto"/>
            </w:pPr>
            <w:r>
              <w:rPr>
                <w:rFonts w:ascii="Inter" w:hAnsi="Inter" w:eastAsia="Inter"/>
                <w:color w:val="202A33"/>
                <w:sz w:val="18"/>
              </w:rPr>
              <w:t>Community reports are valuable for discovering failure modes and workable combinations, but they are not controlled benchmarks. Every item below is converted into an engineering hypothesis or test. The report does not treat anecdotal frame rates or device claims as guarantees.</w:t>
            </w:r>
          </w:p>
        </w:tc>
      </w:tr>
    </w:tbl>
    <w:p>
      <w:pPr>
        <w:spacing w:after="0"/>
      </w:pPr>
    </w:p>
    <w:tbl>
      <w:tblPr>
        <w:tblW w:type="auto" w:w="0"/>
        <w:jc w:val="center"/>
        <w:tblLayout w:type="fixed"/>
        <w:tblLook w:firstColumn="1" w:firstRow="1" w:lastColumn="0" w:lastRow="0" w:noHBand="0" w:noVBand="1" w:val="04A0"/>
      </w:tblPr>
      <w:tblGrid>
        <w:gridCol w:w="3319"/>
        <w:gridCol w:w="3319"/>
        <w:gridCol w:w="3319"/>
      </w:tblGrid>
      <w:tr>
        <w:trPr>
          <w:tblHeader w:val="true"/>
        </w:trPr>
        <w:tc>
          <w:tcPr>
            <w:tcW w:type="dxa" w:w="93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ID</w:t>
            </w:r>
          </w:p>
        </w:tc>
        <w:tc>
          <w:tcPr>
            <w:tcW w:type="dxa" w:w="3960"/>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Observation</w:t>
            </w:r>
          </w:p>
        </w:tc>
        <w:tc>
          <w:tcPr>
            <w:tcW w:type="dxa" w:w="4896"/>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Engineering interpretation</w:t>
            </w:r>
          </w:p>
        </w:tc>
      </w:tr>
      <w:tr>
        <w:trPr>
          <w:cantSplit/>
        </w:trPr>
        <w:tc>
          <w:tcPr>
            <w:tcW w:type="dxa" w:w="9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D-01</w:t>
            </w:r>
          </w:p>
        </w:tc>
        <w:tc>
          <w:tcPr>
            <w:tcW w:type="dxa" w:w="39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singlePlayerWow-android demonstrates an Android-native server in Termux and a separate Winlator client.</w:t>
            </w:r>
          </w:p>
        </w:tc>
        <w:tc>
          <w:tcPr>
            <w:tcW w:type="dxa" w:w="48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The split server/client concept is practical, but the project is WotLK/AzerothCore-oriented, manual, and not a one-APK Vanilla implementation. [S11]</w:t>
            </w:r>
          </w:p>
        </w:tc>
      </w:tr>
      <w:tr>
        <w:trPr>
          <w:cantSplit/>
        </w:trPr>
        <w:tc>
          <w:tcPr>
            <w:tcW w:type="dxa" w:w="9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D-02</w:t>
            </w:r>
          </w:p>
        </w:tc>
        <w:tc>
          <w:tcPr>
            <w:tcW w:type="dxa" w:w="39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Its scripts install Clang/CMake/MariaDB dependencies and contain Android-specific build workarounds.</w:t>
            </w:r>
          </w:p>
        </w:tc>
        <w:tc>
          <w:tcPr>
            <w:tcW w:type="dxa" w:w="48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Expect dependency discovery, linker naming, memory and version-check issues; replace workarounds with pinned build fixes. [S12]</w:t>
            </w:r>
          </w:p>
        </w:tc>
      </w:tr>
      <w:tr>
        <w:trPr>
          <w:cantSplit/>
        </w:trPr>
        <w:tc>
          <w:tcPr>
            <w:tcW w:type="dxa" w:w="9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D-03</w:t>
            </w:r>
          </w:p>
        </w:tc>
        <w:tc>
          <w:tcPr>
            <w:tcW w:type="dxa" w:w="39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The repository’s current issue list includes setup drift such as addon versions, realm-list loops and directory problems.</w:t>
            </w:r>
          </w:p>
        </w:tc>
        <w:tc>
          <w:tcPr>
            <w:tcW w:type="dxa" w:w="48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Pin all dependencies, detect common path/address errors, and provide stage-specific repair. [S35]</w:t>
            </w:r>
          </w:p>
        </w:tc>
      </w:tr>
      <w:tr>
        <w:trPr>
          <w:cantSplit/>
        </w:trPr>
        <w:tc>
          <w:tcPr>
            <w:tcW w:type="dxa" w:w="9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D-04</w:t>
            </w:r>
          </w:p>
        </w:tc>
        <w:tc>
          <w:tcPr>
            <w:tcW w:type="dxa" w:w="39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 Reddit demonstration describes offline WoW with bots using a Termux server plus Winlator client.</w:t>
            </w:r>
          </w:p>
        </w:tc>
        <w:tc>
          <w:tcPr>
            <w:tcW w:type="dxa" w:w="48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 as proof of demand/possibility; reproduce with the selected Vanilla stack and integrated supervisor. [S20]</w:t>
            </w:r>
          </w:p>
        </w:tc>
      </w:tr>
      <w:tr>
        <w:trPr>
          <w:cantSplit/>
        </w:trPr>
        <w:tc>
          <w:tcPr>
            <w:tcW w:type="dxa" w:w="9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D-05</w:t>
            </w:r>
          </w:p>
        </w:tc>
        <w:tc>
          <w:tcPr>
            <w:tcW w:type="dxa" w:w="39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Some Winlator users report reaching login but disconnecting.</w:t>
            </w:r>
          </w:p>
        </w:tc>
        <w:tc>
          <w:tcPr>
            <w:tcW w:type="dxa" w:w="48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Create separate auth/realm/world readiness tests; do not diagnose every disconnect as Wine failure. [S21]</w:t>
            </w:r>
          </w:p>
        </w:tc>
      </w:tr>
      <w:tr>
        <w:trPr>
          <w:cantSplit/>
        </w:trPr>
        <w:tc>
          <w:tcPr>
            <w:tcW w:type="dxa" w:w="9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D-06</w:t>
            </w:r>
          </w:p>
        </w:tc>
        <w:tc>
          <w:tcPr>
            <w:tcW w:type="dxa" w:w="39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Reports suggest clients/servers without modern launchers or anti-cheat are more practical under Winlator.</w:t>
            </w:r>
          </w:p>
        </w:tc>
        <w:tc>
          <w:tcPr>
            <w:tcW w:type="dxa" w:w="48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Require direct WoW.exe launch and reject unknown launcher/injector dependency in the supported path. [S22]</w:t>
            </w:r>
          </w:p>
        </w:tc>
      </w:tr>
      <w:tr>
        <w:trPr>
          <w:cantSplit/>
        </w:trPr>
        <w:tc>
          <w:tcPr>
            <w:tcW w:type="dxa" w:w="9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D-07</w:t>
            </w:r>
          </w:p>
        </w:tc>
        <w:tc>
          <w:tcPr>
            <w:tcW w:type="dxa" w:w="39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Users report large touch overlays and difficult screen real estate.</w:t>
            </w:r>
          </w:p>
        </w:tc>
        <w:tc>
          <w:tcPr>
            <w:tcW w:type="dxa" w:w="48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Measure visible play area and pass touch-only tasks; allow compact/custom layouts. [S23]</w:t>
            </w:r>
          </w:p>
        </w:tc>
      </w:tr>
      <w:tr>
        <w:trPr>
          <w:cantSplit/>
        </w:trPr>
        <w:tc>
          <w:tcPr>
            <w:tcW w:type="dxa" w:w="9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D-08</w:t>
            </w:r>
          </w:p>
        </w:tc>
        <w:tc>
          <w:tcPr>
            <w:tcW w:type="dxa" w:w="39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 phone setup report highlights chat and precise target selection as difficult.</w:t>
            </w:r>
          </w:p>
        </w:tc>
        <w:tc>
          <w:tcPr>
            <w:tcW w:type="dxa" w:w="48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Build an explicit IME bridge and target/cursor mode; include UX-T03/T06. [S24]</w:t>
            </w:r>
          </w:p>
        </w:tc>
      </w:tr>
      <w:tr>
        <w:trPr>
          <w:cantSplit/>
        </w:trPr>
        <w:tc>
          <w:tcPr>
            <w:tcW w:type="dxa" w:w="9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D-09</w:t>
            </w:r>
          </w:p>
        </w:tc>
        <w:tc>
          <w:tcPr>
            <w:tcW w:type="dxa" w:w="39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CMaNGOS issue reports describe Classic playerbot group-AI problems.</w:t>
            </w:r>
          </w:p>
        </w:tc>
        <w:tc>
          <w:tcPr>
            <w:tcW w:type="dxa" w:w="48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Pin the bot commit and turn target/pull/loot behavior into scripted regressions. [S25]</w:t>
            </w:r>
          </w:p>
        </w:tc>
      </w:tr>
      <w:tr>
        <w:trPr>
          <w:cantSplit/>
        </w:trPr>
        <w:tc>
          <w:tcPr>
            <w:tcW w:type="dxa" w:w="9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D-10</w:t>
            </w:r>
          </w:p>
        </w:tc>
        <w:tc>
          <w:tcPr>
            <w:tcW w:type="dxa" w:w="39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Map/vmap/mmap documentation and issues show multiple generated datasets and CPU-intensive generation choices.</w:t>
            </w:r>
          </w:p>
        </w:tc>
        <w:tc>
          <w:tcPr>
            <w:tcW w:type="dxa" w:w="48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Version and validate each stage; checkpoint mmaps and publish a coverage report. [S31, S32]</w:t>
            </w:r>
          </w:p>
        </w:tc>
      </w:tr>
      <w:tr>
        <w:trPr>
          <w:cantSplit/>
        </w:trPr>
        <w:tc>
          <w:tcPr>
            <w:tcW w:type="dxa" w:w="93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D-11</w:t>
            </w:r>
          </w:p>
        </w:tc>
        <w:tc>
          <w:tcPr>
            <w:tcW w:type="dxa" w:w="3960"/>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ShaguController provides a Vanilla 1.12 controller-friendly addon but still expects external key mapping.</w:t>
            </w:r>
          </w:p>
        </w:tc>
        <w:tc>
          <w:tcPr>
            <w:tcW w:type="dxa" w:w="4896"/>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 it only as optional UI support; Android remains responsible for input synthesis. [S28]</w:t>
            </w:r>
          </w:p>
        </w:tc>
      </w:tr>
      <w:tr>
        <w:trPr>
          <w:cantSplit/>
        </w:trPr>
        <w:tc>
          <w:tcPr>
            <w:tcW w:type="dxa" w:w="93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D-12</w:t>
            </w:r>
          </w:p>
        </w:tc>
        <w:tc>
          <w:tcPr>
            <w:tcW w:type="dxa" w:w="3960"/>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Termux tracked the API-29 writable-home executable restriction years ago.</w:t>
            </w:r>
          </w:p>
        </w:tc>
        <w:tc>
          <w:tcPr>
            <w:tcW w:type="dxa" w:w="4896"/>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Do not mistake a target-28 hobby stack for a compliant modern application architecture. [S13, S33]</w:t>
            </w:r>
          </w:p>
        </w:tc>
      </w:tr>
    </w:tbl>
    <w:p>
      <w:pPr>
        <w:spacing w:after="0"/>
      </w:pPr>
    </w:p>
    <w:p>
      <w:pPr>
        <w:pStyle w:val="Heading2"/>
      </w:pPr>
      <w:r>
        <w:t>D.1 Community claims that must be re-measured</w:t>
      </w:r>
    </w:p>
    <w:p>
      <w:pPr>
        <w:pStyle w:val="ListBullet"/>
      </w:pPr>
      <w:r>
        <w:rPr>
          <w:rFonts w:ascii="Inter" w:hAnsi="Inter" w:eastAsia="Inter"/>
          <w:color w:val="202A33"/>
          <w:sz w:val="18"/>
        </w:rPr>
        <w:t>Frame rates, battery drain and thermal behavior on any named phone.</w:t>
      </w:r>
    </w:p>
    <w:p>
      <w:pPr>
        <w:pStyle w:val="ListBullet"/>
      </w:pPr>
      <w:r>
        <w:rPr>
          <w:rFonts w:ascii="Inter" w:hAnsi="Inter" w:eastAsia="Inter"/>
          <w:color w:val="202A33"/>
          <w:sz w:val="18"/>
        </w:rPr>
        <w:t>Maximum usable random-bot population.</w:t>
      </w:r>
    </w:p>
    <w:p>
      <w:pPr>
        <w:pStyle w:val="ListBullet"/>
      </w:pPr>
      <w:r>
        <w:rPr>
          <w:rFonts w:ascii="Inter" w:hAnsi="Inter" w:eastAsia="Inter"/>
          <w:color w:val="202A33"/>
          <w:sz w:val="18"/>
        </w:rPr>
        <w:t>Which Winlator/Wine/DXVK/driver release is “best.”</w:t>
      </w:r>
    </w:p>
    <w:p>
      <w:pPr>
        <w:pStyle w:val="ListBullet"/>
      </w:pPr>
      <w:r>
        <w:rPr>
          <w:rFonts w:ascii="Inter" w:hAnsi="Inter" w:eastAsia="Inter"/>
          <w:color w:val="202A33"/>
          <w:sz w:val="18"/>
        </w:rPr>
        <w:t>Whether a specific login disconnect is caused by client, realm address, build or server configuration.</w:t>
      </w:r>
    </w:p>
    <w:p>
      <w:pPr>
        <w:pStyle w:val="ListBullet"/>
      </w:pPr>
      <w:r>
        <w:rPr>
          <w:rFonts w:ascii="Inter" w:hAnsi="Inter" w:eastAsia="Inter"/>
          <w:color w:val="202A33"/>
          <w:sz w:val="18"/>
        </w:rPr>
        <w:t>Whether a given addon package is truly Vanilla 1.12-compatible.</w:t>
      </w:r>
    </w:p>
    <w:p>
      <w:pPr>
        <w:pStyle w:val="ListBullet"/>
      </w:pPr>
      <w:r>
        <w:rPr>
          <w:rFonts w:ascii="Inter" w:hAnsi="Inter" w:eastAsia="Inter"/>
          <w:color w:val="202A33"/>
          <w:sz w:val="18"/>
        </w:rPr>
        <w:t>How long extraction or first bot generation takes.</w:t>
      </w:r>
    </w:p>
    <w:p>
      <w:bookmarkStart w:id="403328" w:name="appendix_e"/>
      <w:pPr>
        <w:pStyle w:val="Heading1"/>
      </w:pPr>
      <w:r>
        <w:t>Appendix E. Source register</w:t>
      </w:r>
      <w:bookmarkEnd w:id="403328"/>
    </w:p>
    <w:p>
      <w:r>
        <w:rPr>
          <w:rFonts w:ascii="Inter" w:hAnsi="Inter" w:eastAsia="Inter"/>
          <w:color w:val="202A33"/>
          <w:sz w:val="18"/>
        </w:rPr>
        <w:t>Accessed 1 August 2026. Repository behavior is tied to the cited page/commit where shown; the implementation must pin its own exact release commits. AUTH = official documentation/upstream source; CODE = repository implementation evidence; COMM = community report.</w:t>
      </w:r>
    </w:p>
    <w:p>
      <w:pPr>
        <w:spacing w:after="64"/>
        <w:ind w:left="115" w:hanging="115"/>
      </w:pPr>
      <w:r>
        <w:rPr>
          <w:rFonts w:ascii="Inter" w:hAnsi="Inter" w:eastAsia="Inter"/>
          <w:b/>
          <w:color w:val="17324D"/>
          <w:sz w:val="16"/>
        </w:rPr>
        <w:t xml:space="preserve">S01 [CODE] </w:t>
      </w:r>
      <w:r>
        <w:rPr>
          <w:rFonts w:ascii="Inter" w:hAnsi="Inter" w:eastAsia="Inter"/>
          <w:color w:val="202A33"/>
          <w:sz w:val="16"/>
        </w:rPr>
        <w:t xml:space="preserve">SPP Classics CMaNGOS repository and README — </w:t>
      </w:r>
      <w:hyperlink r:id="rId14">
        <w:r>
          <w:rPr>
            <w:color w:val="2F6B9A"/>
            <w:u w:val="single"/>
            <w:rFonts w:ascii="Inter" w:hAnsi="Inter"/>
          </w:rPr>
          <w:t>https://github.com/celguar/spp-classics-cmangos</w:t>
        </w:r>
      </w:hyperlink>
    </w:p>
    <w:p>
      <w:pPr>
        <w:spacing w:after="64"/>
        <w:ind w:left="115" w:hanging="115"/>
      </w:pPr>
      <w:r>
        <w:rPr>
          <w:rFonts w:ascii="Inter" w:hAnsi="Inter" w:eastAsia="Inter"/>
          <w:b/>
          <w:color w:val="17324D"/>
          <w:sz w:val="16"/>
        </w:rPr>
        <w:t xml:space="preserve">S02 [CODE] </w:t>
      </w:r>
      <w:r>
        <w:rPr>
          <w:rFonts w:ascii="Inter" w:hAnsi="Inter" w:eastAsia="Inter"/>
          <w:color w:val="202A33"/>
          <w:sz w:val="16"/>
        </w:rPr>
        <w:t xml:space="preserve">SPP Classics release workflow — </w:t>
      </w:r>
      <w:hyperlink r:id="rId15">
        <w:r>
          <w:rPr>
            <w:color w:val="2F6B9A"/>
            <w:u w:val="single"/>
            <w:rFonts w:ascii="Inter" w:hAnsi="Inter"/>
          </w:rPr>
          <w:t>https://github.com/celguar/spp-classics-cmangos/releases</w:t>
        </w:r>
      </w:hyperlink>
    </w:p>
    <w:p>
      <w:pPr>
        <w:spacing w:after="64"/>
        <w:ind w:left="115" w:hanging="115"/>
      </w:pPr>
      <w:r>
        <w:rPr>
          <w:rFonts w:ascii="Inter" w:hAnsi="Inter" w:eastAsia="Inter"/>
          <w:b/>
          <w:color w:val="17324D"/>
          <w:sz w:val="16"/>
        </w:rPr>
        <w:t xml:space="preserve">S03 [AUTH] </w:t>
      </w:r>
      <w:r>
        <w:rPr>
          <w:rFonts w:ascii="Inter" w:hAnsi="Inter" w:eastAsia="Inter"/>
          <w:color w:val="202A33"/>
          <w:sz w:val="16"/>
        </w:rPr>
        <w:t xml:space="preserve">CMaNGOS Classic upstream repository and GPL license — </w:t>
      </w:r>
      <w:hyperlink r:id="rId16">
        <w:r>
          <w:rPr>
            <w:color w:val="2F6B9A"/>
            <w:u w:val="single"/>
            <w:rFonts w:ascii="Inter" w:hAnsi="Inter"/>
          </w:rPr>
          <w:t>https://github.com/cmangos/mangos-classic</w:t>
        </w:r>
      </w:hyperlink>
    </w:p>
    <w:p>
      <w:pPr>
        <w:spacing w:after="64"/>
        <w:ind w:left="115" w:hanging="115"/>
      </w:pPr>
      <w:r>
        <w:rPr>
          <w:rFonts w:ascii="Inter" w:hAnsi="Inter" w:eastAsia="Inter"/>
          <w:b/>
          <w:color w:val="17324D"/>
          <w:sz w:val="16"/>
        </w:rPr>
        <w:t xml:space="preserve">S04 [AUTH] </w:t>
      </w:r>
      <w:r>
        <w:rPr>
          <w:rFonts w:ascii="Inter" w:hAnsi="Inter" w:eastAsia="Inter"/>
          <w:color w:val="202A33"/>
          <w:sz w:val="16"/>
        </w:rPr>
        <w:t xml:space="preserve">CMaNGOS installation instructions — </w:t>
      </w:r>
      <w:hyperlink r:id="rId17">
        <w:r>
          <w:rPr>
            <w:color w:val="2F6B9A"/>
            <w:u w:val="single"/>
            <w:rFonts w:ascii="Inter" w:hAnsi="Inter"/>
          </w:rPr>
          <w:t>https://github.com/cmangos/issues/wiki/Installation-Instructions</w:t>
        </w:r>
      </w:hyperlink>
    </w:p>
    <w:p>
      <w:pPr>
        <w:spacing w:after="64"/>
        <w:ind w:left="115" w:hanging="115"/>
      </w:pPr>
      <w:r>
        <w:rPr>
          <w:rFonts w:ascii="Inter" w:hAnsi="Inter" w:eastAsia="Inter"/>
          <w:b/>
          <w:color w:val="17324D"/>
          <w:sz w:val="16"/>
        </w:rPr>
        <w:t xml:space="preserve">S05 [CODE] </w:t>
      </w:r>
      <w:r>
        <w:rPr>
          <w:rFonts w:ascii="Inter" w:hAnsi="Inter" w:eastAsia="Inter"/>
          <w:color w:val="202A33"/>
          <w:sz w:val="16"/>
        </w:rPr>
        <w:t xml:space="preserve">CMaNGOS RealmList.cpp supported client builds, including 5875 — </w:t>
      </w:r>
      <w:hyperlink r:id="rId18">
        <w:r>
          <w:rPr>
            <w:color w:val="2F6B9A"/>
            <w:u w:val="single"/>
            <w:rFonts w:ascii="Inter" w:hAnsi="Inter"/>
          </w:rPr>
          <w:t>https://github.com/cmangos/mangos-classic/blob/master/src/realmd/RealmList.cpp</w:t>
        </w:r>
      </w:hyperlink>
    </w:p>
    <w:p>
      <w:pPr>
        <w:spacing w:after="64"/>
        <w:ind w:left="115" w:hanging="115"/>
      </w:pPr>
      <w:r>
        <w:rPr>
          <w:rFonts w:ascii="Inter" w:hAnsi="Inter" w:eastAsia="Inter"/>
          <w:b/>
          <w:color w:val="17324D"/>
          <w:sz w:val="16"/>
        </w:rPr>
        <w:t xml:space="preserve">S06 [CODE] </w:t>
      </w:r>
      <w:r>
        <w:rPr>
          <w:rFonts w:ascii="Inter" w:hAnsi="Inter" w:eastAsia="Inter"/>
          <w:color w:val="202A33"/>
          <w:sz w:val="16"/>
        </w:rPr>
        <w:t xml:space="preserve">CMaNGOS mangosd configuration: database sockets, port 8085 and bind defaults — </w:t>
      </w:r>
      <w:hyperlink r:id="rId19">
        <w:r>
          <w:rPr>
            <w:color w:val="2F6B9A"/>
            <w:u w:val="single"/>
            <w:rFonts w:ascii="Inter" w:hAnsi="Inter"/>
          </w:rPr>
          <w:t>https://github.com/cmangos/mangos-classic/blob/master/src/mangosd/mangosd.conf.dist.in</w:t>
        </w:r>
      </w:hyperlink>
    </w:p>
    <w:p>
      <w:pPr>
        <w:spacing w:after="64"/>
        <w:ind w:left="115" w:hanging="115"/>
      </w:pPr>
      <w:r>
        <w:rPr>
          <w:rFonts w:ascii="Inter" w:hAnsi="Inter" w:eastAsia="Inter"/>
          <w:b/>
          <w:color w:val="17324D"/>
          <w:sz w:val="16"/>
        </w:rPr>
        <w:t xml:space="preserve">S07 [AUTH] </w:t>
      </w:r>
      <w:r>
        <w:rPr>
          <w:rFonts w:ascii="Inter" w:hAnsi="Inter" w:eastAsia="Inter"/>
          <w:color w:val="202A33"/>
          <w:sz w:val="16"/>
        </w:rPr>
        <w:t xml:space="preserve">CMaNGOS playerbots repository and feature overview — </w:t>
      </w:r>
      <w:hyperlink r:id="rId20">
        <w:r>
          <w:rPr>
            <w:color w:val="2F6B9A"/>
            <w:u w:val="single"/>
            <w:rFonts w:ascii="Inter" w:hAnsi="Inter"/>
          </w:rPr>
          <w:t>https://github.com/cmangos/playerbots</w:t>
        </w:r>
      </w:hyperlink>
    </w:p>
    <w:p>
      <w:pPr>
        <w:spacing w:after="64"/>
        <w:ind w:left="115" w:hanging="115"/>
      </w:pPr>
      <w:r>
        <w:rPr>
          <w:rFonts w:ascii="Inter" w:hAnsi="Inter" w:eastAsia="Inter"/>
          <w:b/>
          <w:color w:val="17324D"/>
          <w:sz w:val="16"/>
        </w:rPr>
        <w:t xml:space="preserve">S08 [CODE] </w:t>
      </w:r>
      <w:r>
        <w:rPr>
          <w:rFonts w:ascii="Inter" w:hAnsi="Inter" w:eastAsia="Inter"/>
          <w:color w:val="202A33"/>
          <w:sz w:val="16"/>
        </w:rPr>
        <w:t xml:space="preserve">CMaNGOS playerbot command reference — </w:t>
      </w:r>
      <w:hyperlink r:id="rId21">
        <w:r>
          <w:rPr>
            <w:color w:val="2F6B9A"/>
            <w:u w:val="single"/>
            <w:rFonts w:ascii="Inter" w:hAnsi="Inter"/>
          </w:rPr>
          <w:t>https://github.com/cmangos/mangos-classic/blob/master/doc/PlayerBot/commands.txt</w:t>
        </w:r>
      </w:hyperlink>
    </w:p>
    <w:p>
      <w:pPr>
        <w:spacing w:after="64"/>
        <w:ind w:left="115" w:hanging="115"/>
      </w:pPr>
      <w:r>
        <w:rPr>
          <w:rFonts w:ascii="Inter" w:hAnsi="Inter" w:eastAsia="Inter"/>
          <w:b/>
          <w:color w:val="17324D"/>
          <w:sz w:val="16"/>
        </w:rPr>
        <w:t xml:space="preserve">S09 [AUTH] </w:t>
      </w:r>
      <w:r>
        <w:rPr>
          <w:rFonts w:ascii="Inter" w:hAnsi="Inter" w:eastAsia="Inter"/>
          <w:color w:val="202A33"/>
          <w:sz w:val="16"/>
        </w:rPr>
        <w:t xml:space="preserve">Winlator upstream repository, Wine/Box architecture and LGPL-2.1 — </w:t>
      </w:r>
      <w:hyperlink r:id="rId22">
        <w:r>
          <w:rPr>
            <w:color w:val="2F6B9A"/>
            <w:u w:val="single"/>
            <w:rFonts w:ascii="Inter" w:hAnsi="Inter"/>
          </w:rPr>
          <w:t>https://github.com/brunodev85/winlator</w:t>
        </w:r>
      </w:hyperlink>
    </w:p>
    <w:p>
      <w:pPr>
        <w:spacing w:after="64"/>
        <w:ind w:left="115" w:hanging="115"/>
      </w:pPr>
      <w:r>
        <w:rPr>
          <w:rFonts w:ascii="Inter" w:hAnsi="Inter" w:eastAsia="Inter"/>
          <w:b/>
          <w:color w:val="17324D"/>
          <w:sz w:val="16"/>
        </w:rPr>
        <w:t xml:space="preserve">S10 [AUTH] </w:t>
      </w:r>
      <w:r>
        <w:rPr>
          <w:rFonts w:ascii="Inter" w:hAnsi="Inter" w:eastAsia="Inter"/>
          <w:color w:val="202A33"/>
          <w:sz w:val="16"/>
        </w:rPr>
        <w:t xml:space="preserve">Box64 README: Wine64, Box86 requirement for ordinary 32-bit components and experimental WoW64 route — </w:t>
      </w:r>
      <w:hyperlink r:id="rId23">
        <w:r>
          <w:rPr>
            <w:color w:val="2F6B9A"/>
            <w:u w:val="single"/>
            <w:rFonts w:ascii="Inter" w:hAnsi="Inter"/>
          </w:rPr>
          <w:t>https://github.com/ptitSeb/box64/blob/main/README.md</w:t>
        </w:r>
      </w:hyperlink>
    </w:p>
    <w:p>
      <w:pPr>
        <w:spacing w:after="64"/>
        <w:ind w:left="115" w:hanging="115"/>
      </w:pPr>
      <w:r>
        <w:rPr>
          <w:rFonts w:ascii="Inter" w:hAnsi="Inter" w:eastAsia="Inter"/>
          <w:b/>
          <w:color w:val="17324D"/>
          <w:sz w:val="16"/>
        </w:rPr>
        <w:t xml:space="preserve">S11 [CODE] </w:t>
      </w:r>
      <w:r>
        <w:rPr>
          <w:rFonts w:ascii="Inter" w:hAnsi="Inter" w:eastAsia="Inter"/>
          <w:color w:val="202A33"/>
          <w:sz w:val="16"/>
        </w:rPr>
        <w:t xml:space="preserve">singlePlayerWow-android: native Termux server plus Winlator client proof — </w:t>
      </w:r>
      <w:hyperlink r:id="rId24">
        <w:r>
          <w:rPr>
            <w:color w:val="2F6B9A"/>
            <w:u w:val="single"/>
            <w:rFonts w:ascii="Inter" w:hAnsi="Inter"/>
          </w:rPr>
          <w:t>https://github.com/duall/singlePlayerWow-android</w:t>
        </w:r>
      </w:hyperlink>
    </w:p>
    <w:p>
      <w:pPr>
        <w:spacing w:after="64"/>
        <w:ind w:left="115" w:hanging="115"/>
      </w:pPr>
      <w:r>
        <w:rPr>
          <w:rFonts w:ascii="Inter" w:hAnsi="Inter" w:eastAsia="Inter"/>
          <w:b/>
          <w:color w:val="17324D"/>
          <w:sz w:val="16"/>
        </w:rPr>
        <w:t xml:space="preserve">S12 [CODE] </w:t>
      </w:r>
      <w:r>
        <w:rPr>
          <w:rFonts w:ascii="Inter" w:hAnsi="Inter" w:eastAsia="Inter"/>
          <w:color w:val="202A33"/>
          <w:sz w:val="16"/>
        </w:rPr>
        <w:t xml:space="preserve">singlePlayerWow-android cutoff build script and Android workarounds — </w:t>
      </w:r>
      <w:hyperlink r:id="rId25">
        <w:r>
          <w:rPr>
            <w:color w:val="2F6B9A"/>
            <w:u w:val="single"/>
            <w:rFonts w:ascii="Inter" w:hAnsi="Inter"/>
          </w:rPr>
          <w:t>https://github.com/duall/singlePlayerWow-android/blob/main/wowsp_cutoff.sh</w:t>
        </w:r>
      </w:hyperlink>
    </w:p>
    <w:p>
      <w:pPr>
        <w:spacing w:after="64"/>
        <w:ind w:left="115" w:hanging="115"/>
      </w:pPr>
      <w:r>
        <w:rPr>
          <w:rFonts w:ascii="Inter" w:hAnsi="Inter" w:eastAsia="Inter"/>
          <w:b/>
          <w:color w:val="17324D"/>
          <w:sz w:val="16"/>
        </w:rPr>
        <w:t xml:space="preserve">S13 [AUTH] </w:t>
      </w:r>
      <w:r>
        <w:rPr>
          <w:rFonts w:ascii="Inter" w:hAnsi="Inter" w:eastAsia="Inter"/>
          <w:color w:val="202A33"/>
          <w:sz w:val="16"/>
        </w:rPr>
        <w:t xml:space="preserve">Android 10/API 29 behavior changes: execute permission removed from writable app home — </w:t>
      </w:r>
      <w:hyperlink r:id="rId26">
        <w:r>
          <w:rPr>
            <w:color w:val="2F6B9A"/>
            <w:u w:val="single"/>
            <w:rFonts w:ascii="Inter" w:hAnsi="Inter"/>
          </w:rPr>
          <w:t>https://developer.android.com/about/versions/10/behavior-changes-10</w:t>
        </w:r>
      </w:hyperlink>
    </w:p>
    <w:p>
      <w:pPr>
        <w:spacing w:after="64"/>
        <w:ind w:left="115" w:hanging="115"/>
      </w:pPr>
      <w:r>
        <w:rPr>
          <w:rFonts w:ascii="Inter" w:hAnsi="Inter" w:eastAsia="Inter"/>
          <w:b/>
          <w:color w:val="17324D"/>
          <w:sz w:val="16"/>
        </w:rPr>
        <w:t xml:space="preserve">S14 [AUTH] </w:t>
      </w:r>
      <w:r>
        <w:rPr>
          <w:rFonts w:ascii="Inter" w:hAnsi="Inter" w:eastAsia="Inter"/>
          <w:color w:val="202A33"/>
          <w:sz w:val="16"/>
        </w:rPr>
        <w:t xml:space="preserve">Android 16 KB page-size support and test/build guidance — </w:t>
      </w:r>
      <w:hyperlink r:id="rId27">
        <w:r>
          <w:rPr>
            <w:color w:val="2F6B9A"/>
            <w:u w:val="single"/>
            <w:rFonts w:ascii="Inter" w:hAnsi="Inter"/>
          </w:rPr>
          <w:t>https://developer.android.com/guide/practices/page-sizes</w:t>
        </w:r>
      </w:hyperlink>
    </w:p>
    <w:p>
      <w:pPr>
        <w:spacing w:after="64"/>
        <w:ind w:left="115" w:hanging="115"/>
      </w:pPr>
      <w:r>
        <w:rPr>
          <w:rFonts w:ascii="Inter" w:hAnsi="Inter" w:eastAsia="Inter"/>
          <w:b/>
          <w:color w:val="17324D"/>
          <w:sz w:val="16"/>
        </w:rPr>
        <w:t xml:space="preserve">S15 [AUTH] </w:t>
      </w:r>
      <w:r>
        <w:rPr>
          <w:rFonts w:ascii="Inter" w:hAnsi="Inter" w:eastAsia="Inter"/>
          <w:color w:val="202A33"/>
          <w:sz w:val="16"/>
        </w:rPr>
        <w:t xml:space="preserve">Android Storage Access Framework and directory access — </w:t>
      </w:r>
      <w:hyperlink r:id="rId28">
        <w:r>
          <w:rPr>
            <w:color w:val="2F6B9A"/>
            <w:u w:val="single"/>
            <w:rFonts w:ascii="Inter" w:hAnsi="Inter"/>
          </w:rPr>
          <w:t>https://developer.android.com/training/data-storage/shared/documents-files</w:t>
        </w:r>
      </w:hyperlink>
    </w:p>
    <w:p>
      <w:pPr>
        <w:spacing w:after="64"/>
        <w:ind w:left="115" w:hanging="115"/>
      </w:pPr>
      <w:r>
        <w:rPr>
          <w:rFonts w:ascii="Inter" w:hAnsi="Inter" w:eastAsia="Inter"/>
          <w:b/>
          <w:color w:val="17324D"/>
          <w:sz w:val="16"/>
        </w:rPr>
        <w:t xml:space="preserve">S16 [AUTH] </w:t>
      </w:r>
      <w:r>
        <w:rPr>
          <w:rFonts w:ascii="Inter" w:hAnsi="Inter" w:eastAsia="Inter"/>
          <w:color w:val="202A33"/>
          <w:sz w:val="16"/>
        </w:rPr>
        <w:t xml:space="preserve">Android 14 foreground-service types, including specialUse — </w:t>
      </w:r>
      <w:hyperlink r:id="rId29">
        <w:r>
          <w:rPr>
            <w:color w:val="2F6B9A"/>
            <w:u w:val="single"/>
            <w:rFonts w:ascii="Inter" w:hAnsi="Inter"/>
          </w:rPr>
          <w:t>https://developer.android.com/about/versions/14/changes/fgs-types-required</w:t>
        </w:r>
      </w:hyperlink>
    </w:p>
    <w:p>
      <w:pPr>
        <w:spacing w:after="64"/>
        <w:ind w:left="115" w:hanging="115"/>
      </w:pPr>
      <w:r>
        <w:rPr>
          <w:rFonts w:ascii="Inter" w:hAnsi="Inter" w:eastAsia="Inter"/>
          <w:b/>
          <w:color w:val="17324D"/>
          <w:sz w:val="16"/>
        </w:rPr>
        <w:t xml:space="preserve">S17 [AUTH] </w:t>
      </w:r>
      <w:r>
        <w:rPr>
          <w:rFonts w:ascii="Inter" w:hAnsi="Inter" w:eastAsia="Inter"/>
          <w:color w:val="202A33"/>
          <w:sz w:val="16"/>
        </w:rPr>
        <w:t xml:space="preserve">Android foreground-service timeouts — </w:t>
      </w:r>
      <w:hyperlink r:id="rId30">
        <w:r>
          <w:rPr>
            <w:color w:val="2F6B9A"/>
            <w:u w:val="single"/>
            <w:rFonts w:ascii="Inter" w:hAnsi="Inter"/>
          </w:rPr>
          <w:t>https://developer.android.com/develop/background-work/services/fgs/timeout</w:t>
        </w:r>
      </w:hyperlink>
    </w:p>
    <w:p>
      <w:pPr>
        <w:spacing w:after="64"/>
        <w:ind w:left="115" w:hanging="115"/>
      </w:pPr>
      <w:r>
        <w:rPr>
          <w:rFonts w:ascii="Inter" w:hAnsi="Inter" w:eastAsia="Inter"/>
          <w:b/>
          <w:color w:val="17324D"/>
          <w:sz w:val="16"/>
        </w:rPr>
        <w:t xml:space="preserve">S18 [AUTH] </w:t>
      </w:r>
      <w:r>
        <w:rPr>
          <w:rFonts w:ascii="Inter" w:hAnsi="Inter" w:eastAsia="Inter"/>
          <w:color w:val="202A33"/>
          <w:sz w:val="16"/>
        </w:rPr>
        <w:t xml:space="preserve">Android process and application lifecycle — </w:t>
      </w:r>
      <w:hyperlink r:id="rId31">
        <w:r>
          <w:rPr>
            <w:color w:val="2F6B9A"/>
            <w:u w:val="single"/>
            <w:rFonts w:ascii="Inter" w:hAnsi="Inter"/>
          </w:rPr>
          <w:t>https://developer.android.com/guide/components/activities/process-lifecycle</w:t>
        </w:r>
      </w:hyperlink>
    </w:p>
    <w:p>
      <w:pPr>
        <w:spacing w:after="64"/>
        <w:ind w:left="115" w:hanging="115"/>
      </w:pPr>
      <w:r>
        <w:rPr>
          <w:rFonts w:ascii="Inter" w:hAnsi="Inter" w:eastAsia="Inter"/>
          <w:b/>
          <w:color w:val="17324D"/>
          <w:sz w:val="16"/>
        </w:rPr>
        <w:t xml:space="preserve">S19 [AUTH] </w:t>
      </w:r>
      <w:r>
        <w:rPr>
          <w:rFonts w:ascii="Inter" w:hAnsi="Inter" w:eastAsia="Inter"/>
          <w:color w:val="202A33"/>
          <w:sz w:val="16"/>
        </w:rPr>
        <w:t xml:space="preserve">Android Emulator network address space, including 10.0.2.2 — </w:t>
      </w:r>
      <w:hyperlink r:id="rId32">
        <w:r>
          <w:rPr>
            <w:color w:val="2F6B9A"/>
            <w:u w:val="single"/>
            <w:rFonts w:ascii="Inter" w:hAnsi="Inter"/>
          </w:rPr>
          <w:t>https://developer.android.com/studio/run/emulator-networking-address</w:t>
        </w:r>
      </w:hyperlink>
    </w:p>
    <w:p>
      <w:pPr>
        <w:spacing w:after="64"/>
        <w:ind w:left="115" w:hanging="115"/>
      </w:pPr>
      <w:r>
        <w:rPr>
          <w:rFonts w:ascii="Inter" w:hAnsi="Inter" w:eastAsia="Inter"/>
          <w:b/>
          <w:color w:val="17324D"/>
          <w:sz w:val="16"/>
        </w:rPr>
        <w:t xml:space="preserve">S20 [COMM] </w:t>
      </w:r>
      <w:r>
        <w:rPr>
          <w:rFonts w:ascii="Inter" w:hAnsi="Inter" w:eastAsia="Inter"/>
          <w:color w:val="202A33"/>
          <w:sz w:val="16"/>
        </w:rPr>
        <w:t xml:space="preserve">Reddit: offline WoW with bots using Android server plus Winlator client — </w:t>
      </w:r>
      <w:hyperlink r:id="rId33">
        <w:r>
          <w:rPr>
            <w:color w:val="2F6B9A"/>
            <w:u w:val="single"/>
            <w:rFonts w:ascii="Inter" w:hAnsi="Inter"/>
          </w:rPr>
          <w:t>https://www.reddit.com/r/winlator/comments/1mco5vx/you_can_play_wow_offline_with_bots_singleplayer/</w:t>
        </w:r>
      </w:hyperlink>
    </w:p>
    <w:p>
      <w:pPr>
        <w:spacing w:after="64"/>
        <w:ind w:left="115" w:hanging="115"/>
      </w:pPr>
      <w:r>
        <w:rPr>
          <w:rFonts w:ascii="Inter" w:hAnsi="Inter" w:eastAsia="Inter"/>
          <w:b/>
          <w:color w:val="17324D"/>
          <w:sz w:val="16"/>
        </w:rPr>
        <w:t xml:space="preserve">S21 [COMM] </w:t>
      </w:r>
      <w:r>
        <w:rPr>
          <w:rFonts w:ascii="Inter" w:hAnsi="Inter" w:eastAsia="Inter"/>
          <w:color w:val="202A33"/>
          <w:sz w:val="16"/>
        </w:rPr>
        <w:t xml:space="preserve">Reddit: WoW on Winlator login/disconnect discussion — </w:t>
      </w:r>
      <w:hyperlink r:id="rId34">
        <w:r>
          <w:rPr>
            <w:color w:val="2F6B9A"/>
            <w:u w:val="single"/>
            <w:rFonts w:ascii="Inter" w:hAnsi="Inter"/>
          </w:rPr>
          <w:t>https://www.reddit.com/r/EmulationOnAndroid/comments/15k6zki/world_of_wacraft_on_winlator/</w:t>
        </w:r>
      </w:hyperlink>
    </w:p>
    <w:p>
      <w:pPr>
        <w:spacing w:after="64"/>
        <w:ind w:left="115" w:hanging="115"/>
      </w:pPr>
      <w:r>
        <w:rPr>
          <w:rFonts w:ascii="Inter" w:hAnsi="Inter" w:eastAsia="Inter"/>
          <w:b/>
          <w:color w:val="17324D"/>
          <w:sz w:val="16"/>
        </w:rPr>
        <w:t xml:space="preserve">S22 [COMM] </w:t>
      </w:r>
      <w:r>
        <w:rPr>
          <w:rFonts w:ascii="Inter" w:hAnsi="Inter" w:eastAsia="Inter"/>
          <w:color w:val="202A33"/>
          <w:sz w:val="16"/>
        </w:rPr>
        <w:t xml:space="preserve">Reddit: WoW client/server without launcher or anti-cheat on Winlator — </w:t>
      </w:r>
      <w:hyperlink r:id="rId35">
        <w:r>
          <w:rPr>
            <w:color w:val="2F6B9A"/>
            <w:u w:val="single"/>
            <w:rFonts w:ascii="Inter" w:hAnsi="Inter"/>
          </w:rPr>
          <w:t>https://www.reddit.com/r/EmulationOnAndroid/comments/1obg0b6/run_wow_classic_on_winlator_server_without/</w:t>
        </w:r>
      </w:hyperlink>
    </w:p>
    <w:p>
      <w:pPr>
        <w:spacing w:after="64"/>
        <w:ind w:left="115" w:hanging="115"/>
      </w:pPr>
      <w:r>
        <w:rPr>
          <w:rFonts w:ascii="Inter" w:hAnsi="Inter" w:eastAsia="Inter"/>
          <w:b/>
          <w:color w:val="17324D"/>
          <w:sz w:val="16"/>
        </w:rPr>
        <w:t xml:space="preserve">S23 [COMM] </w:t>
      </w:r>
      <w:r>
        <w:rPr>
          <w:rFonts w:ascii="Inter" w:hAnsi="Inter" w:eastAsia="Inter"/>
          <w:color w:val="202A33"/>
          <w:sz w:val="16"/>
        </w:rPr>
        <w:t xml:space="preserve">Reddit: WoW mobile overlay/screen-space discussion — </w:t>
      </w:r>
      <w:hyperlink r:id="rId36">
        <w:r>
          <w:rPr>
            <w:color w:val="2F6B9A"/>
            <w:u w:val="single"/>
            <w:rFonts w:ascii="Inter" w:hAnsi="Inter"/>
          </w:rPr>
          <w:t>https://www.reddit.com/r/winlator/comments/1k83dpf/just_to_prove_its_100_online_wow_cata_and_wow/</w:t>
        </w:r>
      </w:hyperlink>
    </w:p>
    <w:p>
      <w:pPr>
        <w:spacing w:after="64"/>
        <w:ind w:left="115" w:hanging="115"/>
      </w:pPr>
      <w:r>
        <w:rPr>
          <w:rFonts w:ascii="Inter" w:hAnsi="Inter" w:eastAsia="Inter"/>
          <w:b/>
          <w:color w:val="17324D"/>
          <w:sz w:val="16"/>
        </w:rPr>
        <w:t xml:space="preserve">S24 [COMM] </w:t>
      </w:r>
      <w:r>
        <w:rPr>
          <w:rFonts w:ascii="Inter" w:hAnsi="Inter" w:eastAsia="Inter"/>
          <w:color w:val="202A33"/>
          <w:sz w:val="16"/>
        </w:rPr>
        <w:t xml:space="preserve">Reddit: Galaxy phone WoW/Winlator setup, controls/chat observations — </w:t>
      </w:r>
      <w:hyperlink r:id="rId37">
        <w:r>
          <w:rPr>
            <w:color w:val="2F6B9A"/>
            <w:u w:val="single"/>
            <w:rFonts w:ascii="Inter" w:hAnsi="Inter"/>
          </w:rPr>
          <w:t>https://www.reddit.com/r/EmulationOnAndroid/comments/1subs3r/my_world_of_warcraft_setup_samsung_galaxy_s25_on/</w:t>
        </w:r>
      </w:hyperlink>
    </w:p>
    <w:p>
      <w:pPr>
        <w:spacing w:after="64"/>
        <w:ind w:left="115" w:hanging="115"/>
      </w:pPr>
      <w:r>
        <w:rPr>
          <w:rFonts w:ascii="Inter" w:hAnsi="Inter" w:eastAsia="Inter"/>
          <w:b/>
          <w:color w:val="17324D"/>
          <w:sz w:val="16"/>
        </w:rPr>
        <w:t xml:space="preserve">S25 [COMM] </w:t>
      </w:r>
      <w:r>
        <w:rPr>
          <w:rFonts w:ascii="Inter" w:hAnsi="Inter" w:eastAsia="Inter"/>
          <w:color w:val="202A33"/>
          <w:sz w:val="16"/>
        </w:rPr>
        <w:t xml:space="preserve">CMaNGOS issue #1648: Classic PlayerBot group AI issues — </w:t>
      </w:r>
      <w:hyperlink r:id="rId38">
        <w:r>
          <w:rPr>
            <w:color w:val="2F6B9A"/>
            <w:u w:val="single"/>
            <w:rFonts w:ascii="Inter" w:hAnsi="Inter"/>
          </w:rPr>
          <w:t>https://github.com/cmangos/issues/issues/1648</w:t>
        </w:r>
      </w:hyperlink>
    </w:p>
    <w:p>
      <w:pPr>
        <w:spacing w:after="64"/>
        <w:ind w:left="115" w:hanging="115"/>
      </w:pPr>
      <w:r>
        <w:rPr>
          <w:rFonts w:ascii="Inter" w:hAnsi="Inter" w:eastAsia="Inter"/>
          <w:b/>
          <w:color w:val="17324D"/>
          <w:sz w:val="16"/>
        </w:rPr>
        <w:t xml:space="preserve">S26 [COMM] </w:t>
      </w:r>
      <w:r>
        <w:rPr>
          <w:rFonts w:ascii="Inter" w:hAnsi="Inter" w:eastAsia="Inter"/>
          <w:color w:val="202A33"/>
          <w:sz w:val="16"/>
        </w:rPr>
        <w:t xml:space="preserve">SinglePlayerProject community discussions used as pathing/LOS hypotheses — </w:t>
      </w:r>
      <w:hyperlink r:id="rId39">
        <w:r>
          <w:rPr>
            <w:color w:val="2F6B9A"/>
            <w:u w:val="single"/>
            <w:rFonts w:ascii="Inter" w:hAnsi="Inter"/>
          </w:rPr>
          <w:t>https://www.reddit.com/r/SinglePlayerProject/</w:t>
        </w:r>
      </w:hyperlink>
    </w:p>
    <w:p>
      <w:pPr>
        <w:spacing w:after="64"/>
        <w:ind w:left="115" w:hanging="115"/>
      </w:pPr>
      <w:r>
        <w:rPr>
          <w:rFonts w:ascii="Inter" w:hAnsi="Inter" w:eastAsia="Inter"/>
          <w:b/>
          <w:color w:val="17324D"/>
          <w:sz w:val="16"/>
        </w:rPr>
        <w:t xml:space="preserve">S27 [CODE] </w:t>
      </w:r>
      <w:r>
        <w:rPr>
          <w:rFonts w:ascii="Inter" w:hAnsi="Inter" w:eastAsia="Inter"/>
          <w:color w:val="202A33"/>
          <w:sz w:val="16"/>
        </w:rPr>
        <w:t xml:space="preserve">SPP Classics bot configuration/default warnings (same repository as S01) — </w:t>
      </w:r>
      <w:hyperlink r:id="rId14">
        <w:r>
          <w:rPr>
            <w:color w:val="2F6B9A"/>
            <w:u w:val="single"/>
            <w:rFonts w:ascii="Inter" w:hAnsi="Inter"/>
          </w:rPr>
          <w:t>https://github.com/celguar/spp-classics-cmangos</w:t>
        </w:r>
      </w:hyperlink>
    </w:p>
    <w:p>
      <w:pPr>
        <w:spacing w:after="64"/>
        <w:ind w:left="115" w:hanging="115"/>
      </w:pPr>
      <w:r>
        <w:rPr>
          <w:rFonts w:ascii="Inter" w:hAnsi="Inter" w:eastAsia="Inter"/>
          <w:b/>
          <w:color w:val="17324D"/>
          <w:sz w:val="16"/>
        </w:rPr>
        <w:t xml:space="preserve">S28 [AUTH] </w:t>
      </w:r>
      <w:r>
        <w:rPr>
          <w:rFonts w:ascii="Inter" w:hAnsi="Inter" w:eastAsia="Inter"/>
          <w:color w:val="202A33"/>
          <w:sz w:val="16"/>
        </w:rPr>
        <w:t xml:space="preserve">ShaguController: controller-friendly UI for Vanilla WoW 1.12 — </w:t>
      </w:r>
      <w:hyperlink r:id="rId40">
        <w:r>
          <w:rPr>
            <w:color w:val="2F6B9A"/>
            <w:u w:val="single"/>
            <w:rFonts w:ascii="Inter" w:hAnsi="Inter"/>
          </w:rPr>
          <w:t>https://github.com/shagu/ShaguController</w:t>
        </w:r>
      </w:hyperlink>
    </w:p>
    <w:p>
      <w:pPr>
        <w:spacing w:after="64"/>
        <w:ind w:left="115" w:hanging="115"/>
      </w:pPr>
      <w:r>
        <w:rPr>
          <w:rFonts w:ascii="Inter" w:hAnsi="Inter" w:eastAsia="Inter"/>
          <w:b/>
          <w:color w:val="17324D"/>
          <w:sz w:val="16"/>
        </w:rPr>
        <w:t xml:space="preserve">S29 [AUTH] </w:t>
      </w:r>
      <w:r>
        <w:rPr>
          <w:rFonts w:ascii="Inter" w:hAnsi="Inter" w:eastAsia="Inter"/>
          <w:color w:val="202A33"/>
          <w:sz w:val="16"/>
        </w:rPr>
        <w:t xml:space="preserve">Android NDK ABI documentation — </w:t>
      </w:r>
      <w:hyperlink r:id="rId41">
        <w:r>
          <w:rPr>
            <w:color w:val="2F6B9A"/>
            <w:u w:val="single"/>
            <w:rFonts w:ascii="Inter" w:hAnsi="Inter"/>
          </w:rPr>
          <w:t>https://developer.android.com/ndk/guides/abis</w:t>
        </w:r>
      </w:hyperlink>
    </w:p>
    <w:p>
      <w:pPr>
        <w:spacing w:after="64"/>
        <w:ind w:left="115" w:hanging="115"/>
      </w:pPr>
      <w:r>
        <w:rPr>
          <w:rFonts w:ascii="Inter" w:hAnsi="Inter" w:eastAsia="Inter"/>
          <w:b/>
          <w:color w:val="17324D"/>
          <w:sz w:val="16"/>
        </w:rPr>
        <w:t xml:space="preserve">S30 [AUTH] </w:t>
      </w:r>
      <w:r>
        <w:rPr>
          <w:rFonts w:ascii="Inter" w:hAnsi="Inter" w:eastAsia="Inter"/>
          <w:color w:val="202A33"/>
          <w:sz w:val="16"/>
        </w:rPr>
        <w:t xml:space="preserve">Android Emulator hardware/graphics acceleration — </w:t>
      </w:r>
      <w:hyperlink r:id="rId42">
        <w:r>
          <w:rPr>
            <w:color w:val="2F6B9A"/>
            <w:u w:val="single"/>
            <w:rFonts w:ascii="Inter" w:hAnsi="Inter"/>
          </w:rPr>
          <w:t>https://developer.android.com/studio/run/emulator-acceleration</w:t>
        </w:r>
      </w:hyperlink>
    </w:p>
    <w:p>
      <w:pPr>
        <w:spacing w:after="64"/>
        <w:ind w:left="115" w:hanging="115"/>
      </w:pPr>
      <w:r>
        <w:rPr>
          <w:rFonts w:ascii="Inter" w:hAnsi="Inter" w:eastAsia="Inter"/>
          <w:b/>
          <w:color w:val="17324D"/>
          <w:sz w:val="16"/>
        </w:rPr>
        <w:t xml:space="preserve">S31 [CODE] </w:t>
      </w:r>
      <w:r>
        <w:rPr>
          <w:rFonts w:ascii="Inter" w:hAnsi="Inter" w:eastAsia="Inter"/>
          <w:color w:val="202A33"/>
          <w:sz w:val="16"/>
        </w:rPr>
        <w:t xml:space="preserve">MaNGOS wiki: extracting DBC/maps/vmaps/mmaps — </w:t>
      </w:r>
      <w:hyperlink r:id="rId43">
        <w:r>
          <w:rPr>
            <w:color w:val="2F6B9A"/>
            <w:u w:val="single"/>
            <w:rFonts w:ascii="Inter" w:hAnsi="Inter"/>
          </w:rPr>
          <w:t>https://github.com/mangoswiki/Wiki/blob/master/library/Installation%20Guides/General/Extracting-Game-Assets.md</w:t>
        </w:r>
      </w:hyperlink>
    </w:p>
    <w:p>
      <w:pPr>
        <w:spacing w:after="64"/>
        <w:ind w:left="115" w:hanging="115"/>
      </w:pPr>
      <w:r>
        <w:rPr>
          <w:rFonts w:ascii="Inter" w:hAnsi="Inter" w:eastAsia="Inter"/>
          <w:b/>
          <w:color w:val="17324D"/>
          <w:sz w:val="16"/>
        </w:rPr>
        <w:t xml:space="preserve">S32 [COMM] </w:t>
      </w:r>
      <w:r>
        <w:rPr>
          <w:rFonts w:ascii="Inter" w:hAnsi="Inter" w:eastAsia="Inter"/>
          <w:color w:val="202A33"/>
          <w:sz w:val="16"/>
        </w:rPr>
        <w:t xml:space="preserve">CMaNGOS issue #1877: high-resolution extraction and MoveMap generation — </w:t>
      </w:r>
      <w:hyperlink r:id="rId44">
        <w:r>
          <w:rPr>
            <w:color w:val="2F6B9A"/>
            <w:u w:val="single"/>
            <w:rFonts w:ascii="Inter" w:hAnsi="Inter"/>
          </w:rPr>
          <w:t>https://github.com/cmangos/issues/issues/1877</w:t>
        </w:r>
      </w:hyperlink>
    </w:p>
    <w:p>
      <w:pPr>
        <w:spacing w:after="64"/>
        <w:ind w:left="115" w:hanging="115"/>
      </w:pPr>
      <w:r>
        <w:rPr>
          <w:rFonts w:ascii="Inter" w:hAnsi="Inter" w:eastAsia="Inter"/>
          <w:b/>
          <w:color w:val="17324D"/>
          <w:sz w:val="16"/>
        </w:rPr>
        <w:t xml:space="preserve">S33 [COMM] </w:t>
      </w:r>
      <w:r>
        <w:rPr>
          <w:rFonts w:ascii="Inter" w:hAnsi="Inter" w:eastAsia="Inter"/>
          <w:color w:val="202A33"/>
          <w:sz w:val="16"/>
        </w:rPr>
        <w:t xml:space="preserve">Termux issue #1072 documenting target-API writable-home exec restriction — </w:t>
      </w:r>
      <w:hyperlink r:id="rId45">
        <w:r>
          <w:rPr>
            <w:color w:val="2F6B9A"/>
            <w:u w:val="single"/>
            <w:rFonts w:ascii="Inter" w:hAnsi="Inter"/>
          </w:rPr>
          <w:t>https://github.com/termux/termux-app/issues/1072</w:t>
        </w:r>
      </w:hyperlink>
    </w:p>
    <w:p>
      <w:pPr>
        <w:spacing w:after="64"/>
        <w:ind w:left="115" w:hanging="115"/>
      </w:pPr>
      <w:r>
        <w:rPr>
          <w:rFonts w:ascii="Inter" w:hAnsi="Inter" w:eastAsia="Inter"/>
          <w:b/>
          <w:color w:val="17324D"/>
          <w:sz w:val="16"/>
        </w:rPr>
        <w:t xml:space="preserve">S34 [AUTH] </w:t>
      </w:r>
      <w:r>
        <w:rPr>
          <w:rFonts w:ascii="Inter" w:hAnsi="Inter" w:eastAsia="Inter"/>
          <w:color w:val="202A33"/>
          <w:sz w:val="16"/>
        </w:rPr>
        <w:t xml:space="preserve">Android ApplicationInfo native-library extraction flag/reference — </w:t>
      </w:r>
      <w:hyperlink r:id="rId46">
        <w:r>
          <w:rPr>
            <w:color w:val="2F6B9A"/>
            <w:u w:val="single"/>
            <w:rFonts w:ascii="Inter" w:hAnsi="Inter"/>
          </w:rPr>
          <w:t>https://developer.android.com/reference/android/content/pm/ApplicationInfo</w:t>
        </w:r>
      </w:hyperlink>
    </w:p>
    <w:p>
      <w:pPr>
        <w:spacing w:after="64"/>
        <w:ind w:left="115" w:hanging="115"/>
      </w:pPr>
      <w:r>
        <w:rPr>
          <w:rFonts w:ascii="Inter" w:hAnsi="Inter" w:eastAsia="Inter"/>
          <w:b/>
          <w:color w:val="17324D"/>
          <w:sz w:val="16"/>
        </w:rPr>
        <w:t xml:space="preserve">S35 [COMM] </w:t>
      </w:r>
      <w:r>
        <w:rPr>
          <w:rFonts w:ascii="Inter" w:hAnsi="Inter" w:eastAsia="Inter"/>
          <w:color w:val="202A33"/>
          <w:sz w:val="16"/>
        </w:rPr>
        <w:t xml:space="preserve">singlePlayerWow-android issue tracker: dependency/setup drift examples — </w:t>
      </w:r>
      <w:hyperlink r:id="rId47">
        <w:r>
          <w:rPr>
            <w:color w:val="2F6B9A"/>
            <w:u w:val="single"/>
            <w:rFonts w:ascii="Inter" w:hAnsi="Inter"/>
          </w:rPr>
          <w:t>https://github.com/duall/singlePlayerWow-android/issues</w:t>
        </w:r>
      </w:hyperlink>
    </w:p>
    <w:p>
      <w:pPr>
        <w:spacing w:after="64"/>
        <w:ind w:left="115" w:hanging="115"/>
      </w:pPr>
      <w:r>
        <w:rPr>
          <w:rFonts w:ascii="Inter" w:hAnsi="Inter" w:eastAsia="Inter"/>
          <w:b/>
          <w:color w:val="17324D"/>
          <w:sz w:val="16"/>
        </w:rPr>
        <w:t xml:space="preserve">S36 [AUTH] </w:t>
      </w:r>
      <w:r>
        <w:rPr>
          <w:rFonts w:ascii="Inter" w:hAnsi="Inter" w:eastAsia="Inter"/>
          <w:color w:val="202A33"/>
          <w:sz w:val="16"/>
        </w:rPr>
        <w:t xml:space="preserve">Android foreground-service launch restrictions — </w:t>
      </w:r>
      <w:hyperlink r:id="rId48">
        <w:r>
          <w:rPr>
            <w:color w:val="2F6B9A"/>
            <w:u w:val="single"/>
            <w:rFonts w:ascii="Inter" w:hAnsi="Inter"/>
          </w:rPr>
          <w:t>https://developer.android.com/develop/background-work/services/fgs/launch</w:t>
        </w:r>
      </w:hyperlink>
    </w:p>
    <w:p>
      <w:pPr>
        <w:spacing w:after="64"/>
        <w:ind w:left="115" w:hanging="115"/>
      </w:pPr>
      <w:r>
        <w:rPr>
          <w:rFonts w:ascii="Inter" w:hAnsi="Inter" w:eastAsia="Inter"/>
          <w:b/>
          <w:color w:val="17324D"/>
          <w:sz w:val="16"/>
        </w:rPr>
        <w:t xml:space="preserve">S37 [CODE] </w:t>
      </w:r>
      <w:r>
        <w:rPr>
          <w:rFonts w:ascii="Inter" w:hAnsi="Inter" w:eastAsia="Inter"/>
          <w:color w:val="202A33"/>
          <w:sz w:val="16"/>
        </w:rPr>
        <w:t xml:space="preserve">Winlator build configuration at examined commit — </w:t>
      </w:r>
      <w:hyperlink r:id="rId49">
        <w:r>
          <w:rPr>
            <w:color w:val="2F6B9A"/>
            <w:u w:val="single"/>
            <w:rFonts w:ascii="Inter" w:hAnsi="Inter"/>
          </w:rPr>
          <w:t>https://github.com/brunodev85/winlator-app/blob/c2f4ad4534f4637b543a9a3b085e28f50cf6d01c/app/build.gradle</w:t>
        </w:r>
      </w:hyperlink>
    </w:p>
    <w:p>
      <w:pPr>
        <w:spacing w:after="64"/>
        <w:ind w:left="115" w:hanging="115"/>
      </w:pPr>
      <w:r>
        <w:rPr>
          <w:rFonts w:ascii="Inter" w:hAnsi="Inter" w:eastAsia="Inter"/>
          <w:b/>
          <w:color w:val="17324D"/>
          <w:sz w:val="16"/>
        </w:rPr>
        <w:t xml:space="preserve">S38 [AUTH] </w:t>
      </w:r>
      <w:r>
        <w:rPr>
          <w:rFonts w:ascii="Inter" w:hAnsi="Inter" w:eastAsia="Inter"/>
          <w:color w:val="202A33"/>
          <w:sz w:val="16"/>
        </w:rPr>
        <w:t xml:space="preserve">Wine licensing — </w:t>
      </w:r>
      <w:hyperlink r:id="rId50">
        <w:r>
          <w:rPr>
            <w:color w:val="2F6B9A"/>
            <w:u w:val="single"/>
            <w:rFonts w:ascii="Inter" w:hAnsi="Inter"/>
          </w:rPr>
          <w:t>https://www.winehq.org/license</w:t>
        </w:r>
      </w:hyperlink>
    </w:p>
    <w:p>
      <w:pPr>
        <w:spacing w:after="64"/>
        <w:ind w:left="115" w:hanging="115"/>
      </w:pPr>
      <w:r>
        <w:rPr>
          <w:rFonts w:ascii="Inter" w:hAnsi="Inter" w:eastAsia="Inter"/>
          <w:b/>
          <w:color w:val="17324D"/>
          <w:sz w:val="16"/>
        </w:rPr>
        <w:t xml:space="preserve">S39 [AUTH] </w:t>
      </w:r>
      <w:r>
        <w:rPr>
          <w:rFonts w:ascii="Inter" w:hAnsi="Inter" w:eastAsia="Inter"/>
          <w:color w:val="202A33"/>
          <w:sz w:val="16"/>
        </w:rPr>
        <w:t xml:space="preserve">Box64 upstream repository and MIT license — </w:t>
      </w:r>
      <w:hyperlink r:id="rId51">
        <w:r>
          <w:rPr>
            <w:color w:val="2F6B9A"/>
            <w:u w:val="single"/>
            <w:rFonts w:ascii="Inter" w:hAnsi="Inter"/>
          </w:rPr>
          <w:t>https://github.com/ptitSeb/box64</w:t>
        </w:r>
      </w:hyperlink>
    </w:p>
    <w:p>
      <w:pPr>
        <w:spacing w:after="64"/>
        <w:ind w:left="115" w:hanging="115"/>
      </w:pPr>
      <w:r>
        <w:rPr>
          <w:rFonts w:ascii="Inter" w:hAnsi="Inter" w:eastAsia="Inter"/>
          <w:b/>
          <w:color w:val="17324D"/>
          <w:sz w:val="16"/>
        </w:rPr>
        <w:t xml:space="preserve">S40 [AUTH] </w:t>
      </w:r>
      <w:r>
        <w:rPr>
          <w:rFonts w:ascii="Inter" w:hAnsi="Inter" w:eastAsia="Inter"/>
          <w:color w:val="202A33"/>
          <w:sz w:val="16"/>
        </w:rPr>
        <w:t xml:space="preserve">MariaDB licensing FAQ — </w:t>
      </w:r>
      <w:hyperlink r:id="rId52">
        <w:r>
          <w:rPr>
            <w:color w:val="2F6B9A"/>
            <w:u w:val="single"/>
            <w:rFonts w:ascii="Inter" w:hAnsi="Inter"/>
          </w:rPr>
          <w:t>https://mariadb.com/kb/en/licensing-faq/</w:t>
        </w:r>
      </w:hyperlink>
    </w:p>
    <w:p>
      <w:bookmarkStart w:id="567630" w:name="appendix_f"/>
      <w:pPr>
        <w:pStyle w:val="Heading1"/>
      </w:pPr>
      <w:r>
        <w:t>Appendix F. Glossary, decisions and hand-off checklist</w:t>
      </w:r>
      <w:bookmarkEnd w:id="567630"/>
    </w:p>
    <w:p>
      <w:pPr>
        <w:pStyle w:val="Heading2"/>
      </w:pPr>
      <w:r>
        <w:t>F.1 Glossary</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190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Term</w:t>
            </w:r>
          </w:p>
        </w:tc>
        <w:tc>
          <w:tcPr>
            <w:tcW w:type="dxa" w:w="789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Definition</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ABI</w:t>
            </w:r>
          </w:p>
        </w:tc>
        <w:tc>
          <w:tcPr>
            <w:tcW w:type="dxa" w:w="78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Application Binary Interface; Android native code target such as x86_64 or arm64-v8a.</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AVD</w:t>
            </w:r>
          </w:p>
        </w:tc>
        <w:tc>
          <w:tcPr>
            <w:tcW w:type="dxa" w:w="78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 Virtual Device configuration used by the Android Emulator.</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Box86/Box64</w:t>
            </w:r>
          </w:p>
        </w:tc>
        <w:tc>
          <w:tcPr>
            <w:tcW w:type="dxa" w:w="78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Dynamic CPU translation runtimes used to run x86/x86-64 Linux code on non-x86 hosts, commonly paired with Wine.</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CMaNGOS</w:t>
            </w:r>
          </w:p>
        </w:tc>
        <w:tc>
          <w:tcPr>
            <w:tcW w:type="dxa" w:w="78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Continued MaNGOS open-source World of Warcraft server emulator project.</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DBC</w:t>
            </w:r>
          </w:p>
        </w:tc>
        <w:tc>
          <w:tcPr>
            <w:tcW w:type="dxa" w:w="78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Client data tables extracted for server use.</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DXVK</w:t>
            </w:r>
          </w:p>
        </w:tc>
        <w:tc>
          <w:tcPr>
            <w:tcW w:type="dxa" w:w="78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Direct3D-to-Vulkan translation layer commonly used with Wine.</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FGS</w:t>
            </w:r>
          </w:p>
        </w:tc>
        <w:tc>
          <w:tcPr>
            <w:tcW w:type="dxa" w:w="78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 foreground service: user-visible long-running work with notification and policy constraints.</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Managed client</w:t>
            </w:r>
          </w:p>
        </w:tc>
        <w:tc>
          <w:tcPr>
            <w:tcW w:type="dxa" w:w="78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App-owned copy of user-supplied WoW files used at runtime.</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MMap</w:t>
            </w:r>
          </w:p>
        </w:tc>
        <w:tc>
          <w:tcPr>
            <w:tcW w:type="dxa" w:w="78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Movement map/navigation data used for pathfinding.</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PSS/RSS</w:t>
            </w:r>
          </w:p>
        </w:tc>
        <w:tc>
          <w:tcPr>
            <w:tcW w:type="dxa" w:w="78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Memory accounting measures; PSS apportions shared pages, RSS counts resident pages.</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SAF</w:t>
            </w:r>
          </w:p>
        </w:tc>
        <w:tc>
          <w:tcPr>
            <w:tcW w:type="dxa" w:w="78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Android Storage Access Framework used for user-granted document/folder access.</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SPP Classics</w:t>
            </w:r>
          </w:p>
        </w:tc>
        <w:tc>
          <w:tcPr>
            <w:tcW w:type="dxa" w:w="78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Windows-oriented Single Player Project repack/workflow used here as a functional reference.</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Turnip</w:t>
            </w:r>
          </w:p>
        </w:tc>
        <w:tc>
          <w:tcPr>
            <w:tcW w:type="dxa" w:w="78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Open-source Vulkan driver commonly used for Qualcomm Adreno in Android Windows-compatibility stacks.</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VMap</w:t>
            </w:r>
          </w:p>
        </w:tc>
        <w:tc>
          <w:tcPr>
            <w:tcW w:type="dxa" w:w="78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Collision/line-of-sight geometry data used by the server.</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Wine</w:t>
            </w:r>
          </w:p>
        </w:tc>
        <w:tc>
          <w:tcPr>
            <w:tcW w:type="dxa" w:w="78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Compatibility layer that runs Windows applications by implementing Windows APIs.</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WineD3D</w:t>
            </w:r>
          </w:p>
        </w:tc>
        <w:tc>
          <w:tcPr>
            <w:tcW w:type="dxa" w:w="78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 Direct3D translation commonly targeting OpenGL.</w:t>
            </w:r>
          </w:p>
        </w:tc>
      </w:tr>
      <w:tr>
        <w:trPr>
          <w:cantSplit/>
        </w:trPr>
        <w:tc>
          <w:tcPr>
            <w:tcW w:type="dxa" w:w="190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WoW64</w:t>
            </w:r>
          </w:p>
        </w:tc>
        <w:tc>
          <w:tcPr>
            <w:tcW w:type="dxa" w:w="789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Wine/Windows architecture enabling 32-bit Windows applications under a 64-bit environment.</w:t>
            </w:r>
          </w:p>
        </w:tc>
      </w:tr>
      <w:tr>
        <w:trPr>
          <w:cantSplit/>
        </w:trPr>
        <w:tc>
          <w:tcPr>
            <w:tcW w:type="dxa" w:w="190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World-ready</w:t>
            </w:r>
          </w:p>
        </w:tc>
        <w:tc>
          <w:tcPr>
            <w:tcW w:type="dxa" w:w="789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Structured signal that the server completed required loading and can accept sessions.</w:t>
            </w:r>
          </w:p>
        </w:tc>
      </w:tr>
    </w:tbl>
    <w:p>
      <w:pPr>
        <w:spacing w:after="0"/>
      </w:pPr>
    </w:p>
    <w:p>
      <w:pPr>
        <w:pStyle w:val="Heading2"/>
      </w:pPr>
      <w:r>
        <w:t>F.2 Decisions the receiving agent must not reopen casually</w:t>
      </w:r>
    </w:p>
    <w:p>
      <w:pPr>
        <w:pStyle w:val="ListBullet"/>
      </w:pPr>
      <w:r>
        <w:rPr>
          <w:rFonts w:ascii="Inter" w:hAnsi="Inter" w:eastAsia="Inter"/>
          <w:color w:val="202A33"/>
          <w:sz w:val="18"/>
        </w:rPr>
        <w:t>Do not attempt to recompile or rewrite the proprietary client as the first path.</w:t>
      </w:r>
    </w:p>
    <w:p>
      <w:pPr>
        <w:pStyle w:val="ListBullet"/>
      </w:pPr>
      <w:r>
        <w:rPr>
          <w:rFonts w:ascii="Inter" w:hAnsi="Inter" w:eastAsia="Inter"/>
          <w:color w:val="202A33"/>
          <w:sz w:val="18"/>
        </w:rPr>
        <w:t>Do not bundle client or derived proprietary data.</w:t>
      </w:r>
    </w:p>
    <w:p>
      <w:pPr>
        <w:pStyle w:val="ListBullet"/>
      </w:pPr>
      <w:r>
        <w:rPr>
          <w:rFonts w:ascii="Inter" w:hAnsi="Inter" w:eastAsia="Inter"/>
          <w:color w:val="202A33"/>
          <w:sz w:val="18"/>
        </w:rPr>
        <w:t>Do not run the Windows SPP server stack under Wine.</w:t>
      </w:r>
    </w:p>
    <w:p>
      <w:pPr>
        <w:pStyle w:val="ListBullet"/>
      </w:pPr>
      <w:r>
        <w:rPr>
          <w:rFonts w:ascii="Inter" w:hAnsi="Inter" w:eastAsia="Inter"/>
          <w:color w:val="202A33"/>
          <w:sz w:val="18"/>
        </w:rPr>
        <w:t>Do not base production on target-28 writable-directory execution.</w:t>
      </w:r>
    </w:p>
    <w:p>
      <w:pPr>
        <w:pStyle w:val="ListBullet"/>
      </w:pPr>
      <w:r>
        <w:rPr>
          <w:rFonts w:ascii="Inter" w:hAnsi="Inter" w:eastAsia="Inter"/>
          <w:color w:val="202A33"/>
          <w:sz w:val="18"/>
        </w:rPr>
        <w:t>Do not treat stock Winlator as an x86 emulator solution.</w:t>
      </w:r>
    </w:p>
    <w:p>
      <w:pPr>
        <w:pStyle w:val="ListBullet"/>
      </w:pPr>
      <w:r>
        <w:rPr>
          <w:rFonts w:ascii="Inter" w:hAnsi="Inter" w:eastAsia="Inter"/>
          <w:color w:val="202A33"/>
          <w:sz w:val="18"/>
        </w:rPr>
        <w:t>Do not enable bots before zero-bot persistence and recovery pass.</w:t>
      </w:r>
    </w:p>
    <w:p>
      <w:pPr>
        <w:pStyle w:val="ListBullet"/>
      </w:pPr>
      <w:r>
        <w:rPr>
          <w:rFonts w:ascii="Inter" w:hAnsi="Inter" w:eastAsia="Inter"/>
          <w:color w:val="202A33"/>
          <w:sz w:val="18"/>
        </w:rPr>
        <w:t>Do not use 10.0.2.2 in the integrated release configuration.</w:t>
      </w:r>
    </w:p>
    <w:p>
      <w:pPr>
        <w:pStyle w:val="ListBullet"/>
      </w:pPr>
      <w:r>
        <w:rPr>
          <w:rFonts w:ascii="Inter" w:hAnsi="Inter" w:eastAsia="Inter"/>
          <w:color w:val="202A33"/>
          <w:sz w:val="18"/>
        </w:rPr>
        <w:t>Do not expose database/admin sockets beyond the app sandbox.</w:t>
      </w:r>
    </w:p>
    <w:p>
      <w:pPr>
        <w:pStyle w:val="ListBullet"/>
      </w:pPr>
      <w:r>
        <w:rPr>
          <w:rFonts w:ascii="Inter" w:hAnsi="Inter" w:eastAsia="Inter"/>
          <w:color w:val="202A33"/>
          <w:sz w:val="18"/>
        </w:rPr>
        <w:t>Do not update unpinned core/database/playerbot components independently.</w:t>
      </w:r>
    </w:p>
    <w:p>
      <w:pPr>
        <w:pStyle w:val="ListBullet"/>
      </w:pPr>
      <w:r>
        <w:rPr>
          <w:rFonts w:ascii="Inter" w:hAnsi="Inter" w:eastAsia="Inter"/>
          <w:color w:val="202A33"/>
          <w:sz w:val="18"/>
        </w:rPr>
        <w:t>Do not call a session successful until touch usability, clean stop and forced recovery are tested.</w:t>
      </w:r>
    </w:p>
    <w:p>
      <w:pPr>
        <w:pStyle w:val="Heading2"/>
      </w:pPr>
      <w:r>
        <w:t>F.3 Hand-off checklist</w:t>
      </w:r>
    </w:p>
    <w:tbl>
      <w:tblPr>
        <w:tblW w:type="auto" w:w="0"/>
        <w:jc w:val="center"/>
        <w:tblLayout w:type="fixed"/>
        <w:tblLook w:firstColumn="1" w:firstRow="1" w:lastColumn="0" w:lastRow="0" w:noHBand="0" w:noVBand="1" w:val="04A0"/>
      </w:tblPr>
      <w:tblGrid>
        <w:gridCol w:w="4978"/>
        <w:gridCol w:w="4978"/>
      </w:tblGrid>
      <w:tr>
        <w:trPr>
          <w:tblHeader w:val="true"/>
        </w:trPr>
        <w:tc>
          <w:tcPr>
            <w:tcW w:type="dxa" w:w="118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ID</w:t>
            </w:r>
          </w:p>
        </w:tc>
        <w:tc>
          <w:tcPr>
            <w:tcW w:type="dxa" w:w="8611"/>
            <w:shd w:fill="17324D"/>
            <w:tcMar>
              <w:top w:w="85" w:type="dxa"/>
              <w:start w:w="85" w:type="dxa"/>
              <w:bottom w:w="75" w:type="dxa"/>
              <w:end w:w="85" w:type="dxa"/>
            </w:tcMar>
            <w:vAlign w:val="center"/>
            <w:tcBorders>
              <w:start w:val="single" w:sz="2" w:color="FFFFFF"/>
              <w:top w:val="single" w:sz="4" w:color="17324D"/>
              <w:end w:val="single" w:sz="2" w:color="FFFFFF"/>
              <w:bottom w:val="single" w:sz="4" w:color="17324D"/>
            </w:tcBorders>
          </w:tcPr>
          <w:p>
            <w:pPr>
              <w:spacing w:after="0" w:line="240" w:lineRule="auto"/>
            </w:pPr>
            <w:r>
              <w:rPr>
                <w:rFonts w:ascii="Lato" w:hAnsi="Lato" w:eastAsia="Lato"/>
                <w:b/>
                <w:color w:val="FFFFFF"/>
                <w:sz w:val="14"/>
              </w:rPr>
              <w:t>Hand-off evidence</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H-01</w:t>
            </w:r>
          </w:p>
        </w:tc>
        <w:tc>
          <w:tcPr>
            <w:tcW w:type="dxa" w:w="861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Repository contains ADR-001–012 and compatibility lock template.</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H-02</w:t>
            </w:r>
          </w:p>
        </w:tc>
        <w:tc>
          <w:tcPr>
            <w:tcW w:type="dxa" w:w="861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Reference AVD definitions and capability reports are checked in.</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H-03</w:t>
            </w:r>
          </w:p>
        </w:tc>
        <w:tc>
          <w:tcPr>
            <w:tcW w:type="dxa" w:w="861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User-owned client files are outside source control/build artifacts.</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H-04</w:t>
            </w:r>
          </w:p>
        </w:tc>
        <w:tc>
          <w:tcPr>
            <w:tcW w:type="dxa" w:w="861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Production packaging spike has a written result on current target and 16 KB AVD.</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H-05</w:t>
            </w:r>
          </w:p>
        </w:tc>
        <w:tc>
          <w:tcPr>
            <w:tcW w:type="dxa" w:w="861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x86 direct-Wine and native-DB proofs have independent reproducible scripts/tests.</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H-06</w:t>
            </w:r>
          </w:p>
        </w:tc>
        <w:tc>
          <w:tcPr>
            <w:tcW w:type="dxa" w:w="861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All upstream commits, patches and licenses are recorded.</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H-07</w:t>
            </w:r>
          </w:p>
        </w:tc>
        <w:tc>
          <w:tcPr>
            <w:tcW w:type="dxa" w:w="861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Issue IDs and structured error codes are wired into logs/test reports.</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H-08</w:t>
            </w:r>
          </w:p>
        </w:tc>
        <w:tc>
          <w:tcPr>
            <w:tcW w:type="dxa" w:w="861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Performance results identify exact device/runtime/profile.</w:t>
            </w:r>
          </w:p>
        </w:tc>
      </w:tr>
      <w:tr>
        <w:trPr>
          <w:cantSplit/>
        </w:trPr>
        <w:tc>
          <w:tcPr>
            <w:tcW w:type="dxa" w:w="118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H-09</w:t>
            </w:r>
          </w:p>
        </w:tc>
        <w:tc>
          <w:tcPr>
            <w:tcW w:type="dxa" w:w="8611"/>
            <w:shd w:fill="FFFFFF"/>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Every destructive operation has backup/rollback and user confirmation.</w:t>
            </w:r>
          </w:p>
        </w:tc>
      </w:tr>
      <w:tr>
        <w:trPr>
          <w:cantSplit/>
        </w:trPr>
        <w:tc>
          <w:tcPr>
            <w:tcW w:type="dxa" w:w="118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color w:val="202A33"/>
                <w:sz w:val="14"/>
              </w:rPr>
              <w:t>H-10</w:t>
            </w:r>
          </w:p>
        </w:tc>
        <w:tc>
          <w:tcPr>
            <w:tcW w:type="dxa" w:w="8611"/>
            <w:shd w:fill="F3F5F7"/>
            <w:tcMar>
              <w:top w:w="70" w:type="dxa"/>
              <w:start w:w="82" w:type="dxa"/>
              <w:bottom w:w="65" w:type="dxa"/>
              <w:end w:w="82" w:type="dxa"/>
            </w:tcMar>
            <w:vAlign w:val="top"/>
            <w:tcBorders>
              <w:start w:val="single" w:sz="2" w:color="CBD3D9"/>
              <w:top w:val="single" w:sz="2" w:color="CBD3D9"/>
              <w:end w:val="single" w:sz="2" w:color="CBD3D9"/>
              <w:bottom w:val="single" w:sz="2" w:color="CBD3D9"/>
            </w:tcBorders>
          </w:tcPr>
          <w:p>
            <w:pPr>
              <w:spacing w:after="0" w:line="245" w:lineRule="auto"/>
            </w:pPr>
            <w:r>
              <w:rPr>
                <w:rFonts w:ascii="Inter" w:hAnsi="Inter" w:eastAsia="Inter"/>
                <w:b w:val="0"/>
                <w:color w:val="202A33"/>
                <w:sz w:val="14"/>
              </w:rPr>
              <w:t>Final release claim lists exact supported client build, ABIs, GPUs, RAM and bot tiers.</w:t>
            </w:r>
          </w:p>
        </w:tc>
      </w:tr>
    </w:tbl>
    <w:p>
      <w:pPr>
        <w:spacing w:after="0"/>
      </w:pPr>
    </w:p>
    <w:p>
      <w:pPr>
        <w:pStyle w:val="Heading2"/>
      </w:pPr>
      <w:r>
        <w:t>F.4 Final implementation directive</w:t>
      </w:r>
    </w:p>
    <w:tbl>
      <w:tblPr>
        <w:tblW w:type="auto" w:w="0"/>
        <w:jc w:val="center"/>
        <w:tblLayout w:type="autofit"/>
        <w:tblLook w:firstColumn="1" w:firstRow="1" w:lastColumn="0" w:lastRow="0" w:noHBand="0" w:noVBand="1" w:val="04A0"/>
      </w:tblPr>
      <w:tblGrid>
        <w:gridCol w:w="9956"/>
      </w:tblGrid>
      <w:tr>
        <w:tc>
          <w:tcPr>
            <w:tcW w:type="dxa" w:w="9956"/>
            <w:shd w:fill="EAF5EF"/>
            <w:tcMar>
              <w:top w:w="120" w:type="dxa"/>
              <w:start w:w="160" w:type="dxa"/>
              <w:bottom w:w="115" w:type="dxa"/>
              <w:end w:w="160" w:type="dxa"/>
            </w:tcMar>
            <w:tcBorders>
              <w:start w:val="single" w:sz="18" w:color="2F7D55"/>
              <w:top w:val="single" w:sz="3" w:color="EAF5EF"/>
              <w:end w:val="single" w:sz="3" w:color="EAF5EF"/>
              <w:bottom w:val="single" w:sz="3" w:color="EAF5EF"/>
            </w:tcBorders>
          </w:tcPr>
          <w:p>
            <w:pPr>
              <w:spacing w:after="50"/>
            </w:pPr>
            <w:r>
              <w:rPr>
                <w:rFonts w:ascii="Lato" w:hAnsi="Lato" w:eastAsia="Lato"/>
                <w:b/>
                <w:color w:val="2F7D55"/>
                <w:sz w:val="19"/>
              </w:rPr>
              <w:t>Build the system as a set of replaceable, measured contracts</w:t>
            </w:r>
          </w:p>
          <w:p>
            <w:pPr>
              <w:spacing w:after="0" w:line="254" w:lineRule="auto"/>
            </w:pPr>
            <w:r>
              <w:rPr>
                <w:rFonts w:ascii="Inter" w:hAnsi="Inter" w:eastAsia="Inter"/>
                <w:color w:val="202A33"/>
                <w:sz w:val="18"/>
              </w:rPr>
              <w:t>The successful solution is not “make Winlator launch SPP.” It is an Android product whose importer, native local realm, account/bot control, Windows-client runtime, input layer and recovery system each have a precise contract and independent proof. Establish the x86 client and native database proofs first, integrate with bots off, and allow the ARM backend to change without touching world data or user workflow.</w:t>
            </w:r>
          </w:p>
        </w:tc>
      </w:tr>
    </w:tbl>
    <w:p>
      <w:pPr>
        <w:spacing w:after="0"/>
      </w:pPr>
    </w:p>
    <w:sectPr w:rsidR="00FC693F" w:rsidRPr="0006063C" w:rsidSect="00034616">
      <w:headerReference w:type="default" r:id="rId9"/>
      <w:footerReference w:type="default" r:id="rId10"/>
      <w:pgSz w:w="11906" w:h="16838"/>
      <w:pgMar w:top="935" w:right="975" w:bottom="879" w:left="975" w:header="425"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40"/>
      <w:gridCol w:w="5040"/>
    </w:tblGrid>
    <w:tr>
      <w:tc>
        <w:tcPr>
          <w:tcW w:type="dxa" w:w="7056"/>
          <w:tcMar>
            <w:top w:w="0" w:type="dxa"/>
            <w:start w:w="0" w:type="dxa"/>
            <w:bottom w:w="0" w:type="dxa"/>
            <w:end w:w="0" w:type="dxa"/>
          </w:tcMar>
          <w:tcBorders>
            <w:top w:val="single" w:sz="4" w:color="CBD3D9"/>
          </w:tcBorders>
        </w:tcPr>
        <w:p>
          <w:pPr>
            <w:spacing w:after="0"/>
          </w:pPr>
          <w:r>
            <w:rPr>
              <w:rFonts w:ascii="Inter" w:hAnsi="Inter" w:eastAsia="Inter"/>
              <w:color w:val="7A858E"/>
              <w:sz w:val="14"/>
            </w:rPr>
            <w:t>Prepared 1 August 2026 | Evidence reviewed through 1 August 2026</w:t>
          </w:r>
        </w:p>
      </w:tc>
      <w:tc>
        <w:tcPr>
          <w:tcW w:type="dxa" w:w="3024"/>
          <w:tcMar>
            <w:top w:w="0" w:type="dxa"/>
            <w:start w:w="0" w:type="dxa"/>
            <w:bottom w:w="0" w:type="dxa"/>
            <w:end w:w="0" w:type="dxa"/>
          </w:tcMar>
          <w:tcBorders>
            <w:top w:val="single" w:sz="4" w:color="CBD3D9"/>
          </w:tcBorders>
        </w:tcPr>
        <w:p>
          <w:pPr>
            <w:spacing w:after="0"/>
            <w:jc w:val="right"/>
          </w:pPr>
          <w:r>
            <w:rPr>
              <w:rFonts w:ascii="Inter" w:hAnsi="Inter" w:eastAsia="Inter"/>
              <w:color w:val="7A858E"/>
              <w:sz w:val="16"/>
            </w:rPr>
            <w:t xml:space="preserve">Page </w:t>
          </w:r>
          <w:r>
            <w:rPr>
              <w:rFonts w:ascii="Inter" w:hAnsi="Inter" w:eastAsia="Inter"/>
              <w:color w:val="7A858E"/>
              <w:sz w:val="16"/>
            </w:rPr>
            <w:fldChar w:fldCharType="begin"/>
            <w:instrText xml:space="preserve">PAGE</w:instrText>
            <w:fldChar w:fldCharType="separate"/>
            <w:t>1</w:t>
            <w:fldChar w:fldCharType="end"/>
          </w:r>
          <w:r>
            <w:rPr>
              <w:rFonts w:ascii="Inter" w:hAnsi="Inter" w:eastAsia="Inter"/>
              <w:color w:val="7A858E"/>
              <w:sz w:val="16"/>
            </w:rPr>
            <w:t xml:space="preserve"> of </w:t>
          </w:r>
          <w:r>
            <w:rPr>
              <w:rFonts w:ascii="Inter" w:hAnsi="Inter" w:eastAsia="Inter"/>
              <w:color w:val="7A858E"/>
              <w:sz w:val="16"/>
            </w:rPr>
            <w:fldChar w:fldCharType="begin"/>
            <w:instrText xml:space="preserve">NUMPAGES</w:instrText>
            <w:fldChar w:fldCharType="separate"/>
            <w:t>?</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CBD3D9"/>
      </w:pBdr>
    </w:pPr>
    <w:r>
      <w:rPr>
        <w:rFonts w:ascii="Lato" w:hAnsi="Lato" w:eastAsia="Lato"/>
        <w:b/>
        <w:color w:val="17324D"/>
        <w:sz w:val="15"/>
      </w:rPr>
      <w:t>WoW 1.12.1 Android Single-App Porting Report</w:t>
    </w:r>
    <w:r>
      <w:rPr>
        <w:rFonts w:ascii="Inter" w:hAnsi="Inter" w:eastAsia="Inter"/>
        <w:color w:val="7A858E"/>
        <w:sz w:val="15"/>
      </w:rPr>
      <w:t xml:space="preserve">   |   Agent engineering reference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4" w:line="259" w:lineRule="auto"/>
    </w:pPr>
    <w:rPr>
      <w:rFonts w:ascii="Inter" w:hAnsi="Inter"/>
      <w:color w:val="202A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20" w:after="100"/>
      <w:outlineLvl w:val="0"/>
    </w:pPr>
    <w:rPr>
      <w:rFonts w:asciiTheme="majorHAnsi" w:eastAsiaTheme="majorEastAsia" w:hAnsiTheme="majorHAnsi" w:cstheme="majorBidi" w:ascii="Lato" w:hAnsi="Lato"/>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ato" w:hAnsi="Lato"/>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ato" w:hAnsi="Lato"/>
      <w:b/>
      <w:bCs/>
      <w:color w:val="2F7C78"/>
      <w:sz w:val="21"/>
    </w:rPr>
  </w:style>
  <w:style w:type="paragraph" w:styleId="Heading4">
    <w:name w:val="heading 4"/>
    <w:basedOn w:val="Normal"/>
    <w:next w:val="Normal"/>
    <w:link w:val="Heading4Char"/>
    <w:uiPriority w:val="9"/>
    <w:semiHidden/>
    <w:unhideWhenUsed/>
    <w:qFormat/>
    <w:rsid w:val="00FC693F"/>
    <w:pPr>
      <w:keepNext/>
      <w:keepLines/>
      <w:spacing w:before="80" w:after="30"/>
      <w:outlineLvl w:val="3"/>
    </w:pPr>
    <w:rPr>
      <w:rFonts w:asciiTheme="majorHAnsi" w:eastAsiaTheme="majorEastAsia" w:hAnsiTheme="majorHAnsi" w:cstheme="majorBidi" w:ascii="Lato" w:hAnsi="Lato"/>
      <w:b/>
      <w:bCs/>
      <w:i/>
      <w:iCs/>
      <w:color w:val="6C4BA3"/>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9" w:lineRule="auto"/>
    </w:pPr>
    <w:rPr>
      <w:rFonts w:ascii="Inter" w:hAnsi="Inter"/>
      <w:color w:val="202A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84" w:line="259" w:lineRule="auto"/>
    </w:pPr>
    <w:rPr>
      <w:rFonts w:ascii="Inter" w:hAnsi="Inter"/>
      <w:color w:val="202A33"/>
      <w:sz w:val="18"/>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84" w:line="259" w:lineRule="auto"/>
    </w:pPr>
    <w:rPr>
      <w:rFonts w:ascii="Inter" w:hAnsi="Inter"/>
      <w:color w:val="202A33"/>
      <w:sz w:val="18"/>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line="252" w:lineRule="auto"/>
      <w:contextualSpacing/>
    </w:pPr>
    <w:rPr>
      <w:rFonts w:ascii="Inter" w:hAnsi="Inter"/>
      <w:color w:val="202A33"/>
      <w:sz w:val="18"/>
    </w:rPr>
  </w:style>
  <w:style w:type="paragraph" w:styleId="ListBullet2">
    <w:name w:val="List Bullet 2"/>
    <w:basedOn w:val="Normal"/>
    <w:uiPriority w:val="99"/>
    <w:unhideWhenUsed/>
    <w:rsid w:val="00326F90"/>
    <w:pPr>
      <w:numPr>
        <w:numId w:val="2"/>
      </w:numPr>
      <w:spacing w:after="44" w:line="252" w:lineRule="auto"/>
      <w:contextualSpacing/>
    </w:pPr>
    <w:rPr>
      <w:rFonts w:ascii="Inter" w:hAnsi="Inter"/>
      <w:color w:val="202A33"/>
      <w:sz w:val="18"/>
    </w:rPr>
  </w:style>
  <w:style w:type="paragraph" w:styleId="ListBullet3">
    <w:name w:val="List Bullet 3"/>
    <w:basedOn w:val="Normal"/>
    <w:uiPriority w:val="99"/>
    <w:unhideWhenUsed/>
    <w:rsid w:val="00326F90"/>
    <w:pPr>
      <w:numPr>
        <w:numId w:val="3"/>
      </w:numPr>
      <w:spacing w:after="44" w:line="252" w:lineRule="auto"/>
      <w:contextualSpacing/>
    </w:pPr>
    <w:rPr>
      <w:rFonts w:ascii="Inter" w:hAnsi="Inter"/>
      <w:color w:val="202A33"/>
      <w:sz w:val="18"/>
    </w:rPr>
  </w:style>
  <w:style w:type="paragraph" w:styleId="ListNumber">
    <w:name w:val="List Number"/>
    <w:basedOn w:val="Normal"/>
    <w:uiPriority w:val="99"/>
    <w:unhideWhenUsed/>
    <w:rsid w:val="00326F90"/>
    <w:pPr>
      <w:numPr>
        <w:numId w:val="5"/>
      </w:numPr>
      <w:spacing w:after="44" w:line="252" w:lineRule="auto"/>
      <w:contextualSpacing/>
    </w:pPr>
    <w:rPr>
      <w:rFonts w:ascii="Inter" w:hAnsi="Inter"/>
      <w:color w:val="202A33"/>
      <w:sz w:val="18"/>
    </w:rPr>
  </w:style>
  <w:style w:type="paragraph" w:styleId="ListNumber2">
    <w:name w:val="List Number 2"/>
    <w:basedOn w:val="Normal"/>
    <w:uiPriority w:val="99"/>
    <w:unhideWhenUsed/>
    <w:rsid w:val="0029639D"/>
    <w:pPr>
      <w:numPr>
        <w:numId w:val="6"/>
      </w:numPr>
      <w:spacing w:after="44" w:line="252" w:lineRule="auto"/>
      <w:contextualSpacing/>
    </w:pPr>
    <w:rPr>
      <w:rFonts w:ascii="Inter" w:hAnsi="Inter"/>
      <w:color w:val="202A33"/>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jc w:val="center"/>
    </w:pPr>
    <w:rPr>
      <w:rFonts w:ascii="Inter" w:hAnsi="Inter"/>
      <w:b/>
      <w:bCs/>
      <w:i/>
      <w:color w:val="56616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160" w:line="228" w:lineRule="auto"/>
    </w:pPr>
    <w:rPr>
      <w:rFonts w:ascii="Lato" w:hAnsi="Lato"/>
      <w:b/>
      <w:color w:val="17324D"/>
      <w:sz w:val="54"/>
    </w:rPr>
  </w:style>
  <w:style w:type="paragraph" w:customStyle="1" w:styleId="ReportSubtitle">
    <w:name w:val="Report Subtitle"/>
    <w:pPr>
      <w:spacing w:after="240"/>
    </w:pPr>
    <w:rPr>
      <w:rFonts w:ascii="Inter" w:hAnsi="Inter"/>
      <w:color w:val="56616B"/>
      <w:sz w:val="27"/>
    </w:rPr>
  </w:style>
  <w:style w:type="paragraph" w:customStyle="1" w:styleId="CodeBlock">
    <w:name w:val="Code Block"/>
    <w:pPr>
      <w:spacing w:before="60" w:after="100" w:line="240" w:lineRule="auto"/>
      <w:ind w:left="159" w:right="113"/>
    </w:pPr>
    <w:rPr>
      <w:rFonts w:ascii="DejaVu Sans Mono" w:hAnsi="DejaVu Sans Mono"/>
      <w:color w:val="202A33"/>
      <w:sz w:val="15"/>
    </w:rPr>
  </w:style>
  <w:style w:type="paragraph" w:customStyle="1" w:styleId="SmallText">
    <w:name w:val="Small Text"/>
    <w:pPr>
      <w:spacing w:after="50" w:line="245" w:lineRule="auto"/>
    </w:pPr>
    <w:rPr>
      <w:rFonts w:ascii="Inter" w:hAnsi="Inter"/>
      <w:color w:val="56616B"/>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celguar/spp-classics-cmangos" TargetMode="External"/><Relationship Id="rId15" Type="http://schemas.openxmlformats.org/officeDocument/2006/relationships/hyperlink" Target="https://github.com/celguar/spp-classics-cmangos/releases" TargetMode="External"/><Relationship Id="rId16" Type="http://schemas.openxmlformats.org/officeDocument/2006/relationships/hyperlink" Target="https://github.com/cmangos/mangos-classic" TargetMode="External"/><Relationship Id="rId17" Type="http://schemas.openxmlformats.org/officeDocument/2006/relationships/hyperlink" Target="https://github.com/cmangos/issues/wiki/Installation-Instructions" TargetMode="External"/><Relationship Id="rId18" Type="http://schemas.openxmlformats.org/officeDocument/2006/relationships/hyperlink" Target="https://github.com/cmangos/mangos-classic/blob/master/src/realmd/RealmList.cpp" TargetMode="External"/><Relationship Id="rId19" Type="http://schemas.openxmlformats.org/officeDocument/2006/relationships/hyperlink" Target="https://github.com/cmangos/mangos-classic/blob/master/src/mangosd/mangosd.conf.dist.in" TargetMode="External"/><Relationship Id="rId20" Type="http://schemas.openxmlformats.org/officeDocument/2006/relationships/hyperlink" Target="https://github.com/cmangos/playerbots" TargetMode="External"/><Relationship Id="rId21" Type="http://schemas.openxmlformats.org/officeDocument/2006/relationships/hyperlink" Target="https://github.com/cmangos/mangos-classic/blob/master/doc/PlayerBot/commands.txt" TargetMode="External"/><Relationship Id="rId22" Type="http://schemas.openxmlformats.org/officeDocument/2006/relationships/hyperlink" Target="https://github.com/brunodev85/winlator" TargetMode="External"/><Relationship Id="rId23" Type="http://schemas.openxmlformats.org/officeDocument/2006/relationships/hyperlink" Target="https://github.com/ptitSeb/box64/blob/main/README.md" TargetMode="External"/><Relationship Id="rId24" Type="http://schemas.openxmlformats.org/officeDocument/2006/relationships/hyperlink" Target="https://github.com/duall/singlePlayerWow-android" TargetMode="External"/><Relationship Id="rId25" Type="http://schemas.openxmlformats.org/officeDocument/2006/relationships/hyperlink" Target="https://github.com/duall/singlePlayerWow-android/blob/main/wowsp_cutoff.sh" TargetMode="External"/><Relationship Id="rId26" Type="http://schemas.openxmlformats.org/officeDocument/2006/relationships/hyperlink" Target="https://developer.android.com/about/versions/10/behavior-changes-10" TargetMode="External"/><Relationship Id="rId27" Type="http://schemas.openxmlformats.org/officeDocument/2006/relationships/hyperlink" Target="https://developer.android.com/guide/practices/page-sizes" TargetMode="External"/><Relationship Id="rId28" Type="http://schemas.openxmlformats.org/officeDocument/2006/relationships/hyperlink" Target="https://developer.android.com/training/data-storage/shared/documents-files" TargetMode="External"/><Relationship Id="rId29" Type="http://schemas.openxmlformats.org/officeDocument/2006/relationships/hyperlink" Target="https://developer.android.com/about/versions/14/changes/fgs-types-required" TargetMode="External"/><Relationship Id="rId30" Type="http://schemas.openxmlformats.org/officeDocument/2006/relationships/hyperlink" Target="https://developer.android.com/develop/background-work/services/fgs/timeout" TargetMode="External"/><Relationship Id="rId31" Type="http://schemas.openxmlformats.org/officeDocument/2006/relationships/hyperlink" Target="https://developer.android.com/guide/components/activities/process-lifecycle" TargetMode="External"/><Relationship Id="rId32" Type="http://schemas.openxmlformats.org/officeDocument/2006/relationships/hyperlink" Target="https://developer.android.com/studio/run/emulator-networking-address" TargetMode="External"/><Relationship Id="rId33" Type="http://schemas.openxmlformats.org/officeDocument/2006/relationships/hyperlink" Target="https://www.reddit.com/r/winlator/comments/1mco5vx/you_can_play_wow_offline_with_bots_singleplayer/" TargetMode="External"/><Relationship Id="rId34" Type="http://schemas.openxmlformats.org/officeDocument/2006/relationships/hyperlink" Target="https://www.reddit.com/r/EmulationOnAndroid/comments/15k6zki/world_of_wacraft_on_winlator/" TargetMode="External"/><Relationship Id="rId35" Type="http://schemas.openxmlformats.org/officeDocument/2006/relationships/hyperlink" Target="https://www.reddit.com/r/EmulationOnAndroid/comments/1obg0b6/run_wow_classic_on_winlator_server_without/" TargetMode="External"/><Relationship Id="rId36" Type="http://schemas.openxmlformats.org/officeDocument/2006/relationships/hyperlink" Target="https://www.reddit.com/r/winlator/comments/1k83dpf/just_to_prove_its_100_online_wow_cata_and_wow/" TargetMode="External"/><Relationship Id="rId37" Type="http://schemas.openxmlformats.org/officeDocument/2006/relationships/hyperlink" Target="https://www.reddit.com/r/EmulationOnAndroid/comments/1subs3r/my_world_of_warcraft_setup_samsung_galaxy_s25_on/" TargetMode="External"/><Relationship Id="rId38" Type="http://schemas.openxmlformats.org/officeDocument/2006/relationships/hyperlink" Target="https://github.com/cmangos/issues/issues/1648" TargetMode="External"/><Relationship Id="rId39" Type="http://schemas.openxmlformats.org/officeDocument/2006/relationships/hyperlink" Target="https://www.reddit.com/r/SinglePlayerProject/" TargetMode="External"/><Relationship Id="rId40" Type="http://schemas.openxmlformats.org/officeDocument/2006/relationships/hyperlink" Target="https://github.com/shagu/ShaguController" TargetMode="External"/><Relationship Id="rId41" Type="http://schemas.openxmlformats.org/officeDocument/2006/relationships/hyperlink" Target="https://developer.android.com/ndk/guides/abis" TargetMode="External"/><Relationship Id="rId42" Type="http://schemas.openxmlformats.org/officeDocument/2006/relationships/hyperlink" Target="https://developer.android.com/studio/run/emulator-acceleration" TargetMode="External"/><Relationship Id="rId43" Type="http://schemas.openxmlformats.org/officeDocument/2006/relationships/hyperlink" Target="https://github.com/mangoswiki/Wiki/blob/master/library/Installation%20Guides/General/Extracting-Game-Assets.md" TargetMode="External"/><Relationship Id="rId44" Type="http://schemas.openxmlformats.org/officeDocument/2006/relationships/hyperlink" Target="https://github.com/cmangos/issues/issues/1877" TargetMode="External"/><Relationship Id="rId45" Type="http://schemas.openxmlformats.org/officeDocument/2006/relationships/hyperlink" Target="https://github.com/termux/termux-app/issues/1072" TargetMode="External"/><Relationship Id="rId46" Type="http://schemas.openxmlformats.org/officeDocument/2006/relationships/hyperlink" Target="https://developer.android.com/reference/android/content/pm/ApplicationInfo" TargetMode="External"/><Relationship Id="rId47" Type="http://schemas.openxmlformats.org/officeDocument/2006/relationships/hyperlink" Target="https://github.com/duall/singlePlayerWow-android/issues" TargetMode="External"/><Relationship Id="rId48" Type="http://schemas.openxmlformats.org/officeDocument/2006/relationships/hyperlink" Target="https://developer.android.com/develop/background-work/services/fgs/launch" TargetMode="External"/><Relationship Id="rId49" Type="http://schemas.openxmlformats.org/officeDocument/2006/relationships/hyperlink" Target="https://github.com/brunodev85/winlator-app/blob/c2f4ad4534f4637b543a9a3b085e28f50cf6d01c/app/build.gradle" TargetMode="External"/><Relationship Id="rId50" Type="http://schemas.openxmlformats.org/officeDocument/2006/relationships/hyperlink" Target="https://www.winehq.org/license" TargetMode="External"/><Relationship Id="rId51" Type="http://schemas.openxmlformats.org/officeDocument/2006/relationships/hyperlink" Target="https://github.com/ptitSeb/box64" TargetMode="External"/><Relationship Id="rId52" Type="http://schemas.openxmlformats.org/officeDocument/2006/relationships/hyperlink" Target="https://mariadb.com/kb/en/licensing-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Report: WoW Vanilla 1.12.1 Local Realm on Android</dc:title>
  <dc:subject>Agent-facing architecture and implementation reference for an SPP Classics-equivalent Android application</dc:subject>
  <dc:creator>OpenAI</dc:creator>
  <cp:keywords>SPP Classics, CMaNGOS, playerbots, World of Warcraft 1.12.1, Android, Wine, Winlator, Box64, x86_64, ARM64</cp:keywords>
  <dc:description>User-owned client files only; no proprietary game assets included.</dc:description>
  <cp:lastModifiedBy/>
  <cp:revision>1</cp:revision>
  <dcterms:created xsi:type="dcterms:W3CDTF">2013-12-23T23:15:00Z</dcterms:created>
  <dcterms:modified xsi:type="dcterms:W3CDTF">2013-12-23T23:15:00Z</dcterms:modified>
  <cp:category/>
</cp:coreProperties>
</file>