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4"/>
        </w:rPr>
        <w:t>Guia — Projeto Django de Análise Fundamentalista (Starter)</w:t>
      </w:r>
    </w:p>
    <w:p>
      <w:r>
        <w:rPr>
          <w:sz w:val="22"/>
        </w:rPr>
        <w:t>Este guia foi preparado para o Silvio Luiz Puzzovio. Contém um passo a passo para rodar o starter em Windows/macOS/Linux, explicações didáticas das Class-Based Views (ListView, DetailView, CreateView, UpdateView, DeleteView) e o desenho do modelo de dados com ERD.</w:t>
      </w:r>
    </w:p>
    <w:p>
      <w:pPr>
        <w:pStyle w:val="Heading1"/>
      </w:pPr>
      <w:r>
        <w:t>1) O que vem no pacote</w:t>
      </w:r>
    </w:p>
    <w:p>
      <w:r>
        <w:rPr>
          <w:sz w:val="22"/>
        </w:rPr>
        <w:t>• Estrutura Django completa (settings/urls/asgi/wsgi).</w:t>
        <w:br/>
        <w:t>• App core com models, views, forms, urls e admin.</w:t>
        <w:br/>
        <w:t>• Templates com Bootstrap.</w:t>
        <w:br/>
        <w:t>• README com instruções.</w:t>
        <w:br/>
        <w:t>• Diagrama ER (Mermaid) em docs/er_diagram.md.</w:t>
      </w:r>
    </w:p>
    <w:p>
      <w:pPr>
        <w:pStyle w:val="Heading1"/>
      </w:pPr>
      <w:r>
        <w:t>2) Como rodar no seu PC</w:t>
      </w:r>
    </w:p>
    <w:p>
      <w:pPr>
        <w:pStyle w:val="Heading2"/>
      </w:pPr>
      <w:r>
        <w:t>2.1 Pré-requisitos</w:t>
      </w:r>
    </w:p>
    <w:p>
      <w:r>
        <w:rPr>
          <w:sz w:val="22"/>
        </w:rPr>
        <w:t>• Python 3.10+ instalado (verifique com: python --version).</w:t>
        <w:br/>
        <w:t>• Pip atualizado: python -m pip install --upgrade pip.</w:t>
      </w:r>
    </w:p>
    <w:p>
      <w:pPr>
        <w:pStyle w:val="Heading2"/>
      </w:pPr>
      <w:r>
        <w:t>2.2 Passo a passo — Windows (PowerShell)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1) Descompacte o zip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cd .\django-fundamentalista-starter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2) Crie e ative o ambiente virtual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-m venv .venv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.\.venv\Scripts\Activate.ps1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3) Instale dependências e inicialize o banco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pip install -r requirements.txt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migrate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4) Crie um usuário admin (para acessar /admin)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createsuperuser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5) Rode o servidor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runserver</w:t>
            </w:r>
          </w:p>
        </w:tc>
      </w:tr>
    </w:tbl>
    <w:p>
      <w:pPr>
        <w:pStyle w:val="Heading2"/>
      </w:pPr>
      <w:r>
        <w:t>2.3 Passo a passo — macOS / Linux (bash/zsh)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1) Descompacte o zip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cd django-fundamentalista-starter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2) Crie e ative o ambiente virtual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-m venv .venv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source .venv/bin/activate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3) Instale dependências e inicialize o banco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pip install -r requirements.txt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migrate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4) Crie um usuário admin (para acessar /admin)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createsuperuser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5) Rode o servidor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runserver</w:t>
            </w:r>
          </w:p>
        </w:tc>
      </w:tr>
    </w:tbl>
    <w:p>
      <w:r>
        <w:rPr>
          <w:sz w:val="22"/>
        </w:rPr>
        <w:t>Abra: http://127.0.0.1:8000  — As operações de criação/edição/remoção exigem login; já configurei LOGIN_URL = /admin/login/.</w:t>
      </w:r>
    </w:p>
    <w:p>
      <w:pPr>
        <w:pStyle w:val="Heading2"/>
      </w:pPr>
      <w:r>
        <w:t>2.4 Estrutura de pastas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django-fundamentalista-starter/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manage.py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requirements.txt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fundamentus/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settings.py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urls.py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asgi.py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└─ wsgi.py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core/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models.py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views.py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urls.py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forms.py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admin.py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└─ migrations/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templates/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base.html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└─ core/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   ├─ company_list.html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   ├─ company_detail.html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   ├─ company_form.html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   └─ company_confirm_delete.html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└─ docs/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└─ er_diagram.md</w:t>
            </w:r>
          </w:p>
        </w:tc>
      </w:tr>
    </w:tbl>
    <w:p>
      <w:pPr>
        <w:pStyle w:val="Heading1"/>
      </w:pPr>
      <w:r>
        <w:t>3) CBVs — explicação e exemplos</w:t>
      </w:r>
    </w:p>
    <w:p>
      <w:r>
        <w:rPr>
          <w:sz w:val="22"/>
        </w:rPr>
        <w:t>O código está extensivamente comentado em core/views.py. Abaixo, trechos didáticos:</w:t>
      </w:r>
    </w:p>
    <w:p>
      <w:pPr>
        <w:pStyle w:val="Heading2"/>
      </w:pPr>
      <w:r>
        <w:t>3.1 ListView — lista com filtro e paginação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from django.views.generic import ListView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CompanyListView(ListView):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template_name = 'core/company_list.html'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context_object_name = 'companies'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paginate_by = 10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def get_queryset(self):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qs = super().get_queryset().select_related('exchange', 'sector', 'industry', 'currency')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q = self.request.GET.get('q')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if q: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    qs = qs.filter(name__icontains=q) | qs.filter(ticker__icontains=q)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return qs.order_by('name')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def get_context_data(self, **kwargs):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ctx = super().get_context_data(**kwargs)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ctx['q'] = self.request.GET.get('q', '')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return ctx</w:t>
            </w:r>
          </w:p>
        </w:tc>
      </w:tr>
    </w:tbl>
    <w:p>
      <w:pPr>
        <w:pStyle w:val="Heading2"/>
      </w:pPr>
      <w:r>
        <w:t>3.2 DetailView — detalhamento de um registro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from django.views.generic import DetailView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CompanyDetailView(DetailView):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template_name = 'core/company_detail.html'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context_object_name = 'company'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def get_context_data(self, **kwargs):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ctx = super().get_context_data(**kwargs)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company = self.object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ctx['latest_facts'] = getattr(company, 'facts', None)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ctx['indicator_values'] = getattr(company, 'indicator_values', None)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return ctx</w:t>
            </w:r>
          </w:p>
        </w:tc>
      </w:tr>
    </w:tbl>
    <w:p>
      <w:pPr>
        <w:pStyle w:val="Heading2"/>
      </w:pPr>
      <w:r>
        <w:t>3.3 CreateView — criação com ModelForm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from django.views.generic import CreateView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django.urls import reverse_lazy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.forms import CompanyForm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CompanyCreateView(CreateView):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form_class = CompanyForm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template_name = 'core/company_form.html'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success_url = reverse_lazy('core:company_list')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def form_valid(self, form):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obj = form.save(commit=False)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if obj.ticker: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    obj.ticker = obj.ticker.upper().strip()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obj.save()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return super().form_valid(form)</w:t>
            </w:r>
          </w:p>
        </w:tc>
      </w:tr>
    </w:tbl>
    <w:p>
      <w:pPr>
        <w:pStyle w:val="Heading2"/>
      </w:pPr>
      <w:r>
        <w:t>3.4 UpdateView — edição reaproveitando o formulário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from django.views.generic import UpdateView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.forms import CompanyForm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CompanyUpdateView(UpdateView):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form_class = CompanyForm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template_name = 'core/company_form.html'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success_url = reverse_lazy('core:company_list')</w:t>
            </w:r>
          </w:p>
        </w:tc>
      </w:tr>
    </w:tbl>
    <w:p>
      <w:pPr>
        <w:pStyle w:val="Heading2"/>
      </w:pPr>
      <w:r>
        <w:t>3.5 DeleteView — confirmação e exclusão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from django.views.generic import DeleteView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CompanyDeleteView(DeleteView):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template_name = 'core/company_confirm_delete.html'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success_url = reverse_lazy('core:company_list')</w:t>
            </w:r>
          </w:p>
        </w:tc>
      </w:tr>
    </w:tbl>
    <w:p>
      <w:pPr>
        <w:pStyle w:val="Heading1"/>
      </w:pPr>
      <w:r>
        <w:t>4) Modelo de dados</w:t>
      </w:r>
    </w:p>
    <w:p>
      <w:r>
        <w:rPr>
          <w:sz w:val="22"/>
        </w:rPr>
        <w:t>Entidades: Currency, Exchange, Sector/Industry, Company, DataSource, Filing, FinancialStatement, Account, Fact, IndicatorDefinition, IndicatorValue, Price, CorporateAction, FXRate, SourceMapping, ImportJob.</w:t>
      </w:r>
    </w:p>
    <w:p>
      <w:r>
        <w:rPr>
          <w:sz w:val="22"/>
        </w:rPr>
        <w:t>Pontos-chave: plano de contas normalizado (Account), fatos atômicos por período (Fact), indicadores derivados por fórmula (IndicatorDefinition → IndicatorValue), séries de preços diárias (Price) e rastreabilidade de importação (ImportJob).</w:t>
      </w:r>
    </w:p>
    <w:p>
      <w:pPr>
        <w:pStyle w:val="Heading2"/>
      </w:pPr>
      <w:r>
        <w:t>4.1 ERD (Mermaid)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erDiagram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Currency ||--o{ Company : moeda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Exchange ||--o{ Company : lista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Sector ||--o{ Industry : tem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Industry ||--o{ Company : classifica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Company ||--o{ Filing : entrega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DataSource ||--o{ Filing : origina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Filing ||--o{ FinancialStatement : compoe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FinancialStatement ||--o{ Fact : contem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Account ||--o{ Fact : referencia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Company ||--o{ IndicatorValue : calcula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IndicatorDefinition ||--o{ IndicatorValue : define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Company ||--o{ Price : possui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Company ||--o{ CorporateAction : evento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Currency ||--o{ FXRate : base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Currency ||--o{ FXRate : quote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DataSource ||--o{ SourceMapping : mapeia</w:t>
            </w:r>
          </w:p>
        </w:tc>
      </w:tr>
    </w:tbl>
    <w:p>
      <w:pPr>
        <w:pStyle w:val="Heading1"/>
      </w:pPr>
      <w:r>
        <w:t>5) Próximos passos recomendados</w:t>
      </w:r>
    </w:p>
    <w:p>
      <w:r>
        <w:rPr>
          <w:sz w:val="22"/>
        </w:rPr>
        <w:t>1) Importadores CVM/SEC/APIs via management commands.</w:t>
        <w:br/>
        <w:t>2) Serviço de cálculo e cache de indicadores (signals pós-importação).</w:t>
        <w:br/>
        <w:t>3) Regras de permissão e perfis de acesso para CRUD.</w:t>
        <w:br/>
        <w:t>4) Trocar SQLite por PostgreSQL em produção.</w:t>
        <w:br/>
        <w:t>5) Testes automatizados para fórmulas e integridade de dados.</w:t>
      </w:r>
    </w:p>
    <w:p>
      <w:pPr>
        <w:pStyle w:val="Heading1"/>
      </w:pPr>
      <w:r>
        <w:t>6) Observações</w:t>
      </w:r>
    </w:p>
    <w:p>
      <w:r>
        <w:rPr>
          <w:sz w:val="22"/>
        </w:rPr>
        <w:t>• Locale padrão: pt-br / Timezone: America/Sao_Paulo.</w:t>
        <w:br/>
        <w:t>• LOGIN_URL = /admin/login/ para facilitar testes de CRUD autenticado.</w:t>
        <w:br/>
        <w:t>• Templates baseados em Bootstrap 5.3.3.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