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4CA" w:rsidRPr="00945151" w:rsidRDefault="00945151">
      <w:pPr>
        <w:rPr>
          <w:rFonts w:cstheme="minorHAnsi"/>
          <w:sz w:val="23"/>
          <w:szCs w:val="23"/>
        </w:rPr>
      </w:pPr>
      <w:r w:rsidRPr="00945151">
        <w:rPr>
          <w:rFonts w:cstheme="minorHAnsi"/>
          <w:sz w:val="23"/>
          <w:szCs w:val="23"/>
        </w:rPr>
        <w:t>Verbal ability is one of the most important parts of any competitive exam. Besides exam, verbal ability makes a huge difference when it comes to crac</w:t>
      </w:r>
      <w:r>
        <w:rPr>
          <w:rFonts w:cstheme="minorHAnsi"/>
          <w:sz w:val="23"/>
          <w:szCs w:val="23"/>
        </w:rPr>
        <w:t xml:space="preserve">k an interview. The questions in this segment </w:t>
      </w:r>
      <w:r w:rsidR="0042080F" w:rsidRPr="00945151">
        <w:rPr>
          <w:rFonts w:cstheme="minorHAnsi"/>
          <w:sz w:val="23"/>
          <w:szCs w:val="23"/>
        </w:rPr>
        <w:t xml:space="preserve">extensively test </w:t>
      </w:r>
      <w:r>
        <w:rPr>
          <w:rFonts w:cstheme="minorHAnsi"/>
          <w:sz w:val="23"/>
          <w:szCs w:val="23"/>
        </w:rPr>
        <w:t>ability</w:t>
      </w:r>
      <w:r w:rsidR="0042080F" w:rsidRPr="00945151">
        <w:rPr>
          <w:rFonts w:cstheme="minorHAnsi"/>
          <w:sz w:val="23"/>
          <w:szCs w:val="23"/>
        </w:rPr>
        <w:t xml:space="preserve"> in word control,</w:t>
      </w:r>
      <w:r>
        <w:rPr>
          <w:rFonts w:cstheme="minorHAnsi"/>
          <w:sz w:val="23"/>
          <w:szCs w:val="23"/>
        </w:rPr>
        <w:t xml:space="preserve"> usage of metaphors, analogies, sentence construction</w:t>
      </w:r>
      <w:r w:rsidR="0042080F" w:rsidRPr="00945151">
        <w:rPr>
          <w:rFonts w:cstheme="minorHAnsi"/>
          <w:sz w:val="23"/>
          <w:szCs w:val="23"/>
        </w:rPr>
        <w:t xml:space="preserve"> and verbal thinking. Thi</w:t>
      </w:r>
      <w:r>
        <w:rPr>
          <w:rFonts w:cstheme="minorHAnsi"/>
          <w:sz w:val="23"/>
          <w:szCs w:val="23"/>
        </w:rPr>
        <w:t xml:space="preserve">s implies one must have a fairly decent vocabulary and an absolute </w:t>
      </w:r>
      <w:r w:rsidR="0042080F" w:rsidRPr="00945151">
        <w:rPr>
          <w:rFonts w:cstheme="minorHAnsi"/>
          <w:sz w:val="23"/>
          <w:szCs w:val="23"/>
        </w:rPr>
        <w:t xml:space="preserve">command over </w:t>
      </w:r>
      <w:r>
        <w:rPr>
          <w:rFonts w:cstheme="minorHAnsi"/>
          <w:sz w:val="23"/>
          <w:szCs w:val="23"/>
        </w:rPr>
        <w:t xml:space="preserve">the </w:t>
      </w:r>
      <w:r w:rsidR="0042080F" w:rsidRPr="00945151">
        <w:rPr>
          <w:rFonts w:cstheme="minorHAnsi"/>
          <w:sz w:val="23"/>
          <w:szCs w:val="23"/>
        </w:rPr>
        <w:t>English</w:t>
      </w:r>
      <w:r>
        <w:rPr>
          <w:rFonts w:cstheme="minorHAnsi"/>
          <w:sz w:val="23"/>
          <w:szCs w:val="23"/>
        </w:rPr>
        <w:t xml:space="preserve"> language</w:t>
      </w:r>
      <w:r w:rsidR="0042080F" w:rsidRPr="00945151">
        <w:rPr>
          <w:rFonts w:cstheme="minorHAnsi"/>
          <w:sz w:val="23"/>
          <w:szCs w:val="23"/>
        </w:rPr>
        <w:t xml:space="preserve">. </w:t>
      </w:r>
      <w:r>
        <w:rPr>
          <w:rFonts w:cstheme="minorHAnsi"/>
          <w:sz w:val="23"/>
          <w:szCs w:val="23"/>
        </w:rPr>
        <w:t>Over a period of last 4-5 years</w:t>
      </w:r>
      <w:r w:rsidR="0042080F" w:rsidRPr="00945151">
        <w:rPr>
          <w:rFonts w:cstheme="minorHAnsi"/>
          <w:sz w:val="23"/>
          <w:szCs w:val="23"/>
        </w:rPr>
        <w:t>, the nature of questions asked in</w:t>
      </w:r>
      <w:r w:rsidR="00430890">
        <w:rPr>
          <w:rFonts w:cstheme="minorHAnsi"/>
          <w:sz w:val="23"/>
          <w:szCs w:val="23"/>
        </w:rPr>
        <w:t xml:space="preserve"> </w:t>
      </w:r>
      <w:hyperlink r:id="rId5" w:history="1">
        <w:r w:rsidR="00545569" w:rsidRPr="00945151">
          <w:rPr>
            <w:rStyle w:val="Hyperlink"/>
            <w:rFonts w:cstheme="minorHAnsi"/>
            <w:b/>
            <w:sz w:val="23"/>
            <w:szCs w:val="23"/>
          </w:rPr>
          <w:t>Verbal Ability Test</w:t>
        </w:r>
      </w:hyperlink>
      <w:r w:rsidR="0042080F" w:rsidRPr="00945151">
        <w:rPr>
          <w:rFonts w:cstheme="minorHAnsi"/>
          <w:sz w:val="23"/>
          <w:szCs w:val="23"/>
        </w:rPr>
        <w:t xml:space="preserve">, </w:t>
      </w:r>
      <w:r>
        <w:rPr>
          <w:rFonts w:cstheme="minorHAnsi"/>
          <w:sz w:val="23"/>
          <w:szCs w:val="23"/>
        </w:rPr>
        <w:t xml:space="preserve">particularly </w:t>
      </w:r>
      <w:r w:rsidR="0042080F" w:rsidRPr="00945151">
        <w:rPr>
          <w:rFonts w:cstheme="minorHAnsi"/>
          <w:sz w:val="23"/>
          <w:szCs w:val="23"/>
        </w:rPr>
        <w:t>in the Common Admission Test has changed from being immaculate vocabulary based to thinking and relationship.</w:t>
      </w:r>
      <w:bookmarkStart w:id="0" w:name="_GoBack"/>
      <w:bookmarkEnd w:id="0"/>
    </w:p>
    <w:p w:rsidR="0042080F" w:rsidRPr="00945151" w:rsidRDefault="00945151">
      <w:pPr>
        <w:rPr>
          <w:rFonts w:cstheme="minorHAnsi"/>
          <w:sz w:val="23"/>
          <w:szCs w:val="23"/>
        </w:rPr>
      </w:pPr>
      <w:r>
        <w:rPr>
          <w:rFonts w:cstheme="minorHAnsi"/>
          <w:sz w:val="23"/>
          <w:szCs w:val="23"/>
        </w:rPr>
        <w:t>Have a</w:t>
      </w:r>
      <w:r w:rsidR="0042080F" w:rsidRPr="00945151">
        <w:rPr>
          <w:rFonts w:cstheme="minorHAnsi"/>
          <w:sz w:val="23"/>
          <w:szCs w:val="23"/>
        </w:rPr>
        <w:t xml:space="preserve"> look at different aspects of preparing for </w:t>
      </w:r>
      <w:r w:rsidR="0042080F" w:rsidRPr="00945151">
        <w:rPr>
          <w:rFonts w:cstheme="minorHAnsi"/>
          <w:b/>
          <w:bCs/>
          <w:sz w:val="23"/>
          <w:szCs w:val="23"/>
        </w:rPr>
        <w:t>Verbal Ability Test</w:t>
      </w:r>
      <w:r>
        <w:rPr>
          <w:rFonts w:cstheme="minorHAnsi"/>
          <w:sz w:val="23"/>
          <w:szCs w:val="23"/>
        </w:rPr>
        <w:t>.</w:t>
      </w:r>
    </w:p>
    <w:p w:rsidR="00680FF8" w:rsidRPr="00945151" w:rsidRDefault="00623E2F" w:rsidP="00623E2F">
      <w:pPr>
        <w:shd w:val="clear" w:color="auto" w:fill="FFFFFF"/>
        <w:spacing w:after="240" w:line="240" w:lineRule="auto"/>
        <w:rPr>
          <w:rFonts w:eastAsia="Times New Roman" w:cs="Times New Roman"/>
          <w:b/>
          <w:bCs/>
          <w:color w:val="333333"/>
          <w:sz w:val="23"/>
          <w:szCs w:val="23"/>
          <w:lang w:val="en-IN" w:eastAsia="en-IN" w:bidi="ar-SA"/>
        </w:rPr>
      </w:pPr>
      <w:r w:rsidRPr="00945151">
        <w:rPr>
          <w:rFonts w:eastAsia="Times New Roman" w:cs="Times New Roman"/>
          <w:b/>
          <w:bCs/>
          <w:color w:val="333333"/>
          <w:sz w:val="23"/>
          <w:szCs w:val="23"/>
          <w:lang w:val="en-IN" w:eastAsia="en-IN" w:bidi="ar-SA"/>
        </w:rPr>
        <w:t>Read fiction/non-fiction to develop an intuitive understanding of grammar and the use of the right words in the right context. </w:t>
      </w:r>
    </w:p>
    <w:p w:rsidR="00623E2F" w:rsidRPr="00945151" w:rsidRDefault="00623E2F" w:rsidP="00623E2F">
      <w:pPr>
        <w:shd w:val="clear" w:color="auto" w:fill="FFFFFF"/>
        <w:spacing w:after="240" w:line="240" w:lineRule="auto"/>
        <w:rPr>
          <w:rFonts w:eastAsia="Times New Roman" w:cs="Times New Roman"/>
          <w:color w:val="333333"/>
          <w:sz w:val="23"/>
          <w:szCs w:val="23"/>
          <w:lang w:val="en-IN" w:eastAsia="en-IN" w:bidi="ar-SA"/>
        </w:rPr>
      </w:pPr>
      <w:r w:rsidRPr="00945151">
        <w:rPr>
          <w:rFonts w:eastAsia="Times New Roman" w:cs="Times New Roman"/>
          <w:color w:val="333333"/>
          <w:sz w:val="23"/>
          <w:szCs w:val="23"/>
          <w:lang w:val="en-IN" w:eastAsia="en-IN" w:bidi="ar-SA"/>
        </w:rPr>
        <w:t>(</w:t>
      </w:r>
      <w:r w:rsidRPr="00945151">
        <w:rPr>
          <w:rFonts w:eastAsia="Times New Roman" w:cs="Times New Roman"/>
          <w:i/>
          <w:iCs/>
          <w:color w:val="333333"/>
          <w:sz w:val="23"/>
          <w:szCs w:val="23"/>
          <w:lang w:val="en-IN" w:eastAsia="en-IN" w:bidi="ar-SA"/>
        </w:rPr>
        <w:t>Note:</w:t>
      </w:r>
      <w:r w:rsidRPr="00945151">
        <w:rPr>
          <w:rFonts w:eastAsia="Times New Roman" w:cs="Times New Roman"/>
          <w:color w:val="333333"/>
          <w:sz w:val="23"/>
          <w:szCs w:val="23"/>
          <w:lang w:val="en-IN" w:eastAsia="en-IN" w:bidi="ar-SA"/>
        </w:rPr>
        <w:t> Don't waste time trying to cram up word lists! A good vocabulary is built on knowing how to use words in context. Devouring 20 words a day from a list is not going to help you get there! Same is the case with grammar. Don’t sit up with grammar texts trying to remember obscure rules. That time is better spent reading good material. A understanding of grammar automatically will follow.)</w:t>
      </w:r>
    </w:p>
    <w:p w:rsidR="00623E2F" w:rsidRPr="00945151" w:rsidRDefault="00623E2F" w:rsidP="00623E2F">
      <w:pPr>
        <w:shd w:val="clear" w:color="auto" w:fill="FFFFFF"/>
        <w:spacing w:after="240" w:line="240" w:lineRule="auto"/>
        <w:rPr>
          <w:rFonts w:eastAsia="Times New Roman" w:cs="Times New Roman"/>
          <w:color w:val="333333"/>
          <w:sz w:val="23"/>
          <w:szCs w:val="23"/>
          <w:lang w:val="en-IN" w:eastAsia="en-IN" w:bidi="ar-SA"/>
        </w:rPr>
      </w:pPr>
      <w:r w:rsidRPr="00945151">
        <w:rPr>
          <w:rFonts w:eastAsia="Times New Roman" w:cs="Times New Roman"/>
          <w:color w:val="333333"/>
          <w:sz w:val="23"/>
          <w:szCs w:val="23"/>
          <w:lang w:val="en-IN" w:eastAsia="en-IN" w:bidi="ar-SA"/>
        </w:rPr>
        <w:t>Read good quality newspapers and magazines (such as NY Times, Guardian, Economist, Atlantic, New Yorker). </w:t>
      </w:r>
      <w:r w:rsidRPr="00945151">
        <w:rPr>
          <w:rFonts w:eastAsia="Times New Roman" w:cs="Times New Roman"/>
          <w:b/>
          <w:bCs/>
          <w:color w:val="333333"/>
          <w:sz w:val="23"/>
          <w:szCs w:val="23"/>
          <w:lang w:val="en-IN" w:eastAsia="en-IN" w:bidi="ar-SA"/>
        </w:rPr>
        <w:t>Read opinion pieces.</w:t>
      </w:r>
      <w:r w:rsidRPr="00945151">
        <w:rPr>
          <w:rFonts w:eastAsia="Times New Roman" w:cs="Times New Roman"/>
          <w:color w:val="333333"/>
          <w:sz w:val="23"/>
          <w:szCs w:val="23"/>
          <w:lang w:val="en-IN" w:eastAsia="en-IN" w:bidi="ar-SA"/>
        </w:rPr>
        <w:t> </w:t>
      </w:r>
      <w:r w:rsidRPr="00945151">
        <w:rPr>
          <w:rFonts w:eastAsia="Times New Roman" w:cs="Times New Roman"/>
          <w:b/>
          <w:bCs/>
          <w:color w:val="333333"/>
          <w:sz w:val="23"/>
          <w:szCs w:val="23"/>
          <w:lang w:val="en-IN" w:eastAsia="en-IN" w:bidi="ar-SA"/>
        </w:rPr>
        <w:t>See how the author argues his point, to hone your critical reasoning skills.</w:t>
      </w:r>
    </w:p>
    <w:p w:rsidR="00623E2F" w:rsidRPr="00945151" w:rsidRDefault="00623E2F" w:rsidP="00623E2F">
      <w:pPr>
        <w:shd w:val="clear" w:color="auto" w:fill="FFFFFF"/>
        <w:spacing w:after="240" w:line="240" w:lineRule="auto"/>
        <w:rPr>
          <w:rFonts w:eastAsia="Times New Roman" w:cs="Times New Roman"/>
          <w:color w:val="333333"/>
          <w:sz w:val="23"/>
          <w:szCs w:val="23"/>
          <w:lang w:val="en-IN" w:eastAsia="en-IN" w:bidi="ar-SA"/>
        </w:rPr>
      </w:pPr>
      <w:r w:rsidRPr="00945151">
        <w:rPr>
          <w:rFonts w:eastAsia="Times New Roman" w:cs="Times New Roman"/>
          <w:b/>
          <w:bCs/>
          <w:color w:val="333333"/>
          <w:sz w:val="23"/>
          <w:szCs w:val="23"/>
          <w:lang w:val="en-IN" w:eastAsia="en-IN" w:bidi="ar-SA"/>
        </w:rPr>
        <w:t>The more you read, the better you'll get at identifying paragraph structures and logical flow between sentences.</w:t>
      </w:r>
      <w:r w:rsidRPr="00945151">
        <w:rPr>
          <w:rFonts w:eastAsia="Times New Roman" w:cs="Times New Roman"/>
          <w:color w:val="333333"/>
          <w:sz w:val="23"/>
          <w:szCs w:val="23"/>
          <w:lang w:val="en-IN" w:eastAsia="en-IN" w:bidi="ar-SA"/>
        </w:rPr>
        <w:t> This is what you need to crack questions in Sentence Rearrangement, Sentence Elimination and Paragraph Summary/Completion formats.</w:t>
      </w:r>
    </w:p>
    <w:p w:rsidR="00623E2F" w:rsidRPr="00945151" w:rsidRDefault="00623E2F" w:rsidP="00623E2F">
      <w:pPr>
        <w:shd w:val="clear" w:color="auto" w:fill="FFFFFF"/>
        <w:spacing w:after="240" w:line="240" w:lineRule="auto"/>
        <w:rPr>
          <w:rFonts w:eastAsia="Times New Roman" w:cs="Times New Roman"/>
          <w:color w:val="333333"/>
          <w:sz w:val="23"/>
          <w:szCs w:val="23"/>
          <w:lang w:val="en-IN" w:eastAsia="en-IN" w:bidi="ar-SA"/>
        </w:rPr>
      </w:pPr>
      <w:r w:rsidRPr="00945151">
        <w:rPr>
          <w:rFonts w:eastAsia="Times New Roman" w:cs="Times New Roman"/>
          <w:b/>
          <w:bCs/>
          <w:color w:val="333333"/>
          <w:sz w:val="23"/>
          <w:szCs w:val="23"/>
          <w:lang w:val="en-IN" w:eastAsia="en-IN" w:bidi="ar-SA"/>
        </w:rPr>
        <w:t>Take</w:t>
      </w:r>
      <w:r w:rsidR="00430890">
        <w:rPr>
          <w:rFonts w:eastAsia="Times New Roman" w:cs="Times New Roman"/>
          <w:b/>
          <w:bCs/>
          <w:color w:val="333333"/>
          <w:sz w:val="23"/>
          <w:szCs w:val="23"/>
          <w:lang w:val="en-IN" w:eastAsia="en-IN" w:bidi="ar-SA"/>
        </w:rPr>
        <w:t xml:space="preserve"> </w:t>
      </w:r>
      <w:hyperlink r:id="rId6" w:history="1">
        <w:r w:rsidR="00945151" w:rsidRPr="00945151">
          <w:rPr>
            <w:rStyle w:val="Hyperlink"/>
            <w:rFonts w:eastAsia="Times New Roman" w:cs="Times New Roman"/>
            <w:b/>
            <w:sz w:val="23"/>
            <w:szCs w:val="23"/>
            <w:lang w:val="en-IN" w:eastAsia="en-IN" w:bidi="ar-SA"/>
          </w:rPr>
          <w:t>verbal ability</w:t>
        </w:r>
        <w:r w:rsidRPr="00945151">
          <w:rPr>
            <w:rStyle w:val="Hyperlink"/>
            <w:rFonts w:eastAsia="Times New Roman" w:cs="Times New Roman"/>
            <w:b/>
            <w:sz w:val="23"/>
            <w:szCs w:val="23"/>
            <w:lang w:val="en-IN" w:eastAsia="en-IN" w:bidi="ar-SA"/>
          </w:rPr>
          <w:t xml:space="preserve"> mock</w:t>
        </w:r>
      </w:hyperlink>
      <w:r w:rsidRPr="00945151">
        <w:rPr>
          <w:rFonts w:eastAsia="Times New Roman" w:cs="Times New Roman"/>
          <w:b/>
          <w:bCs/>
          <w:color w:val="333333"/>
          <w:sz w:val="23"/>
          <w:szCs w:val="23"/>
          <w:lang w:val="en-IN" w:eastAsia="en-IN" w:bidi="ar-SA"/>
        </w:rPr>
        <w:t xml:space="preserve">. Spend time </w:t>
      </w:r>
      <w:proofErr w:type="spellStart"/>
      <w:r w:rsidRPr="00945151">
        <w:rPr>
          <w:rFonts w:eastAsia="Times New Roman" w:cs="Times New Roman"/>
          <w:b/>
          <w:bCs/>
          <w:color w:val="333333"/>
          <w:sz w:val="23"/>
          <w:szCs w:val="23"/>
          <w:lang w:val="en-IN" w:eastAsia="en-IN" w:bidi="ar-SA"/>
        </w:rPr>
        <w:t>analyzing</w:t>
      </w:r>
      <w:proofErr w:type="spellEnd"/>
      <w:r w:rsidRPr="00945151">
        <w:rPr>
          <w:rFonts w:eastAsia="Times New Roman" w:cs="Times New Roman"/>
          <w:b/>
          <w:bCs/>
          <w:color w:val="333333"/>
          <w:sz w:val="23"/>
          <w:szCs w:val="23"/>
          <w:lang w:val="en-IN" w:eastAsia="en-IN" w:bidi="ar-SA"/>
        </w:rPr>
        <w:t xml:space="preserve"> the questions you answered wrong</w:t>
      </w:r>
      <w:r w:rsidRPr="00945151">
        <w:rPr>
          <w:rFonts w:eastAsia="Times New Roman" w:cs="Times New Roman"/>
          <w:color w:val="333333"/>
          <w:sz w:val="23"/>
          <w:szCs w:val="23"/>
          <w:lang w:val="en-IN" w:eastAsia="en-IN" w:bidi="ar-SA"/>
        </w:rPr>
        <w:t>. In the verbal section, answer options are often close. To answer these, ask yourself </w:t>
      </w:r>
      <w:r w:rsidRPr="00945151">
        <w:rPr>
          <w:rFonts w:eastAsia="Times New Roman" w:cs="Times New Roman"/>
          <w:b/>
          <w:bCs/>
          <w:i/>
          <w:iCs/>
          <w:color w:val="333333"/>
          <w:sz w:val="23"/>
          <w:szCs w:val="23"/>
          <w:lang w:val="en-IN" w:eastAsia="en-IN" w:bidi="ar-SA"/>
        </w:rPr>
        <w:t>how two options are different</w:t>
      </w:r>
      <w:r w:rsidRPr="00945151">
        <w:rPr>
          <w:rFonts w:eastAsia="Times New Roman" w:cs="Times New Roman"/>
          <w:i/>
          <w:iCs/>
          <w:color w:val="333333"/>
          <w:sz w:val="23"/>
          <w:szCs w:val="23"/>
          <w:lang w:val="en-IN" w:eastAsia="en-IN" w:bidi="ar-SA"/>
        </w:rPr>
        <w:t> </w:t>
      </w:r>
      <w:r w:rsidRPr="00945151">
        <w:rPr>
          <w:rFonts w:eastAsia="Times New Roman" w:cs="Times New Roman"/>
          <w:color w:val="333333"/>
          <w:sz w:val="23"/>
          <w:szCs w:val="23"/>
          <w:lang w:val="en-IN" w:eastAsia="en-IN" w:bidi="ar-SA"/>
        </w:rPr>
        <w:t>and which one is the better answer to the question. With reading and practice, identifying the right option gets easier.</w:t>
      </w:r>
    </w:p>
    <w:p w:rsidR="00623E2F" w:rsidRPr="00945151" w:rsidRDefault="00623E2F" w:rsidP="00623E2F">
      <w:pPr>
        <w:shd w:val="clear" w:color="auto" w:fill="FFFFFF"/>
        <w:spacing w:after="240" w:line="240" w:lineRule="auto"/>
        <w:rPr>
          <w:rFonts w:eastAsia="Times New Roman" w:cs="Times New Roman"/>
          <w:color w:val="333333"/>
          <w:sz w:val="23"/>
          <w:szCs w:val="23"/>
          <w:lang w:val="en-IN" w:eastAsia="en-IN" w:bidi="ar-SA"/>
        </w:rPr>
      </w:pPr>
      <w:r w:rsidRPr="00945151">
        <w:rPr>
          <w:rFonts w:eastAsia="Times New Roman" w:cs="Times New Roman"/>
          <w:color w:val="333333"/>
          <w:sz w:val="23"/>
          <w:szCs w:val="23"/>
          <w:lang w:val="en-IN" w:eastAsia="en-IN" w:bidi="ar-SA"/>
        </w:rPr>
        <w:t>In the exam, </w:t>
      </w:r>
      <w:r w:rsidRPr="00945151">
        <w:rPr>
          <w:rFonts w:eastAsia="Times New Roman" w:cs="Times New Roman"/>
          <w:b/>
          <w:bCs/>
          <w:color w:val="333333"/>
          <w:sz w:val="23"/>
          <w:szCs w:val="23"/>
          <w:lang w:val="en-IN" w:eastAsia="en-IN" w:bidi="ar-SA"/>
        </w:rPr>
        <w:t>choose questions to answer wisely,</w:t>
      </w:r>
      <w:r w:rsidRPr="00945151">
        <w:rPr>
          <w:rFonts w:eastAsia="Times New Roman" w:cs="Times New Roman"/>
          <w:color w:val="333333"/>
          <w:sz w:val="23"/>
          <w:szCs w:val="23"/>
          <w:lang w:val="en-IN" w:eastAsia="en-IN" w:bidi="ar-SA"/>
        </w:rPr>
        <w:t> by evaluating the time you think you will take to answer versus the payoff. Go for any question you can answer in about 2–2.5 minutes. </w:t>
      </w:r>
      <w:r w:rsidRPr="00945151">
        <w:rPr>
          <w:rFonts w:eastAsia="Times New Roman" w:cs="Times New Roman"/>
          <w:b/>
          <w:bCs/>
          <w:color w:val="333333"/>
          <w:sz w:val="23"/>
          <w:szCs w:val="23"/>
          <w:lang w:val="en-IN" w:eastAsia="en-IN" w:bidi="ar-SA"/>
        </w:rPr>
        <w:t>Don’t skip a RC passage simply because you are unfamiliar with the genre.</w:t>
      </w:r>
      <w:r w:rsidRPr="00945151">
        <w:rPr>
          <w:rFonts w:eastAsia="Times New Roman" w:cs="Times New Roman"/>
          <w:color w:val="333333"/>
          <w:sz w:val="23"/>
          <w:szCs w:val="23"/>
          <w:lang w:val="en-IN" w:eastAsia="en-IN" w:bidi="ar-SA"/>
        </w:rPr>
        <w:t> You will find that background information is not needed to solve the questions.</w:t>
      </w:r>
    </w:p>
    <w:p w:rsidR="00623E2F" w:rsidRPr="00945151" w:rsidRDefault="00623E2F" w:rsidP="00623E2F">
      <w:pPr>
        <w:shd w:val="clear" w:color="auto" w:fill="FFFFFF"/>
        <w:spacing w:after="240" w:line="240" w:lineRule="auto"/>
        <w:rPr>
          <w:rFonts w:eastAsia="Times New Roman" w:cs="Times New Roman"/>
          <w:color w:val="333333"/>
          <w:sz w:val="23"/>
          <w:szCs w:val="23"/>
          <w:lang w:val="en-IN" w:eastAsia="en-IN" w:bidi="ar-SA"/>
        </w:rPr>
      </w:pPr>
      <w:r w:rsidRPr="00945151">
        <w:rPr>
          <w:rFonts w:eastAsia="Times New Roman" w:cs="Times New Roman"/>
          <w:color w:val="333333"/>
          <w:sz w:val="23"/>
          <w:szCs w:val="23"/>
          <w:lang w:val="en-IN" w:eastAsia="en-IN" w:bidi="ar-SA"/>
        </w:rPr>
        <w:t>Consider reading these articles for some very good insights on cracking the VA section:</w:t>
      </w:r>
    </w:p>
    <w:p w:rsidR="00623E2F" w:rsidRPr="00945151" w:rsidRDefault="00623E2F" w:rsidP="0042080F">
      <w:pPr>
        <w:pStyle w:val="qtextpara"/>
        <w:spacing w:before="0" w:beforeAutospacing="0" w:after="240" w:afterAutospacing="0"/>
        <w:rPr>
          <w:rStyle w:val="qlinkcontainer"/>
          <w:rFonts w:asciiTheme="minorHAnsi" w:hAnsiTheme="minorHAnsi" w:cstheme="minorHAnsi"/>
          <w:b/>
          <w:bCs/>
          <w:color w:val="333333"/>
          <w:sz w:val="23"/>
          <w:szCs w:val="23"/>
        </w:rPr>
      </w:pPr>
    </w:p>
    <w:p w:rsidR="0042080F" w:rsidRPr="00945151" w:rsidRDefault="0042080F" w:rsidP="0042080F">
      <w:pPr>
        <w:pStyle w:val="qtextpara"/>
        <w:spacing w:before="0" w:beforeAutospacing="0" w:after="240" w:afterAutospacing="0"/>
        <w:rPr>
          <w:rFonts w:asciiTheme="minorHAnsi" w:hAnsiTheme="minorHAnsi" w:cstheme="minorHAnsi"/>
          <w:color w:val="333333"/>
          <w:sz w:val="23"/>
          <w:szCs w:val="23"/>
        </w:rPr>
      </w:pPr>
      <w:r w:rsidRPr="00945151">
        <w:rPr>
          <w:rStyle w:val="qlinkcontainer"/>
          <w:rFonts w:asciiTheme="minorHAnsi" w:hAnsiTheme="minorHAnsi" w:cstheme="minorHAnsi"/>
          <w:b/>
          <w:bCs/>
          <w:color w:val="333333"/>
          <w:sz w:val="23"/>
          <w:szCs w:val="23"/>
        </w:rPr>
        <w:t>WATCH ENGLISH MOVIES</w:t>
      </w:r>
    </w:p>
    <w:p w:rsidR="0042080F" w:rsidRPr="00945151" w:rsidRDefault="0042080F" w:rsidP="0042080F">
      <w:pPr>
        <w:pStyle w:val="qtextpara"/>
        <w:spacing w:before="0" w:beforeAutospacing="0" w:after="240" w:afterAutospacing="0"/>
        <w:rPr>
          <w:rFonts w:asciiTheme="minorHAnsi" w:hAnsiTheme="minorHAnsi" w:cstheme="minorHAnsi"/>
          <w:color w:val="333333"/>
          <w:sz w:val="23"/>
          <w:szCs w:val="23"/>
        </w:rPr>
      </w:pPr>
      <w:r w:rsidRPr="00945151">
        <w:rPr>
          <w:rFonts w:asciiTheme="minorHAnsi" w:hAnsiTheme="minorHAnsi" w:cstheme="minorHAnsi"/>
          <w:color w:val="333333"/>
          <w:sz w:val="23"/>
          <w:szCs w:val="23"/>
        </w:rPr>
        <w:t>Watching movies can be a very handy tool to learn English. A movie is a journey of many character from a certain point to a certain point. So, in just one movie you will come across many different settings, different emotions, different situations, different characters, etc. You will get to learn what to speak colloquially if you are in same situation as one of the cha</w:t>
      </w:r>
      <w:r w:rsidR="00623E2F" w:rsidRPr="00945151">
        <w:rPr>
          <w:rFonts w:asciiTheme="minorHAnsi" w:hAnsiTheme="minorHAnsi" w:cstheme="minorHAnsi"/>
          <w:color w:val="333333"/>
          <w:sz w:val="23"/>
          <w:szCs w:val="23"/>
        </w:rPr>
        <w:t>racters of the movie you watch.</w:t>
      </w:r>
    </w:p>
    <w:p w:rsidR="00E349EA" w:rsidRPr="00945151" w:rsidRDefault="00E349EA" w:rsidP="00E349EA">
      <w:pPr>
        <w:pStyle w:val="qtextpara"/>
        <w:spacing w:before="0" w:beforeAutospacing="0" w:after="240" w:afterAutospacing="0"/>
        <w:rPr>
          <w:rFonts w:asciiTheme="minorHAnsi" w:hAnsiTheme="minorHAnsi" w:cstheme="minorHAnsi"/>
          <w:color w:val="333333"/>
          <w:sz w:val="23"/>
          <w:szCs w:val="23"/>
        </w:rPr>
      </w:pPr>
      <w:r w:rsidRPr="00945151">
        <w:rPr>
          <w:rStyle w:val="qlinkcontainer"/>
          <w:rFonts w:asciiTheme="minorHAnsi" w:hAnsiTheme="minorHAnsi" w:cstheme="minorHAnsi"/>
          <w:b/>
          <w:bCs/>
          <w:color w:val="333333"/>
          <w:sz w:val="23"/>
          <w:szCs w:val="23"/>
        </w:rPr>
        <w:lastRenderedPageBreak/>
        <w:t>WATCH DEBATES ON NEWS CHANNELS</w:t>
      </w:r>
    </w:p>
    <w:p w:rsidR="00E349EA" w:rsidRPr="00945151" w:rsidRDefault="00E349EA" w:rsidP="00E349EA">
      <w:pPr>
        <w:pStyle w:val="qtextpara"/>
        <w:spacing w:before="0" w:beforeAutospacing="0" w:after="240" w:afterAutospacing="0"/>
        <w:rPr>
          <w:rFonts w:asciiTheme="minorHAnsi" w:hAnsiTheme="minorHAnsi" w:cstheme="minorHAnsi"/>
          <w:color w:val="333333"/>
          <w:sz w:val="23"/>
          <w:szCs w:val="23"/>
        </w:rPr>
      </w:pPr>
      <w:r w:rsidRPr="00945151">
        <w:rPr>
          <w:rFonts w:asciiTheme="minorHAnsi" w:hAnsiTheme="minorHAnsi" w:cstheme="minorHAnsi"/>
          <w:color w:val="333333"/>
          <w:sz w:val="23"/>
          <w:szCs w:val="23"/>
        </w:rPr>
        <w:t>Watching debates can help English learners practice a wide range of functions including agreeing and disagreeing, negotiating, collaboration with others and so on. While watching any debate you must be on one side, and within you must think of counter statements constantly</w:t>
      </w:r>
      <w:r w:rsidR="00430890">
        <w:rPr>
          <w:rFonts w:asciiTheme="minorHAnsi" w:hAnsiTheme="minorHAnsi" w:cstheme="minorHAnsi"/>
          <w:color w:val="333333"/>
          <w:sz w:val="23"/>
          <w:szCs w:val="23"/>
        </w:rPr>
        <w:t>.</w:t>
      </w:r>
    </w:p>
    <w:p w:rsidR="00E349EA" w:rsidRPr="00945151" w:rsidRDefault="00E349EA" w:rsidP="00E349EA">
      <w:pPr>
        <w:pStyle w:val="qtextpara"/>
        <w:spacing w:before="0" w:beforeAutospacing="0" w:after="240" w:afterAutospacing="0"/>
        <w:rPr>
          <w:rFonts w:asciiTheme="minorHAnsi" w:hAnsiTheme="minorHAnsi" w:cstheme="minorHAnsi"/>
          <w:color w:val="333333"/>
          <w:sz w:val="23"/>
          <w:szCs w:val="23"/>
        </w:rPr>
      </w:pPr>
      <w:r w:rsidRPr="00945151">
        <w:rPr>
          <w:rStyle w:val="qlinkcontainer"/>
          <w:rFonts w:asciiTheme="minorHAnsi" w:hAnsiTheme="minorHAnsi" w:cstheme="minorHAnsi"/>
          <w:b/>
          <w:bCs/>
          <w:color w:val="333333"/>
          <w:sz w:val="23"/>
          <w:szCs w:val="23"/>
        </w:rPr>
        <w:t>READ,</w:t>
      </w:r>
      <w:r w:rsidR="00430890">
        <w:rPr>
          <w:rStyle w:val="qlinkcontainer"/>
          <w:rFonts w:asciiTheme="minorHAnsi" w:hAnsiTheme="minorHAnsi" w:cstheme="minorHAnsi"/>
          <w:b/>
          <w:bCs/>
          <w:color w:val="333333"/>
          <w:sz w:val="23"/>
          <w:szCs w:val="23"/>
        </w:rPr>
        <w:t xml:space="preserve"> </w:t>
      </w:r>
      <w:r w:rsidRPr="00945151">
        <w:rPr>
          <w:rStyle w:val="qlinkcontainer"/>
          <w:rFonts w:asciiTheme="minorHAnsi" w:hAnsiTheme="minorHAnsi" w:cstheme="minorHAnsi"/>
          <w:b/>
          <w:bCs/>
          <w:color w:val="333333"/>
          <w:sz w:val="23"/>
          <w:szCs w:val="23"/>
        </w:rPr>
        <w:t>WRITE, and NARRATE SHORT STORIES</w:t>
      </w:r>
    </w:p>
    <w:p w:rsidR="00E349EA" w:rsidRPr="00945151" w:rsidRDefault="00E349EA" w:rsidP="00E349EA">
      <w:pPr>
        <w:pStyle w:val="qtextpara"/>
        <w:spacing w:before="0" w:beforeAutospacing="0" w:after="240" w:afterAutospacing="0"/>
        <w:rPr>
          <w:rFonts w:asciiTheme="minorHAnsi" w:hAnsiTheme="minorHAnsi" w:cstheme="minorHAnsi"/>
          <w:color w:val="333333"/>
          <w:sz w:val="23"/>
          <w:szCs w:val="23"/>
        </w:rPr>
      </w:pPr>
      <w:r w:rsidRPr="00945151">
        <w:rPr>
          <w:rFonts w:asciiTheme="minorHAnsi" w:hAnsiTheme="minorHAnsi" w:cstheme="minorHAnsi"/>
          <w:color w:val="333333"/>
          <w:sz w:val="23"/>
          <w:szCs w:val="23"/>
        </w:rPr>
        <w:t>One of the best ways to test how well your spoken English has developed is to narrate stories to your folks. Pick a story that you know by heart and translate it into English first of all for yourself and then narrate the same story to as many people as possible. While narrating the story your focus should be on your expressions and fluency, not on being grammatically correct</w:t>
      </w:r>
      <w:r w:rsidR="00430890">
        <w:rPr>
          <w:rFonts w:asciiTheme="minorHAnsi" w:hAnsiTheme="minorHAnsi" w:cstheme="minorHAnsi"/>
          <w:color w:val="333333"/>
          <w:sz w:val="23"/>
          <w:szCs w:val="23"/>
        </w:rPr>
        <w:t>.</w:t>
      </w:r>
    </w:p>
    <w:p w:rsidR="00545569" w:rsidRPr="0042080F" w:rsidRDefault="00545569">
      <w:pPr>
        <w:rPr>
          <w:rFonts w:cstheme="minorHAnsi"/>
          <w:szCs w:val="22"/>
        </w:rPr>
      </w:pPr>
    </w:p>
    <w:p w:rsidR="0042080F" w:rsidRPr="0042080F" w:rsidRDefault="0042080F">
      <w:pPr>
        <w:rPr>
          <w:rFonts w:cstheme="minorHAnsi"/>
          <w:szCs w:val="22"/>
        </w:rPr>
      </w:pPr>
    </w:p>
    <w:sectPr w:rsidR="0042080F" w:rsidRPr="0042080F" w:rsidSect="000A0B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080F"/>
    <w:rsid w:val="000A0B9A"/>
    <w:rsid w:val="00117582"/>
    <w:rsid w:val="0042080F"/>
    <w:rsid w:val="00430890"/>
    <w:rsid w:val="00545569"/>
    <w:rsid w:val="00623E2F"/>
    <w:rsid w:val="00680FF8"/>
    <w:rsid w:val="00945151"/>
    <w:rsid w:val="009724CA"/>
    <w:rsid w:val="00BD2D41"/>
    <w:rsid w:val="00E34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B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4208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42080F"/>
  </w:style>
  <w:style w:type="character" w:styleId="Hyperlink">
    <w:name w:val="Hyperlink"/>
    <w:basedOn w:val="DefaultParagraphFont"/>
    <w:uiPriority w:val="99"/>
    <w:unhideWhenUsed/>
    <w:rsid w:val="0042080F"/>
    <w:rPr>
      <w:color w:val="0000FF"/>
      <w:u w:val="single"/>
    </w:rPr>
  </w:style>
  <w:style w:type="character" w:customStyle="1" w:styleId="apple-converted-space">
    <w:name w:val="apple-converted-space"/>
    <w:basedOn w:val="DefaultParagraphFont"/>
    <w:rsid w:val="0042080F"/>
  </w:style>
</w:styles>
</file>

<file path=word/webSettings.xml><?xml version="1.0" encoding="utf-8"?>
<w:webSettings xmlns:r="http://schemas.openxmlformats.org/officeDocument/2006/relationships" xmlns:w="http://schemas.openxmlformats.org/wordprocessingml/2006/main">
  <w:divs>
    <w:div w:id="100533087">
      <w:bodyDiv w:val="1"/>
      <w:marLeft w:val="0"/>
      <w:marRight w:val="0"/>
      <w:marTop w:val="0"/>
      <w:marBottom w:val="0"/>
      <w:divBdr>
        <w:top w:val="none" w:sz="0" w:space="0" w:color="auto"/>
        <w:left w:val="none" w:sz="0" w:space="0" w:color="auto"/>
        <w:bottom w:val="none" w:sz="0" w:space="0" w:color="auto"/>
        <w:right w:val="none" w:sz="0" w:space="0" w:color="auto"/>
      </w:divBdr>
    </w:div>
    <w:div w:id="291063949">
      <w:bodyDiv w:val="1"/>
      <w:marLeft w:val="0"/>
      <w:marRight w:val="0"/>
      <w:marTop w:val="0"/>
      <w:marBottom w:val="0"/>
      <w:divBdr>
        <w:top w:val="none" w:sz="0" w:space="0" w:color="auto"/>
        <w:left w:val="none" w:sz="0" w:space="0" w:color="auto"/>
        <w:bottom w:val="none" w:sz="0" w:space="0" w:color="auto"/>
        <w:right w:val="none" w:sz="0" w:space="0" w:color="auto"/>
      </w:divBdr>
    </w:div>
    <w:div w:id="531264072">
      <w:bodyDiv w:val="1"/>
      <w:marLeft w:val="0"/>
      <w:marRight w:val="0"/>
      <w:marTop w:val="0"/>
      <w:marBottom w:val="0"/>
      <w:divBdr>
        <w:top w:val="none" w:sz="0" w:space="0" w:color="auto"/>
        <w:left w:val="none" w:sz="0" w:space="0" w:color="auto"/>
        <w:bottom w:val="none" w:sz="0" w:space="0" w:color="auto"/>
        <w:right w:val="none" w:sz="0" w:space="0" w:color="auto"/>
      </w:divBdr>
    </w:div>
    <w:div w:id="55222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puzznbuzz.com/online-verbal-ability" TargetMode="External"/><Relationship Id="rId5" Type="http://schemas.openxmlformats.org/officeDocument/2006/relationships/hyperlink" Target="http://www.puzznbuzz.com/online-verbal-a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AABA2-AC82-4A64-89DC-6B10659AB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sunilrajpal</cp:lastModifiedBy>
  <cp:revision>1</cp:revision>
  <dcterms:created xsi:type="dcterms:W3CDTF">2016-12-14T07:16:00Z</dcterms:created>
  <dcterms:modified xsi:type="dcterms:W3CDTF">2017-02-08T13:41:00Z</dcterms:modified>
</cp:coreProperties>
</file>