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bookmarkStart w:id="0" w:name="_Toc22129_WPSOffice_Type3"/>
      <w:r>
        <w:rPr>
          <w:rFonts w:ascii="宋体" w:hAnsi="宋体" w:eastAsia="宋体"/>
          <w:sz w:val="21"/>
        </w:rPr>
        <w:t>目录</w:t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_Toc25598_WPSOffice_Level1 </w:instrText>
      </w:r>
      <w:r>
        <w:fldChar w:fldCharType="separate"/>
      </w:r>
      <w:sdt>
        <w:sdtPr>
          <w:rPr>
            <w:rFonts w:hint="eastAsia" w:ascii="Times New Roman" w:hAnsi="Times New Roman" w:eastAsia="黑体" w:cs="Times New Roman"/>
            <w:b/>
            <w:bCs/>
            <w:sz w:val="28"/>
            <w:szCs w:val="28"/>
          </w:rPr>
          <w:id w:val="147455969"/>
          <w:placeholder>
            <w:docPart w:val="{c2db47c0-6097-476d-ae8a-9ee0723f6e2b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b/>
            <w:bCs/>
            <w:sz w:val="24"/>
            <w:szCs w:val="24"/>
          </w:rPr>
        </w:sdtEndPr>
        <w:sdtContent>
          <w:r>
            <w:rPr>
              <w:rFonts w:hint="eastAsia" w:ascii="Times New Roman" w:hAnsi="Times New Roman" w:eastAsia="黑体" w:cs="Times New Roman"/>
              <w:b/>
              <w:bCs/>
              <w:sz w:val="28"/>
              <w:szCs w:val="28"/>
            </w:rPr>
            <w:t>第一章 背</w:t>
          </w:r>
          <w:bookmarkStart w:id="59" w:name="_GoBack"/>
          <w:bookmarkEnd w:id="59"/>
          <w:r>
            <w:rPr>
              <w:rFonts w:hint="eastAsia" w:ascii="Times New Roman" w:hAnsi="Times New Roman" w:eastAsia="黑体" w:cs="Times New Roman"/>
              <w:b/>
              <w:bCs/>
              <w:sz w:val="28"/>
              <w:szCs w:val="28"/>
            </w:rPr>
            <w:t>景与意义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1" w:name="_Toc25598_WPSOffice_Level1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1</w:t>
      </w:r>
      <w:bookmarkEnd w:id="1"/>
      <w:r>
        <w:fldChar w:fldCharType="end"/>
      </w:r>
    </w:p>
    <w:p>
      <w:pPr>
        <w:pStyle w:val="5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_Toc22129_WPSOffice_Level2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4ca99313-1dc7-4335-a323-5eae9137a371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sz w:val="24"/>
            <w:szCs w:val="24"/>
          </w:rPr>
        </w:sdtEndPr>
        <w:sdtContent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1.1研究的原因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2" w:name="_Toc22129_WPSOffice_Level2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1</w:t>
      </w:r>
      <w:bookmarkEnd w:id="2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_Toc11394_WPSOffice_Level2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8f38bbc3-4060-49d1-b850-84ff51724c68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sz w:val="24"/>
            <w:szCs w:val="24"/>
          </w:rPr>
        </w:sdtEndPr>
        <w:sdtContent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1.2国内的研究现状和发展趋势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3" w:name="_Toc11394_WPSOffice_Level2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1</w:t>
      </w:r>
      <w:bookmarkEnd w:id="3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_Toc22129_WPSOffice_Level3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a6dfc3a7-9732-474f-8b1e-4a23f4610dc3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sz w:val="24"/>
            <w:szCs w:val="24"/>
          </w:rPr>
        </w:sdtEndPr>
        <w:sdtContent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1.2.1国内的文件加密软件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4" w:name="_Toc22129_WPSOffice_Level3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1</w:t>
      </w:r>
      <w:bookmarkEnd w:id="4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_Toc11394_WPSOffice_Level3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79082f26-56e3-4de9-95f7-6f2ecc46a12a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sz w:val="24"/>
            <w:szCs w:val="24"/>
          </w:rPr>
        </w:sdtEndPr>
        <w:sdtContent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1.2.2国内常见的加密软件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5" w:name="_Toc11394_WPSOffice_Level3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bookmarkEnd w:id="5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_Toc22129_WPSOffice_Level1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="Times New Roman" w:hAnsi="Times New Roman" w:eastAsia="黑体" w:cs="Times New Roman"/>
            <w:b/>
            <w:bCs/>
            <w:sz w:val="28"/>
            <w:szCs w:val="28"/>
          </w:rPr>
          <w:id w:val="147455969"/>
          <w:placeholder>
            <w:docPart w:val="{9c7ad197-a4f5-4be1-9f19-97a1f6235905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b/>
            <w:bCs/>
            <w:sz w:val="24"/>
            <w:szCs w:val="24"/>
          </w:rPr>
        </w:sdtEndPr>
        <w:sdtContent>
          <w:r>
            <w:rPr>
              <w:rFonts w:hint="eastAsia" w:ascii="Times New Roman" w:hAnsi="Times New Roman" w:eastAsia="黑体" w:cs="Times New Roman"/>
              <w:b/>
              <w:bCs/>
              <w:sz w:val="28"/>
              <w:szCs w:val="28"/>
            </w:rPr>
            <w:t>第二章 加密算法对比与选择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6" w:name="_Toc22129_WPSOffice_Level1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4</w:t>
      </w:r>
      <w:bookmarkEnd w:id="6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_Toc4255_WPSOffice_Level2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91dff9ac-cd90-456b-b776-37d89d396fe4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sz w:val="24"/>
            <w:szCs w:val="24"/>
          </w:rPr>
        </w:sdtEndPr>
        <w:sdtContent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2.1对称加密与非对称加密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7" w:name="_Toc4255_WPSOffice_Level2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4</w:t>
      </w:r>
      <w:bookmarkEnd w:id="7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_Toc264_WPSOffice_Level2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ee94b397-4f88-49e2-871c-3dea19b12f67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sz w:val="24"/>
            <w:szCs w:val="24"/>
          </w:rPr>
        </w:sdtEndPr>
        <w:sdtContent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2.2各种对称加密算法的比较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8" w:name="_Toc264_WPSOffice_Level2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5</w:t>
      </w:r>
      <w:bookmarkEnd w:id="8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_Toc4255_WPSOffice_Level3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13f70397-a3bb-4d29-a9ca-bb3ae99ae0fa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sz w:val="24"/>
            <w:szCs w:val="24"/>
          </w:rPr>
        </w:sdtEndPr>
        <w:sdtContent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2.2.1 DES加密算法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9" w:name="_Toc4255_WPSOffice_Level3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5</w:t>
      </w:r>
      <w:bookmarkEnd w:id="9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_Toc264_WPSOffice_Level3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f9552072-ea14-44d1-820b-dc3de101ffbe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sz w:val="24"/>
            <w:szCs w:val="24"/>
          </w:rPr>
        </w:sdtEndPr>
        <w:sdtContent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2.2.2 3DES加密算法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10" w:name="_Toc264_WPSOffice_Level3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5</w:t>
      </w:r>
      <w:bookmarkEnd w:id="10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_Toc10879_WPSOffice_Level3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07393799-7514-45e1-8606-671a77410c01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sz w:val="24"/>
            <w:szCs w:val="24"/>
          </w:rPr>
        </w:sdtEndPr>
        <w:sdtContent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2.2.2 IDEA加密算法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11" w:name="_Toc10879_WPSOffice_Level3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5</w:t>
      </w:r>
      <w:bookmarkEnd w:id="11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_Toc2871_WPSOffice_Level3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aa2d04e9-1c9a-445b-b847-bb7a897162e0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sz w:val="24"/>
            <w:szCs w:val="24"/>
          </w:rPr>
        </w:sdtEndPr>
        <w:sdtContent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2.2.2 AES加密算法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12" w:name="_Toc2871_WPSOffice_Level3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5</w:t>
      </w:r>
      <w:bookmarkEnd w:id="12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_Toc10797_WPSOffice_Level3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418c1b32-b3ed-49f3-acd4-9ad7aa1b4a18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sz w:val="24"/>
            <w:szCs w:val="24"/>
          </w:rPr>
        </w:sdtEndPr>
        <w:sdtContent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2.2.2 各种对称加密算法的比较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13" w:name="_Toc10797_WPSOffice_Level3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6</w:t>
      </w:r>
      <w:bookmarkEnd w:id="13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_Toc10879_WPSOffice_Level2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3b49ece8-6083-4456-a8dc-9946e5a757a7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sz w:val="24"/>
            <w:szCs w:val="24"/>
          </w:rPr>
        </w:sdtEndPr>
        <w:sdtContent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2.3分组密码工作模式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14" w:name="_Toc10879_WPSOffice_Level2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6</w:t>
      </w:r>
      <w:bookmarkEnd w:id="14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_Toc16545_WPSOffice_Level3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1019c60f-060c-41bd-b5d5-80c025646c81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sz w:val="24"/>
            <w:szCs w:val="24"/>
          </w:rPr>
        </w:sdtEndPr>
        <w:sdtContent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2.3.1 ECB电子密码本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15" w:name="_Toc16545_WPSOffice_Level3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6</w:t>
      </w:r>
      <w:bookmarkEnd w:id="15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_Toc16178_WPSOffice_Level3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fe0ecdbb-029a-4de8-a228-a37634729a49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sz w:val="24"/>
            <w:szCs w:val="24"/>
          </w:rPr>
        </w:sdtEndPr>
        <w:sdtContent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2.3.2 CBC密文链接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16" w:name="_Toc16178_WPSOffice_Level3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6</w:t>
      </w:r>
      <w:bookmarkEnd w:id="16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_Toc27111_WPSOffice_Level3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72dc1cd6-8621-48cf-a651-cc10dbc68f46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sz w:val="24"/>
            <w:szCs w:val="24"/>
          </w:rPr>
        </w:sdtEndPr>
        <w:sdtContent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2.3.3 其他工作模式与总结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17" w:name="_Toc27111_WPSOffice_Level3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6</w:t>
      </w:r>
      <w:bookmarkEnd w:id="17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_Toc2871_WPSOffice_Level2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d508a86d-28c9-4509-9cc6-b08aaccf45ae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sz w:val="24"/>
            <w:szCs w:val="24"/>
          </w:rPr>
        </w:sdtEndPr>
        <w:sdtContent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2.3算法库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18" w:name="_Toc2871_WPSOffice_Level2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7</w:t>
      </w:r>
      <w:bookmarkEnd w:id="18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_Toc11394_WPSOffice_Level1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="Times New Roman" w:hAnsi="Times New Roman" w:eastAsia="黑体" w:cs="Times New Roman"/>
            <w:b/>
            <w:bCs/>
            <w:sz w:val="28"/>
            <w:szCs w:val="28"/>
          </w:rPr>
          <w:id w:val="147455969"/>
          <w:placeholder>
            <w:docPart w:val="{686bd435-8eff-46c3-bc38-36e58ff8c32a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b/>
            <w:bCs/>
            <w:sz w:val="24"/>
            <w:szCs w:val="24"/>
          </w:rPr>
        </w:sdtEndPr>
        <w:sdtContent>
          <w:r>
            <w:rPr>
              <w:rFonts w:hint="eastAsia" w:ascii="Times New Roman" w:hAnsi="Times New Roman" w:eastAsia="黑体" w:cs="Times New Roman"/>
              <w:b/>
              <w:bCs/>
              <w:sz w:val="28"/>
              <w:szCs w:val="28"/>
            </w:rPr>
            <w:t>第三章 工作环境搭建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19" w:name="_Toc11394_WPSOffice_Level1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7</w:t>
      </w:r>
      <w:bookmarkEnd w:id="19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_Toc10797_WPSOffice_Level2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b4280060-8840-4de5-a0a4-a65822ae8207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sz w:val="24"/>
            <w:szCs w:val="24"/>
          </w:rPr>
        </w:sdtEndPr>
        <w:sdtContent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3.1 总体说明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20" w:name="_Toc10797_WPSOffice_Level2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7</w:t>
      </w:r>
      <w:bookmarkEnd w:id="20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_Toc16545_WPSOffice_Level2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bd2d44b6-7a7f-4b12-a634-cf55de0a879e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sz w:val="24"/>
            <w:szCs w:val="24"/>
          </w:rPr>
        </w:sdtEndPr>
        <w:sdtContent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3.2 依赖及编译/获取方式：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21" w:name="_Toc16545_WPSOffice_Level2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8</w:t>
      </w:r>
      <w:bookmarkEnd w:id="21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_Toc16178_WPSOffice_Level2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3dee8021-ed1d-431a-8945-e76240e84d58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sz w:val="24"/>
            <w:szCs w:val="24"/>
          </w:rPr>
        </w:sdtEndPr>
        <w:sdtContent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3.3 自动加载子模块的cmake脚本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22" w:name="_Toc16178_WPSOffice_Level2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8</w:t>
      </w:r>
      <w:bookmarkEnd w:id="22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_Toc27111_WPSOffice_Level2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97c4de46-51c7-4362-9c6f-04ff27daea6e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sz w:val="24"/>
            <w:szCs w:val="24"/>
          </w:rPr>
        </w:sdtEndPr>
        <w:sdtContent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3.4版本控制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23" w:name="_Toc27111_WPSOffice_Level2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10</w:t>
      </w:r>
      <w:bookmarkEnd w:id="23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_Toc4255_WPSOffice_Level1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="Times New Roman" w:hAnsi="Times New Roman" w:eastAsia="黑体" w:cs="Times New Roman"/>
            <w:b/>
            <w:bCs/>
            <w:sz w:val="28"/>
            <w:szCs w:val="28"/>
          </w:rPr>
          <w:id w:val="147455969"/>
          <w:placeholder>
            <w:docPart w:val="{781553d7-e3d4-4fac-941d-60ec1d6fe19e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b/>
            <w:bCs/>
            <w:sz w:val="24"/>
            <w:szCs w:val="24"/>
          </w:rPr>
        </w:sdtEndPr>
        <w:sdtContent>
          <w:r>
            <w:rPr>
              <w:rFonts w:hint="eastAsia" w:ascii="Times New Roman" w:hAnsi="Times New Roman" w:eastAsia="黑体" w:cs="Times New Roman"/>
              <w:b/>
              <w:bCs/>
              <w:sz w:val="28"/>
              <w:szCs w:val="28"/>
            </w:rPr>
            <w:t>第四章 测试驱动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24" w:name="_Toc4255_WPSOffice_Level1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10</w:t>
      </w:r>
      <w:bookmarkEnd w:id="24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_Toc264_WPSOffice_Level1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="Times New Roman" w:hAnsi="Times New Roman" w:eastAsia="黑体" w:cs="Times New Roman"/>
            <w:b/>
            <w:bCs/>
            <w:sz w:val="28"/>
            <w:szCs w:val="28"/>
          </w:rPr>
          <w:id w:val="147455969"/>
          <w:placeholder>
            <w:docPart w:val="{c286abe5-c405-4e96-a643-d40c5eb875ff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b/>
            <w:bCs/>
            <w:sz w:val="24"/>
            <w:szCs w:val="24"/>
          </w:rPr>
        </w:sdtEndPr>
        <w:sdtContent>
          <w:r>
            <w:rPr>
              <w:rFonts w:hint="eastAsia" w:ascii="Times New Roman" w:hAnsi="Times New Roman" w:eastAsia="黑体" w:cs="Times New Roman"/>
              <w:b/>
              <w:bCs/>
              <w:sz w:val="28"/>
              <w:szCs w:val="28"/>
            </w:rPr>
            <w:t>第五章 系统总体设计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25" w:name="_Toc264_WPSOffice_Level1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13</w:t>
      </w:r>
      <w:bookmarkEnd w:id="25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_Toc24410_WPSOffice_Level2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a6452b06-6b1a-40a0-8bbe-e81766388a8a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sz w:val="24"/>
            <w:szCs w:val="24"/>
          </w:rPr>
        </w:sdtEndPr>
        <w:sdtContent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5.1 总体架构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26" w:name="_Toc24410_WPSOffice_Level2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13</w:t>
      </w:r>
      <w:bookmarkEnd w:id="26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_Toc26002_WPSOffice_Level2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ca60f89c-2043-40eb-8efe-0c3ef9e15f55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sz w:val="24"/>
            <w:szCs w:val="24"/>
          </w:rPr>
        </w:sdtEndPr>
        <w:sdtContent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5.2 总体模块说明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27" w:name="_Toc26002_WPSOffice_Level2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14</w:t>
      </w:r>
      <w:bookmarkEnd w:id="27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_Toc24410_WPSOffice_Level3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5befa673-9f96-4044-a229-6dbc5a20b656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sz w:val="24"/>
            <w:szCs w:val="24"/>
          </w:rPr>
        </w:sdtEndPr>
        <w:sdtContent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5.2.1  项目主目录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28" w:name="_Toc24410_WPSOffice_Level3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14</w:t>
      </w:r>
      <w:bookmarkEnd w:id="28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_Toc26002_WPSOffice_Level3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fe91c1d6-2cbf-412d-8f7e-0b1ca94416ea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sz w:val="24"/>
            <w:szCs w:val="24"/>
          </w:rPr>
        </w:sdtEndPr>
        <w:sdtContent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5.2.2  common：包含通用的工具，配置文件,日志适配器等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29" w:name="_Toc26002_WPSOffice_Level3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14</w:t>
      </w:r>
      <w:bookmarkEnd w:id="29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_Toc28034_WPSOffice_Level3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f28123fe-43ef-45fd-a136-be6af32a8d69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sz w:val="24"/>
            <w:szCs w:val="24"/>
          </w:rPr>
        </w:sdtEndPr>
        <w:sdtContent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5.2.3  src：各个功能模快动态链接库和测试可执行文件的实现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30" w:name="_Toc28034_WPSOffice_Level3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14</w:t>
      </w:r>
      <w:bookmarkEnd w:id="30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_Toc2011_WPSOffice_Level3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08077f40-d2ba-4a43-919c-eb4ca44e3961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sz w:val="24"/>
            <w:szCs w:val="24"/>
          </w:rPr>
        </w:sdtEndPr>
        <w:sdtContent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5.2.4  gui：通过命令模式驱动的qt gui的实现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31" w:name="_Toc2011_WPSOffice_Level3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14</w:t>
      </w:r>
      <w:bookmarkEnd w:id="31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_Toc28034_WPSOffice_Level2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e385ee10-601e-4c56-9647-6b89b91f1e3f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sz w:val="24"/>
            <w:szCs w:val="24"/>
          </w:rPr>
        </w:sdtEndPr>
        <w:sdtContent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5.3 生成的可执行文件说明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32" w:name="_Toc28034_WPSOffice_Level2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15</w:t>
      </w:r>
      <w:bookmarkEnd w:id="32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_Toc10879_WPSOffice_Level1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1785d8ca-7ebc-4ae4-9f4c-c0d057c0b6b6}"/>
          </w:placeholder>
          <w15:color w:val="509DF3"/>
        </w:sdtPr>
        <w:sdtEndPr>
          <w:rPr>
            <w:rFonts w:hint="eastAsia" w:ascii="Times New Roman" w:hAnsi="Times New Roman" w:eastAsia="黑体" w:cs="Times New Roman"/>
            <w:b/>
            <w:bCs/>
            <w:sz w:val="28"/>
            <w:szCs w:val="28"/>
          </w:rPr>
        </w:sdtEndPr>
        <w:sdtContent>
          <w:r>
            <w:rPr>
              <w:rFonts w:hint="eastAsia" w:ascii="Times New Roman" w:hAnsi="Times New Roman" w:eastAsia="黑体" w:cs="Times New Roman"/>
              <w:b/>
              <w:bCs/>
              <w:sz w:val="28"/>
              <w:szCs w:val="28"/>
            </w:rPr>
            <w:t>第六章 各个模快的详细说明与实现方式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33" w:name="_Toc10879_WPSOffice_Level1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16</w:t>
      </w:r>
      <w:bookmarkEnd w:id="33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_Toc2011_WPSOffice_Level2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51825d84-49c6-44cf-ae79-9a52b3922a12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sz w:val="24"/>
            <w:szCs w:val="24"/>
          </w:rPr>
        </w:sdtEndPr>
        <w:sdtContent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6.1. common/common_include通用方法和头文件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34" w:name="_Toc2011_WPSOffice_Level2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16</w:t>
      </w:r>
      <w:bookmarkEnd w:id="34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_Toc23686_WPSOffice_Level2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3cd8b80a-010e-4332-b224-2d52a779d4cd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sz w:val="24"/>
            <w:szCs w:val="24"/>
          </w:rPr>
        </w:sdtEndPr>
        <w:sdtContent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6.2 src/crypto_adaptor：加密解密算法适配器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35" w:name="_Toc23686_WPSOffice_Level2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17</w:t>
      </w:r>
      <w:bookmarkEnd w:id="35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_Toc1236_WPSOffice_Level2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f5bb9802-43ca-467a-8018-6e10f769274d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sz w:val="24"/>
            <w:szCs w:val="24"/>
          </w:rPr>
        </w:sdtEndPr>
        <w:sdtContent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6.3 src/file_coltroller：文件管理器的逻辑实现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36" w:name="_Toc1236_WPSOffice_Level2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21</w:t>
      </w:r>
      <w:bookmarkEnd w:id="36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_Toc9388_WPSOffice_Level2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09375372-070a-4cf8-a4ad-4604541fb3a4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sz w:val="24"/>
            <w:szCs w:val="24"/>
          </w:rPr>
        </w:sdtEndPr>
        <w:sdtContent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6.4 修改动态链接库的主密钥：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37" w:name="_Toc9388_WPSOffice_Level2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26</w:t>
      </w:r>
      <w:bookmarkEnd w:id="37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_Toc6091_WPSOffice_Level2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d7968366-9c5c-4f53-983e-984b54167d9a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sz w:val="24"/>
            <w:szCs w:val="24"/>
          </w:rPr>
        </w:sdtEndPr>
        <w:sdtContent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6.5 src/passwd_adaptor：用户密钥与文件密钥的管理器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38" w:name="_Toc6091_WPSOffice_Level2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30</w:t>
      </w:r>
      <w:bookmarkEnd w:id="38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_Toc12197_WPSOffice_Level2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8d489aab-0435-4562-8df5-35fde2eab596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sz w:val="24"/>
            <w:szCs w:val="24"/>
          </w:rPr>
        </w:sdtEndPr>
        <w:sdtContent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6.6 src/gui_qt 利用QT库实现一个图形界面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39" w:name="_Toc12197_WPSOffice_Level2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33</w:t>
      </w:r>
      <w:bookmarkEnd w:id="39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_Toc17427_WPSOffice_Level3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5ac48f98-4ef0-4e1c-bfca-d23be75d6b28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sz w:val="24"/>
            <w:szCs w:val="24"/>
          </w:rPr>
        </w:sdtEndPr>
        <w:sdtContent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6.6.1  gui实现方式对比与分析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40" w:name="_Toc17427_WPSOffice_Level3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33</w:t>
      </w:r>
      <w:bookmarkEnd w:id="40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_Toc15858_WPSOffice_Level3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f4e9fb03-d0ae-44ff-8dc4-4e2565bc372a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sz w:val="24"/>
            <w:szCs w:val="24"/>
          </w:rPr>
        </w:sdtEndPr>
        <w:sdtContent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6.6.2  命令模式主控的实现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41" w:name="_Toc15858_WPSOffice_Level3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35</w:t>
      </w:r>
      <w:bookmarkEnd w:id="41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_Toc5522_WPSOffice_Level3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28b889f8-d32c-4604-bbc3-d3e6434ed082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sz w:val="24"/>
            <w:szCs w:val="24"/>
          </w:rPr>
        </w:sdtEndPr>
        <w:sdtContent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6.6.3  命令行客户端的实现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42" w:name="_Toc5522_WPSOffice_Level3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38</w:t>
      </w:r>
      <w:bookmarkEnd w:id="42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_Toc28076_WPSOffice_Level3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6fe4da67-56b4-4e79-83e9-b25ed43fbeb3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sz w:val="24"/>
            <w:szCs w:val="24"/>
          </w:rPr>
        </w:sdtEndPr>
        <w:sdtContent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6.6.4  qt客户端的实现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43" w:name="_Toc28076_WPSOffice_Level3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39</w:t>
      </w:r>
      <w:bookmarkEnd w:id="43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_Toc6372_WPSOffice_Level2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6609d0b3-0fb2-454e-bec4-898abbfb396c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sz w:val="24"/>
            <w:szCs w:val="24"/>
          </w:rPr>
        </w:sdtEndPr>
        <w:sdtContent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6.7 src/web_adaptor：简单的网络实时解密浏览实现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44" w:name="_Toc6372_WPSOffice_Level2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43</w:t>
      </w:r>
      <w:bookmarkEnd w:id="44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_Toc2871_WPSOffice_Level1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="Times New Roman" w:hAnsi="Times New Roman" w:eastAsia="黑体" w:cs="Times New Roman"/>
            <w:b/>
            <w:bCs/>
            <w:sz w:val="28"/>
            <w:szCs w:val="28"/>
          </w:rPr>
          <w:id w:val="147455969"/>
          <w:placeholder>
            <w:docPart w:val="{cdf22524-4ee4-42f9-91d0-a17f60814be2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b/>
            <w:bCs/>
            <w:sz w:val="24"/>
            <w:szCs w:val="24"/>
          </w:rPr>
        </w:sdtEndPr>
        <w:sdtContent>
          <w:r>
            <w:rPr>
              <w:rFonts w:hint="eastAsia" w:ascii="Times New Roman" w:hAnsi="Times New Roman" w:eastAsia="黑体" w:cs="Times New Roman"/>
              <w:b/>
              <w:bCs/>
              <w:sz w:val="28"/>
              <w:szCs w:val="28"/>
            </w:rPr>
            <w:t>第七章 不足与期待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45" w:name="_Toc2871_WPSOffice_Level1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45</w:t>
      </w:r>
      <w:bookmarkEnd w:id="45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_Toc32113_WPSOffice_Level2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c9336e4e-75c6-45e0-9e3b-f4b68d525013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sz w:val="24"/>
            <w:szCs w:val="24"/>
          </w:rPr>
        </w:sdtEndPr>
        <w:sdtContent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7.1 实现一个NFS服务器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46" w:name="_Toc32113_WPSOffice_Level2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45</w:t>
      </w:r>
      <w:bookmarkEnd w:id="46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_Toc5854_WPSOffice_Level2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cd07b910-259a-4d36-bceb-005bb865f773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sz w:val="24"/>
            <w:szCs w:val="24"/>
          </w:rPr>
        </w:sdtEndPr>
        <w:sdtContent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7.2 脱离cygwin而实现全平台编译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47" w:name="_Toc5854_WPSOffice_Level2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45</w:t>
      </w:r>
      <w:bookmarkEnd w:id="47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_Toc15755_WPSOffice_Level2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ede4d97b-6835-4c0f-946d-bb18433dc64d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sz w:val="24"/>
            <w:szCs w:val="24"/>
          </w:rPr>
        </w:sdtEndPr>
        <w:sdtContent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7.3 对网路访问进行权限验证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48" w:name="_Toc15755_WPSOffice_Level2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46</w:t>
      </w:r>
      <w:bookmarkEnd w:id="48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_Toc7164_WPSOffice_Level3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4c69d081-5da5-493d-bbba-4091911f1f2a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sz w:val="24"/>
            <w:szCs w:val="24"/>
          </w:rPr>
        </w:sdtEndPr>
        <w:sdtContent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7.3.1自己实现简单的网络链接管理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49" w:name="_Toc7164_WPSOffice_Level3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47</w:t>
      </w:r>
      <w:bookmarkEnd w:id="49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_Toc11312_WPSOffice_Level3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142ae9ab-942d-4529-8ec5-fa17e6d0c906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sz w:val="24"/>
            <w:szCs w:val="24"/>
          </w:rPr>
        </w:sdtEndPr>
        <w:sdtContent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7.3.2使用apache服务器的cgi功能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50" w:name="_Toc11312_WPSOffice_Level3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47</w:t>
      </w:r>
      <w:bookmarkEnd w:id="50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_Toc22553_WPSOffice_Level2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8d44d819-f052-44ef-b34e-535a8cb49c48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sz w:val="24"/>
            <w:szCs w:val="24"/>
          </w:rPr>
        </w:sdtEndPr>
        <w:sdtContent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7.4 网络穿透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51" w:name="_Toc22553_WPSOffice_Level2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47</w:t>
      </w:r>
      <w:bookmarkEnd w:id="51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_Toc27388_WPSOffice_Level3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65d14c62-f05e-4a67-82bf-dce666e54f4e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sz w:val="24"/>
            <w:szCs w:val="24"/>
          </w:rPr>
        </w:sdtEndPr>
        <w:sdtContent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7.4.1  NET转换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52" w:name="_Toc27388_WPSOffice_Level3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47</w:t>
      </w:r>
      <w:bookmarkEnd w:id="52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_Toc18131_WPSOffice_Level3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e0998256-215e-4024-8f27-d4ba32068317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sz w:val="24"/>
            <w:szCs w:val="24"/>
          </w:rPr>
        </w:sdtEndPr>
        <w:sdtContent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7.4.2 反向代理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53" w:name="_Toc18131_WPSOffice_Level3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48</w:t>
      </w:r>
      <w:bookmarkEnd w:id="53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_Toc26203_WPSOffice_Level2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0bf3e674-8d68-4141-a5d9-67978649b9da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sz w:val="24"/>
            <w:szCs w:val="24"/>
          </w:rPr>
        </w:sdtEndPr>
        <w:sdtContent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7.5 文件压缩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54" w:name="_Toc26203_WPSOffice_Level2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48</w:t>
      </w:r>
      <w:bookmarkEnd w:id="54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_Toc17603_WPSOffice_Level2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9fb8ae10-6343-45c5-af74-93ef814df864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sz w:val="24"/>
            <w:szCs w:val="24"/>
          </w:rPr>
        </w:sdtEndPr>
        <w:sdtContent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6.1 LZMA SDK includes: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55" w:name="_Toc17603_WPSOffice_Level2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48</w:t>
      </w:r>
      <w:bookmarkEnd w:id="55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_Toc30539_WPSOffice_Level3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5547a6df-4848-4a7d-9df1-0ebd27195f07}"/>
          </w:placeholder>
          <w15:color w:val="509DF3"/>
        </w:sdtPr>
        <w:sdtEndPr>
          <w:rPr>
            <w:rFonts w:hint="eastAsia" w:asciiTheme="majorEastAsia" w:hAnsiTheme="majorEastAsia" w:eastAsiaTheme="majorEastAsia" w:cstheme="majorEastAsia"/>
            <w:sz w:val="24"/>
            <w:szCs w:val="24"/>
          </w:rPr>
        </w:sdtEndPr>
        <w:sdtContent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20-50 MB/s on modern 3 GHz CPU (Intel, AMD, ARM).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56" w:name="_Toc30539_WPSOffice_Level3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49</w:t>
      </w:r>
      <w:bookmarkEnd w:id="56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_Toc10797_WPSOffice_Level1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20390114-e030-4e76-92e2-0ca2c4ceaf3b}"/>
          </w:placeholder>
          <w15:color w:val="509DF3"/>
        </w:sdtPr>
        <w:sdtEndPr>
          <w:rPr>
            <w:rFonts w:hint="eastAsia" w:ascii="Times New Roman" w:hAnsi="Times New Roman" w:eastAsia="黑体" w:cs="Times New Roman"/>
            <w:b/>
            <w:bCs/>
            <w:sz w:val="28"/>
            <w:szCs w:val="28"/>
          </w:rPr>
        </w:sdtEndPr>
        <w:sdtContent>
          <w:r>
            <w:rPr>
              <w:rFonts w:hint="eastAsia" w:ascii="Times New Roman" w:hAnsi="Times New Roman" w:eastAsia="黑体" w:cs="Times New Roman"/>
              <w:b/>
              <w:bCs/>
              <w:sz w:val="28"/>
              <w:szCs w:val="28"/>
            </w:rPr>
            <w:t>第八章 结语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57" w:name="_Toc10797_WPSOffice_Level1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49</w:t>
      </w:r>
      <w:bookmarkEnd w:id="57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\l _Toc16545_WPSOffice_Level1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sdt>
        <w:sdtPr>
          <w:rPr>
            <w:rFonts w:hint="eastAsia" w:asciiTheme="majorEastAsia" w:hAnsiTheme="majorEastAsia" w:eastAsiaTheme="majorEastAsia" w:cstheme="majorEastAsia"/>
            <w:sz w:val="24"/>
            <w:szCs w:val="24"/>
          </w:rPr>
          <w:id w:val="147455969"/>
          <w:placeholder>
            <w:docPart w:val="{bf508134-4768-40ce-b32a-78a6f8e56066}"/>
          </w:placeholder>
          <w15:color w:val="509DF3"/>
        </w:sdtPr>
        <w:sdtEndPr>
          <w:rPr>
            <w:rFonts w:hint="eastAsia" w:ascii="Times New Roman" w:hAnsi="Times New Roman" w:eastAsia="黑体" w:cs="Times New Roman"/>
            <w:b/>
            <w:bCs/>
            <w:sz w:val="28"/>
            <w:szCs w:val="28"/>
          </w:rPr>
        </w:sdtEndPr>
        <w:sdtContent>
          <w:r>
            <w:rPr>
              <w:rFonts w:hint="eastAsia" w:ascii="Times New Roman" w:hAnsi="Times New Roman" w:eastAsia="黑体" w:cs="Times New Roman"/>
              <w:b/>
              <w:bCs/>
              <w:sz w:val="28"/>
              <w:szCs w:val="28"/>
            </w:rPr>
            <w:t>参考文献</w:t>
          </w:r>
        </w:sdtContent>
      </w:sdt>
      <w:r>
        <w:rPr>
          <w:rFonts w:hint="eastAsia" w:asciiTheme="majorEastAsia" w:hAnsiTheme="majorEastAsia" w:eastAsiaTheme="majorEastAsia" w:cstheme="majorEastAsia"/>
          <w:sz w:val="24"/>
          <w:szCs w:val="24"/>
        </w:rPr>
        <w:tab/>
      </w:r>
      <w:bookmarkStart w:id="58" w:name="_Toc16545_WPSOffice_Level1Page"/>
      <w:r>
        <w:rPr>
          <w:rFonts w:hint="eastAsia" w:asciiTheme="majorEastAsia" w:hAnsiTheme="majorEastAsia" w:eastAsiaTheme="majorEastAsia" w:cstheme="majorEastAsia"/>
          <w:sz w:val="24"/>
          <w:szCs w:val="24"/>
        </w:rPr>
        <w:t>50</w:t>
      </w:r>
      <w:bookmarkEnd w:id="58"/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427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pStyle w:val="4"/>
            <w:tabs>
              <w:tab w:val="right" w:leader="dot" w:pos="8306"/>
            </w:tabs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</w:pP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instrText xml:space="preserve"> HYPERLINK \l _Toc16545_WPSOffice_Level1 </w:instrTex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id w:val="147455969"/>
              <w:placeholder>
                <w:docPart w:val="{deaddf92-972b-48fa-88d3-5a1ecd707830}"/>
              </w:placeholder>
              <w15:color w:val="509DF3"/>
            </w:sdtPr>
            <w:sdtEndPr>
              <w:rPr>
                <w:rFonts w:hint="eastAsia" w:ascii="Times New Roman" w:hAnsi="Times New Roman" w:eastAsia="黑体" w:cs="Times New Roman"/>
                <w:b/>
                <w:bCs/>
                <w:sz w:val="28"/>
                <w:szCs w:val="28"/>
              </w:rPr>
            </w:sdtEndPr>
            <w:sdtContent>
              <w:r>
                <w:rPr>
                  <w:rFonts w:hint="eastAsia" w:ascii="Times New Roman" w:hAnsi="Times New Roman" w:eastAsia="黑体" w:cs="Times New Roman"/>
                  <w:b/>
                  <w:bCs/>
                  <w:sz w:val="28"/>
                  <w:szCs w:val="28"/>
                  <w:lang w:val="en-US" w:eastAsia="zh-CN"/>
                </w:rPr>
                <w:t>致谢</w:t>
              </w:r>
            </w:sdtContent>
          </w:sdt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  <w:lang w:val="en-US" w:eastAsia="zh-CN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</w:rPr>
            <w:fldChar w:fldCharType="end"/>
          </w:r>
        </w:p>
        <w:p/>
      </w:sdtContent>
    </w:sdt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9162D7"/>
    <w:rsid w:val="1191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5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6">
    <w:name w:val="WPSOffice手动目录 3"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c2db47c0-6097-476d-ae8a-9ee0723f6e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db47c0-6097-476d-ae8a-9ee0723f6e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a99313-1dc7-4335-a323-5eae9137a3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a99313-1dc7-4335-a323-5eae9137a3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38bbc3-4060-49d1-b850-84ff51724c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38bbc3-4060-49d1-b850-84ff51724c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6dfc3a7-9732-474f-8b1e-4a23f4610d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dfc3a7-9732-474f-8b1e-4a23f4610d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082f26-56e3-4de9-95f7-6f2ecc46a1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082f26-56e3-4de9-95f7-6f2ecc46a1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7ad197-a4f5-4be1-9f19-97a1f623590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7ad197-a4f5-4be1-9f19-97a1f623590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dff9ac-cd90-456b-b776-37d89d396f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dff9ac-cd90-456b-b776-37d89d396f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94b397-4f88-49e2-871c-3dea19b12f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94b397-4f88-49e2-871c-3dea19b12f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f70397-a3bb-4d29-a9ca-bb3ae99ae0f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f70397-a3bb-4d29-a9ca-bb3ae99ae0f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552072-ea14-44d1-820b-dc3de101ff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552072-ea14-44d1-820b-dc3de101ffb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393799-7514-45e1-8606-671a77410c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393799-7514-45e1-8606-671a77410c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2d04e9-1c9a-445b-b847-bb7a897162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2d04e9-1c9a-445b-b847-bb7a897162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8c1b32-b3ed-49f3-acd4-9ad7aa1b4a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8c1b32-b3ed-49f3-acd4-9ad7aa1b4a1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49ece8-6083-4456-a8dc-9946e5a757a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49ece8-6083-4456-a8dc-9946e5a757a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019c60f-060c-41bd-b5d5-80c025646c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19c60f-060c-41bd-b5d5-80c025646c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0ecdbb-029a-4de8-a228-a37634729a4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0ecdbb-029a-4de8-a228-a37634729a4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dc1cd6-8621-48cf-a651-cc10dbc68f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dc1cd6-8621-48cf-a651-cc10dbc68f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08a86d-28c9-4509-9cc6-b08aaccf45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08a86d-28c9-4509-9cc6-b08aaccf45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6bd435-8eff-46c3-bc38-36e58ff8c3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6bd435-8eff-46c3-bc38-36e58ff8c3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280060-8840-4de5-a0a4-a65822ae820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280060-8840-4de5-a0a4-a65822ae820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2d44b6-7a7f-4b12-a634-cf55de0a879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2d44b6-7a7f-4b12-a634-cf55de0a879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ee8021-ed1d-431a-8945-e76240e84d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ee8021-ed1d-431a-8945-e76240e84d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c4de46-51c7-4362-9c6f-04ff27daea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c4de46-51c7-4362-9c6f-04ff27daea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81553d7-e3d4-4fac-941d-60ec1d6fe19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1553d7-e3d4-4fac-941d-60ec1d6fe19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86abe5-c405-4e96-a643-d40c5eb875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86abe5-c405-4e96-a643-d40c5eb875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6452b06-6b1a-40a0-8bbe-e81766388a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452b06-6b1a-40a0-8bbe-e81766388a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60f89c-2043-40eb-8efe-0c3ef9e15f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60f89c-2043-40eb-8efe-0c3ef9e15f5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befa673-9f96-4044-a229-6dbc5a20b6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efa673-9f96-4044-a229-6dbc5a20b6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91c1d6-2cbf-412d-8f7e-0b1ca94416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91c1d6-2cbf-412d-8f7e-0b1ca94416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8123fe-43ef-45fd-a136-be6af32a8d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8123fe-43ef-45fd-a136-be6af32a8d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8077f40-d2ba-4a43-919c-eb4ca44e39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077f40-d2ba-4a43-919c-eb4ca44e39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85ee10-601e-4c56-9647-6b89b91f1e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85ee10-601e-4c56-9647-6b89b91f1e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85d8ca-7ebc-4ae4-9f4c-c0d057c0b6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85d8ca-7ebc-4ae4-9f4c-c0d057c0b6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825d84-49c6-44cf-ae79-9a52b3922a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825d84-49c6-44cf-ae79-9a52b3922a1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cd8b80a-010e-4332-b224-2d52a779d4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d8b80a-010e-4332-b224-2d52a779d4c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5bb9802-43ca-467a-8018-6e10f76927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bb9802-43ca-467a-8018-6e10f76927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375372-070a-4cf8-a4ad-4604541fb3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375372-070a-4cf8-a4ad-4604541fb3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968366-9c5c-4f53-983e-984b54167d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968366-9c5c-4f53-983e-984b54167d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489aab-0435-4562-8df5-35fde2eab5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489aab-0435-4562-8df5-35fde2eab5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ac48f98-4ef0-4e1c-bfca-d23be75d6b2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c48f98-4ef0-4e1c-bfca-d23be75d6b2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e9fb03-d0ae-44ff-8dc4-4e2565bc37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e9fb03-d0ae-44ff-8dc4-4e2565bc37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b889f8-d32c-4604-bbc3-d3e6434ed0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b889f8-d32c-4604-bbc3-d3e6434ed0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e4da67-56b4-4e79-83e9-b25ed43fbe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e4da67-56b4-4e79-83e9-b25ed43fbe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09d0b3-0fb2-454e-bec4-898abbfb396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09d0b3-0fb2-454e-bec4-898abbfb396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f22524-4ee4-42f9-91d0-a17f60814b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f22524-4ee4-42f9-91d0-a17f60814b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336e4e-75c6-45e0-9e3b-f4b68d5250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336e4e-75c6-45e0-9e3b-f4b68d52501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07b910-259a-4d36-bceb-005bb865f77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07b910-259a-4d36-bceb-005bb865f77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e4d97b-6835-4c0f-946d-bb18433dc6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e4d97b-6835-4c0f-946d-bb18433dc6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69d081-5da5-493d-bbba-4091911f1f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69d081-5da5-493d-bbba-4091911f1f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2ae9ab-942d-4529-8ec5-fa17e6d0c9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2ae9ab-942d-4529-8ec5-fa17e6d0c9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44d819-f052-44ef-b34e-535a8cb49c4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44d819-f052-44ef-b34e-535a8cb49c4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d14c62-f05e-4a67-82bf-dce666e54f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d14c62-f05e-4a67-82bf-dce666e54f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998256-215e-4024-8f27-d4ba320683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998256-215e-4024-8f27-d4ba320683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f3e674-8d68-4141-a5d9-67978649b9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f3e674-8d68-4141-a5d9-67978649b9d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b8ae10-6343-45c5-af74-93ef814df8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b8ae10-6343-45c5-af74-93ef814df86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47a6df-4848-4a7d-9df1-0ebd27195f0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47a6df-4848-4a7d-9df1-0ebd27195f0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390114-e030-4e76-92e2-0ca2c4ceaf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390114-e030-4e76-92e2-0ca2c4ceaf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508134-4768-40ce-b32a-78a6f8e560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508134-4768-40ce-b32a-78a6f8e560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eaddf92-972b-48fa-88d3-5a1ecd7078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addf92-972b-48fa-88d3-5a1ecd7078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2019-04-30T04:14:00Z</dcterms:created>
  <dc:creator>诸子一家</dc:creator>
  <cp:lastModifiedBy>诸子一家</cp:lastModifiedBy>
  <dcterms:modified xsi:type="dcterms:W3CDTF">2019-04-30T04:31:58Z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