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8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/>
          <w:color w:val="0000FF"/>
          <w:lang w:val="en-US"/>
        </w:rPr>
        <w:t>Ans: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 xml:space="preserve">The following is the outlier in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/>
        </w:rPr>
        <w:t xml:space="preserve">Histogram &amp; 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boxplot: Morgan Stanley 91.36%</w:t>
      </w:r>
    </w:p>
    <w:p>
      <w:pPr>
        <w:autoSpaceDE w:val="0"/>
        <w:autoSpaceDN w:val="0"/>
        <w:adjustRightInd w:val="0"/>
        <w:spacing w:after="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 xml:space="preserve"> measure_x.describe() Mean = 33.271333 </w:t>
      </w:r>
    </w:p>
    <w:p>
      <w:pPr>
        <w:autoSpaceDE w:val="0"/>
        <w:autoSpaceDN w:val="0"/>
        <w:adjustRightInd w:val="0"/>
        <w:spacing w:after="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Standard deviation = 16.945401</w:t>
      </w:r>
    </w:p>
    <w:p>
      <w:pPr>
        <w:autoSpaceDE w:val="0"/>
        <w:autoSpaceDN w:val="0"/>
        <w:adjustRightInd w:val="0"/>
        <w:spacing w:after="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 xml:space="preserve"> measure_x.var() Variance = 287.1466123809524</w:t>
      </w:r>
    </w:p>
    <w:p>
      <w:p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/>
        </w:rPr>
      </w:pPr>
      <w:r>
        <w:drawing>
          <wp:inline distT="0" distB="0" distL="114300" distR="114300">
            <wp:extent cx="5933440" cy="33375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drawing>
          <wp:inline distT="0" distB="0" distL="114300" distR="114300">
            <wp:extent cx="5933440" cy="3337560"/>
            <wp:effectExtent l="0" t="0" r="1016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drawing>
          <wp:inline distT="0" distB="0" distL="114300" distR="114300">
            <wp:extent cx="5933440" cy="3337560"/>
            <wp:effectExtent l="0" t="0" r="1016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Ans:</w:t>
      </w:r>
    </w:p>
    <w:p>
      <w:pPr>
        <w:autoSpaceDE w:val="0"/>
        <w:autoSpaceDN w:val="0"/>
        <w:adjustRightInd w:val="0"/>
        <w:spacing w:after="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 xml:space="preserve">Q1. 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Approximately (First Quantile Range) Q1 = 5 </w:t>
      </w:r>
    </w:p>
    <w:p>
      <w:pPr>
        <w:autoSpaceDE w:val="0"/>
        <w:autoSpaceDN w:val="0"/>
        <w:adjustRightInd w:val="0"/>
        <w:spacing w:after="0"/>
        <w:ind w:firstLine="480" w:firstLineChars="20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(Third Quantile Range) Q3 = 12,</w:t>
      </w:r>
    </w:p>
    <w:p>
      <w:pPr>
        <w:autoSpaceDE w:val="0"/>
        <w:autoSpaceDN w:val="0"/>
        <w:adjustRightInd w:val="0"/>
        <w:spacing w:after="0"/>
        <w:ind w:firstLine="480" w:firstLineChars="20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Median (Second Quartile Range) = 7</w:t>
      </w:r>
    </w:p>
    <w:p>
      <w:pPr>
        <w:autoSpaceDE w:val="0"/>
        <w:autoSpaceDN w:val="0"/>
        <w:adjustRightInd w:val="0"/>
        <w:spacing w:after="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 xml:space="preserve">      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(Inter-Quartile Range) IQR = Q3 – Q1 = 12 – 5 = 7 </w:t>
      </w:r>
    </w:p>
    <w:p>
      <w:pPr>
        <w:autoSpaceDE w:val="0"/>
        <w:autoSpaceDN w:val="0"/>
        <w:adjustRightInd w:val="0"/>
        <w:spacing w:after="0"/>
        <w:ind w:firstLine="480" w:firstLineChars="20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Second Quartile Range is the Median Value</w:t>
      </w:r>
    </w:p>
    <w:p>
      <w:pPr>
        <w:autoSpaceDE w:val="0"/>
        <w:autoSpaceDN w:val="0"/>
        <w:adjustRightInd w:val="0"/>
        <w:spacing w:after="0"/>
        <w:ind w:firstLine="480" w:firstLineChars="20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autoSpaceDE w:val="0"/>
        <w:autoSpaceDN w:val="0"/>
        <w:adjustRightInd w:val="0"/>
        <w:spacing w:after="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 xml:space="preserve">Q2.  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Right-Skewed median is towards the left side it is not normal distribution</w:t>
      </w:r>
    </w:p>
    <w:p>
      <w:p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>Q3.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In that case there would be no Outliers on the given dataset because of the outlier the data had positive skewness it will reduce and the data will normal distributed</w:t>
      </w:r>
    </w:p>
    <w:p>
      <w:p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firstLine="600" w:firstLineChars="25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Ans: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firstLine="600" w:firstLineChars="25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>Q1.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Mean&gt;Median&gt;Mode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firstLine="600" w:firstLineChars="25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firstLine="600" w:firstLineChars="25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>Q2.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Right-Skewed.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firstLine="600" w:firstLineChars="25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firstLine="600" w:firstLineChars="25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 xml:space="preserve">Q3. 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They both are right-skewed and both have outliers the median can be easily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 xml:space="preserve">         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visualized in box plot where as in histogram mode is more visible.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firstLine="600" w:firstLineChars="25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firstLine="600" w:firstLineChars="25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firstLine="600" w:firstLineChars="25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firstLine="600" w:firstLineChars="25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firstLine="600" w:firstLineChars="25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Ans: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IF 1 in 200 long-distance telephone calls are getting misdirected.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probability of call misdirecting = 1/200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Probability of call not Misdirecting = 1-1/200 = 199/200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The probability for at least one in five attempted telephone calls reaches the wrong number Number of Calls = 5 n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= 5 p = 1/200 q = 199/200 P(x)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= at least one in five attempted telephone calls reaches the wrong number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P(x) = ⁿCₓ pˣ qⁿ⁻ˣ P(x)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480" w:firstLineChars="20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= (nCx) (p^x) (q^n-x) # nCr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480" w:firstLineChars="20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= n! / r! * (n - r)! P(1)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480" w:firstLineChars="20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= (5C1) (1/200)^1 (199/200)^5-1 P(1)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480" w:firstLineChars="20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= 0.0245037</w:t>
      </w:r>
    </w:p>
    <w:p>
      <w:pPr>
        <w:keepNext w:val="0"/>
        <w:keepLines w:val="0"/>
        <w:widowControl/>
        <w:suppressLineNumbers w:val="0"/>
        <w:spacing w:after="16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Ans: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 xml:space="preserve">Q1. 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The most likely monetary outcome of the business venture is 2000$ As for 2000$ the probability is 0.3 which is maximum as compared to others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>Q.2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Yes, the probability that the venture will make more than 0 or a profit p(x&gt;0)+p(x&gt;1000)+p(x&gt;2000)+p(x=3000) = 0.2+0.2+0.3+0.1 = 0.8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this states that there is a good 80% chances for this venture to be making a profit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>Q.3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The long-term average is Expected value = Sum (X * P(X)) </w:t>
      </w:r>
    </w:p>
    <w:p>
      <w:pPr>
        <w:ind w:firstLine="4440" w:firstLineChars="185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= 800$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which means on an average the returns will be + 800$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 xml:space="preserve">Q.4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The good measure of the risk involved in a venture of this kind depends on the Variability in the distribution.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Higher Variance means more chances of risk Var (X) = E(X^2) –(E(X))^2 </w:t>
      </w:r>
    </w:p>
    <w:p>
      <w:pPr>
        <w:ind w:firstLine="5640" w:firstLineChars="2350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= 2800000 – 800^2</w:t>
      </w:r>
    </w:p>
    <w:p>
      <w:pPr>
        <w:ind w:firstLine="5640" w:firstLineChars="235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= 2160000</w:t>
      </w: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1C2A77B4"/>
    <w:rsid w:val="247E21B2"/>
    <w:rsid w:val="290374FC"/>
    <w:rsid w:val="2E72276D"/>
    <w:rsid w:val="3F4F0075"/>
    <w:rsid w:val="44A92F3F"/>
    <w:rsid w:val="5FD8053F"/>
    <w:rsid w:val="6E903671"/>
    <w:rsid w:val="7602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8</TotalTime>
  <ScaleCrop>false</ScaleCrop>
  <LinksUpToDate>false</LinksUpToDate>
  <CharactersWithSpaces>2389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pv437</cp:lastModifiedBy>
  <dcterms:modified xsi:type="dcterms:W3CDTF">2023-07-09T13:48:32Z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12AA7A4C3DB34AA288E38EB3F94C19D7</vt:lpwstr>
  </property>
</Properties>
</file>