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B73B9">
      <w:pPr>
        <w:spacing w:after="60" w:line="276" w:lineRule="auto"/>
        <w:jc w:val="center"/>
      </w:pPr>
      <w:bookmarkStart w:id="0" w:name="_GoBack"/>
      <w:bookmarkEnd w:id="0"/>
      <w:r>
        <w:rPr>
          <w:rFonts w:ascii="Arial" w:hAnsi="Arial" w:eastAsia="微软雅黑"/>
          <w:b/>
          <w:sz w:val="48"/>
        </w:rPr>
        <w:t>厦大马来分校本科教务系统</w:t>
      </w:r>
      <w:r>
        <w:rPr>
          <w:rFonts w:ascii="Arial" w:hAnsi="Arial" w:eastAsia="微软雅黑"/>
          <w:b/>
          <w:sz w:val="48"/>
        </w:rPr>
        <w:br w:type="textWrapping"/>
      </w:r>
      <w:r>
        <w:rPr>
          <w:rFonts w:ascii="Arial" w:hAnsi="Arial" w:eastAsia="微软雅黑"/>
          <w:b/>
          <w:sz w:val="48"/>
        </w:rPr>
        <w:t>产品需求文档模板 V3</w:t>
      </w:r>
    </w:p>
    <w:p w14:paraId="36E20507">
      <w:pPr>
        <w:spacing w:after="60" w:line="276" w:lineRule="auto"/>
      </w:pPr>
    </w:p>
    <w:p w14:paraId="123AF82C">
      <w:pPr>
        <w:spacing w:after="60" w:line="276" w:lineRule="auto"/>
        <w:jc w:val="center"/>
      </w:pPr>
      <w:r>
        <w:rPr>
          <w:i/>
        </w:rPr>
        <w:t>适用于复杂 B 端系统：二级菜单 / 多页面 / 弹窗 / 抽屉 / Tab / 字段状态 / 功能交互</w:t>
      </w:r>
    </w:p>
    <w:p w14:paraId="4137A525">
      <w:pPr>
        <w:spacing w:after="60" w:line="276" w:lineRule="auto"/>
      </w:pPr>
      <w:r>
        <w:br w:type="page"/>
      </w:r>
    </w:p>
    <w:p w14:paraId="1C10C5C5">
      <w:pPr>
        <w:pStyle w:val="3"/>
        <w:spacing w:after="60" w:line="276" w:lineRule="auto"/>
      </w:pPr>
      <w:r>
        <w:t>0. 文档信息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231"/>
      </w:tblGrid>
      <w:tr w14:paraId="57EE815E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BCD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项目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3D1C5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内容</w:t>
            </w:r>
          </w:p>
        </w:tc>
      </w:tr>
      <w:tr w14:paraId="15CA48D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860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需求文档名称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B4DE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厦大马来分校本科教务系统产品需求文档 — ＜二级菜单名称＞</w:t>
            </w:r>
          </w:p>
        </w:tc>
      </w:tr>
      <w:tr w14:paraId="48549051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77E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菜单路径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BA5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＜如：开课管理 → 专业开课 → 开课安排＞</w:t>
            </w:r>
          </w:p>
        </w:tc>
      </w:tr>
      <w:tr w14:paraId="75591A7E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8EC3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英文名称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B471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需提供</w:t>
            </w:r>
          </w:p>
        </w:tc>
      </w:tr>
      <w:tr w14:paraId="4659AC46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B5D4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文档版本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B78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V1（按二级菜单或独立功能粒度管理）</w:t>
            </w:r>
          </w:p>
        </w:tc>
      </w:tr>
      <w:tr w14:paraId="3FBB02B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8BEA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创建/发布日期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B46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YYYY-MM-DD</w:t>
            </w:r>
          </w:p>
        </w:tc>
      </w:tr>
      <w:tr w14:paraId="64759FB1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3779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填写人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292D">
            <w:pPr>
              <w:spacing w:before="0" w:after="0" w:line="240" w:lineRule="auto"/>
            </w:pPr>
          </w:p>
        </w:tc>
      </w:tr>
      <w:tr w14:paraId="25DD7D6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53E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确认人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3CB50">
            <w:pPr>
              <w:spacing w:before="0" w:after="0" w:line="240" w:lineRule="auto"/>
            </w:pPr>
          </w:p>
        </w:tc>
      </w:tr>
      <w:tr w14:paraId="0C2A835B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58B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确认状态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560D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 待确认    □ 已确认</w:t>
            </w:r>
          </w:p>
        </w:tc>
      </w:tr>
      <w:tr w14:paraId="713920C7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D5F8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原型地址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EC1A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prototype/index.html → page-xxx</w:t>
            </w:r>
          </w:p>
        </w:tc>
      </w:tr>
      <w:tr w14:paraId="0D3D7B7D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B943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对应变更说明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281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升版时记录本次变更内容及影响范围</w:t>
            </w:r>
          </w:p>
        </w:tc>
      </w:tr>
    </w:tbl>
    <w:p w14:paraId="21629F70">
      <w:pPr>
        <w:spacing w:after="60" w:line="276" w:lineRule="auto"/>
      </w:pPr>
    </w:p>
    <w:p w14:paraId="73BC7361">
      <w:pPr>
        <w:pStyle w:val="3"/>
        <w:spacing w:after="60" w:line="276" w:lineRule="auto"/>
      </w:pPr>
      <w:r>
        <w:t>1. 文档概述</w:t>
      </w:r>
    </w:p>
    <w:p w14:paraId="0AD2007C">
      <w:pPr>
        <w:pStyle w:val="4"/>
        <w:spacing w:after="60" w:line="276" w:lineRule="auto"/>
      </w:pPr>
      <w:r>
        <w:t>1.1 文档目的</w:t>
      </w:r>
    </w:p>
    <w:p w14:paraId="53635DF3">
      <w:pPr>
        <w:spacing w:after="60" w:line="276" w:lineRule="auto"/>
      </w:pPr>
      <w:r>
        <w:t>本文档用于明确本二级菜单（或独立功能）的业务范围、界面层级关系、字段规则、功能交互及数据流转，并作为产品、UI、研发、测试和原型设计的统一依据。</w:t>
      </w:r>
    </w:p>
    <w:p w14:paraId="132D95BE">
      <w:pPr>
        <w:pStyle w:val="4"/>
        <w:spacing w:after="60" w:line="276" w:lineRule="auto"/>
      </w:pPr>
      <w:r>
        <w:t>1.2 填写口径</w:t>
      </w:r>
    </w:p>
    <w:p w14:paraId="56368B49">
      <w:pPr>
        <w:spacing w:after="60" w:line="276" w:lineRule="auto"/>
      </w:pPr>
      <w:r>
        <w:t>用户已明确且已确认的规则标注“（已明确）”。</w:t>
      </w:r>
    </w:p>
    <w:p w14:paraId="580BF8DC">
      <w:pPr>
        <w:spacing w:after="60" w:line="276" w:lineRule="auto"/>
      </w:pPr>
      <w:r>
        <w:t>未讨论、未拍板、存在待确认事项的内容标注“（未确认）”。</w:t>
      </w:r>
    </w:p>
    <w:p w14:paraId="2A4797E9">
      <w:pPr>
        <w:spacing w:after="60" w:line="276" w:lineRule="auto"/>
      </w:pPr>
      <w:r>
        <w:t>一份文档以一个二级菜单或同等粒度的独立功能为边界。</w:t>
      </w:r>
    </w:p>
    <w:p w14:paraId="1E34A2CB">
      <w:pPr>
        <w:spacing w:after="60" w:line="276" w:lineRule="auto"/>
      </w:pPr>
      <w:r>
        <w:t>复杂页面必须先建立“菜单 → 页面 → 弹窗/抽屉 → Tab/区块 → 字段/功能”的所属关系，再填写详细规则。</w:t>
      </w:r>
    </w:p>
    <w:p w14:paraId="5F5D6039">
      <w:pPr>
        <w:pStyle w:val="4"/>
        <w:spacing w:after="60" w:line="276" w:lineRule="auto"/>
      </w:pPr>
      <w:r>
        <w:t>1.3 建设背景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12033"/>
      </w:tblGrid>
      <w:tr w14:paraId="5C895485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3FE8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项目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4E63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内容</w:t>
            </w:r>
          </w:p>
        </w:tc>
      </w:tr>
      <w:tr w14:paraId="087D790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15E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开发模式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E154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边分析边迭代，分模块生成可交互原型</w:t>
            </w:r>
          </w:p>
        </w:tc>
      </w:tr>
      <w:tr w14:paraId="745CA3AB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B527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目标用户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8B14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按本菜单实际角色填写</w:t>
            </w:r>
          </w:p>
        </w:tc>
      </w:tr>
      <w:tr w14:paraId="5A0C004A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1987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业务范围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CC7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本科生 / 其他实际范围</w:t>
            </w:r>
          </w:p>
        </w:tc>
      </w:tr>
      <w:tr w14:paraId="059C723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932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关联系统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368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如有则填写，无则填“无”</w:t>
            </w:r>
          </w:p>
        </w:tc>
      </w:tr>
    </w:tbl>
    <w:p w14:paraId="51ADDA32">
      <w:pPr>
        <w:spacing w:after="60" w:line="276" w:lineRule="auto"/>
      </w:pPr>
    </w:p>
    <w:p w14:paraId="6ECDEF7E">
      <w:pPr>
        <w:pStyle w:val="3"/>
        <w:spacing w:after="60" w:line="276" w:lineRule="auto"/>
      </w:pPr>
      <w:r>
        <w:t>2. 菜单与功能范围</w:t>
      </w:r>
    </w:p>
    <w:p w14:paraId="17B56C20">
      <w:pPr>
        <w:pStyle w:val="4"/>
        <w:spacing w:after="60" w:line="276" w:lineRule="auto"/>
      </w:pPr>
      <w:r>
        <w:t>2.1 菜单路径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3638"/>
        <w:gridCol w:w="3105"/>
        <w:gridCol w:w="5453"/>
      </w:tblGrid>
      <w:tr w14:paraId="213C4A64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D4C3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层级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26F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中文名称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381C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英文名称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DA1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327C01BD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9BFA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一级菜单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B18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82FB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AC29">
            <w:pPr>
              <w:spacing w:before="0" w:after="0" w:line="240" w:lineRule="auto"/>
            </w:pPr>
          </w:p>
        </w:tc>
      </w:tr>
      <w:tr w14:paraId="76703823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5DD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二级菜单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CAC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68C5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A778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本 PRD 对应范围</w:t>
            </w:r>
          </w:p>
        </w:tc>
      </w:tr>
      <w:tr w14:paraId="6B477697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0BBF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三级菜单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A1AE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无 / 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E7AD9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7853">
            <w:pPr>
              <w:spacing w:before="0" w:after="0" w:line="240" w:lineRule="auto"/>
            </w:pPr>
          </w:p>
        </w:tc>
      </w:tr>
    </w:tbl>
    <w:p w14:paraId="470FC4B5">
      <w:pPr>
        <w:spacing w:after="60" w:line="276" w:lineRule="auto"/>
      </w:pPr>
    </w:p>
    <w:p w14:paraId="71F0BE00">
      <w:pPr>
        <w:pStyle w:val="4"/>
        <w:spacing w:after="60" w:line="276" w:lineRule="auto"/>
      </w:pPr>
      <w:r>
        <w:t>2.2 建设目标</w:t>
      </w:r>
    </w:p>
    <w:p w14:paraId="44B8584B">
      <w:pPr>
        <w:spacing w:after="60" w:line="276" w:lineRule="auto"/>
      </w:pPr>
      <w:r>
        <w:t>需补充：本菜单主要解决什么业务问题，最终达成什么结果。</w:t>
      </w:r>
    </w:p>
    <w:p w14:paraId="4DD46BCB">
      <w:pPr>
        <w:pStyle w:val="4"/>
        <w:spacing w:after="60" w:line="276" w:lineRule="auto"/>
      </w:pPr>
      <w:r>
        <w:t>2.3 非目标</w:t>
      </w:r>
    </w:p>
    <w:p w14:paraId="32BAC061">
      <w:pPr>
        <w:spacing w:after="60" w:line="276" w:lineRule="auto"/>
      </w:pPr>
      <w:r>
        <w:t>需补充：明确本菜单不承担的能力，以及由其他菜单/系统承担的能力。</w:t>
      </w:r>
    </w:p>
    <w:p w14:paraId="2783046B">
      <w:pPr>
        <w:pStyle w:val="4"/>
        <w:spacing w:after="60" w:line="276" w:lineRule="auto"/>
      </w:pPr>
      <w:r>
        <w:t>2.4 角色与权限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210"/>
        <w:gridCol w:w="6922"/>
        <w:gridCol w:w="3502"/>
      </w:tblGrid>
      <w:tr w14:paraId="7D83125A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9D5E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角色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DCC00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可见范围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A1410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可操作能力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C795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权限口径</w:t>
            </w:r>
          </w:p>
        </w:tc>
      </w:tr>
      <w:tr w14:paraId="0CB4AFA6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93C4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需补充角色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0F53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A61D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查看 / 新增 / 编辑 / 删除 / 审核等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486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已明确 / 未确认</w:t>
            </w:r>
          </w:p>
        </w:tc>
      </w:tr>
    </w:tbl>
    <w:p w14:paraId="25776F4C">
      <w:pPr>
        <w:spacing w:after="60" w:line="276" w:lineRule="auto"/>
      </w:pPr>
    </w:p>
    <w:p w14:paraId="4CC8052D">
      <w:pPr>
        <w:pStyle w:val="3"/>
        <w:spacing w:after="60" w:line="276" w:lineRule="auto"/>
      </w:pPr>
      <w:r>
        <w:t>3. 界面结构与所属关系 ⭐</w:t>
      </w:r>
    </w:p>
    <w:p w14:paraId="1EC93B67">
      <w:pPr>
        <w:spacing w:after="60" w:line="276" w:lineRule="auto"/>
      </w:pPr>
      <w:r>
        <w:rPr>
          <w:b/>
        </w:rPr>
        <w:t>填写说明：</w:t>
      </w:r>
      <w:r>
        <w:t>本章节是 V3 的核心。所有页面、弹窗、抽屉、Tab、区块均建立唯一 ID 和父级关系。字段与功能均通过“所属界面 ID”关联。</w:t>
      </w:r>
    </w:p>
    <w:p w14:paraId="41638AAC">
      <w:pPr>
        <w:pStyle w:val="4"/>
        <w:spacing w:after="60" w:line="276" w:lineRule="auto"/>
      </w:pPr>
      <w:r>
        <w:t>3.1 界面结构树</w:t>
      </w:r>
    </w:p>
    <w:p w14:paraId="1DC28F3B">
      <w:pPr>
        <w:spacing w:after="60" w:line="276" w:lineRule="auto"/>
      </w:pPr>
      <w:r>
        <w:t>示例：</w:t>
      </w:r>
      <w:r>
        <w:br w:type="textWrapping"/>
      </w:r>
      <w:r>
        <w:t>P01  开课安排【页面】</w:t>
      </w:r>
      <w:r>
        <w:br w:type="textWrapping"/>
      </w:r>
      <w:r>
        <w:t>├── P01-F01 查询区【区块】</w:t>
      </w:r>
      <w:r>
        <w:br w:type="textWrapping"/>
      </w:r>
      <w:r>
        <w:t>├── P01-L01 开课列表【区块】</w:t>
      </w:r>
      <w:r>
        <w:br w:type="textWrapping"/>
      </w:r>
      <w:r>
        <w:t>├── P01-M01 开课维护【弹窗】</w:t>
      </w:r>
      <w:r>
        <w:br w:type="textWrapping"/>
      </w:r>
      <w:r>
        <w:t>│   ├── P01-M01-T01 基本信息【Tab】</w:t>
      </w:r>
      <w:r>
        <w:br w:type="textWrapping"/>
      </w:r>
      <w:r>
        <w:t>│   ├── P01-M01-T02 开课信息【Tab】</w:t>
      </w:r>
      <w:r>
        <w:br w:type="textWrapping"/>
      </w:r>
      <w:r>
        <w:t>│   └── P01-M01-T03 教师信息【Tab】</w:t>
      </w:r>
      <w:r>
        <w:br w:type="textWrapping"/>
      </w:r>
      <w:r>
        <w:t>└── P01-D01 开课详情【抽屉】</w:t>
      </w:r>
      <w:r>
        <w:br w:type="textWrapping"/>
      </w:r>
      <w:r>
        <w:t xml:space="preserve">    ├── P01-D01-T01 基本信息【Tab】</w:t>
      </w:r>
      <w:r>
        <w:br w:type="textWrapping"/>
      </w:r>
      <w:r>
        <w:t xml:space="preserve">    └── P01-D01-T02 开课信息【Tab】</w:t>
      </w:r>
    </w:p>
    <w:p w14:paraId="3A00C5A7">
      <w:pPr>
        <w:pStyle w:val="4"/>
        <w:spacing w:after="60" w:line="276" w:lineRule="auto"/>
      </w:pPr>
      <w:r>
        <w:t>3.2 界面关系总表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694"/>
        <w:gridCol w:w="1674"/>
        <w:gridCol w:w="984"/>
        <w:gridCol w:w="3845"/>
        <w:gridCol w:w="2829"/>
        <w:gridCol w:w="1867"/>
      </w:tblGrid>
      <w:tr w14:paraId="78534951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08FD0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界面ID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0B2AB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父级ID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8834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9764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5F182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入口/打开方式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8C7B3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支持模式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DB03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原型对应</w:t>
            </w:r>
          </w:p>
        </w:tc>
      </w:tr>
      <w:tr w14:paraId="4169F532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22EA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565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631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871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页面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DDD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点击菜单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C6AE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Query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703F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page-xxx</w:t>
            </w:r>
          </w:p>
        </w:tc>
      </w:tr>
      <w:tr w14:paraId="5991C41F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8C9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P01-F01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CEA6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690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查询区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ACB6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区块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DD3D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默认展示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9B75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85B6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</w:tr>
      <w:tr w14:paraId="755A11CC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03F2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P01-L01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009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39A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列表区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EEE0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区块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5F2B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默认展示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A0D6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E305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</w:tr>
      <w:tr w14:paraId="30A8B4AF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C325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8638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A289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9D7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弹窗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9456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点击【新增】/【编辑】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B3FE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Add / Edit / View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ED1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modal-xxx</w:t>
            </w:r>
          </w:p>
        </w:tc>
      </w:tr>
      <w:tr w14:paraId="3E618977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5DA8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326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E58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基本信息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27D5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621C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默认打开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8D9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Add / Edit / View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4BB7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tab-xxx</w:t>
            </w:r>
          </w:p>
        </w:tc>
      </w:tr>
    </w:tbl>
    <w:p w14:paraId="3E5B0636">
      <w:pPr>
        <w:spacing w:after="60" w:line="276" w:lineRule="auto"/>
      </w:pPr>
    </w:p>
    <w:p w14:paraId="07057E04">
      <w:pPr>
        <w:pStyle w:val="3"/>
        <w:spacing w:after="60" w:line="276" w:lineRule="auto"/>
      </w:pPr>
      <w:r>
        <w:t>4. 界面详细需求</w:t>
      </w:r>
    </w:p>
    <w:p w14:paraId="10A3A40F">
      <w:pPr>
        <w:spacing w:after="60" w:line="276" w:lineRule="auto"/>
      </w:pPr>
      <w:r>
        <w:rPr>
          <w:b/>
        </w:rPr>
        <w:t>填写说明：</w:t>
      </w:r>
      <w:r>
        <w:t>按“重要界面节点”填写。Tab 较复杂时可单独作为一个 4.x 小节。</w:t>
      </w:r>
    </w:p>
    <w:p w14:paraId="27EDF391">
      <w:pPr>
        <w:pStyle w:val="4"/>
        <w:spacing w:after="60" w:line="276" w:lineRule="auto"/>
      </w:pPr>
      <w:r>
        <w:t>4.1 P01 ＜主页面名称＞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0"/>
        <w:gridCol w:w="11438"/>
      </w:tblGrid>
      <w:tr w14:paraId="4422D93E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5F575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项目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FEDC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内容</w:t>
            </w:r>
          </w:p>
        </w:tc>
      </w:tr>
      <w:tr w14:paraId="566C801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7B94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界面类型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14C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页面</w:t>
            </w:r>
          </w:p>
        </w:tc>
      </w:tr>
      <w:tr w14:paraId="3EAC95A1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D43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父级界面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F053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—</w:t>
            </w:r>
          </w:p>
        </w:tc>
      </w:tr>
      <w:tr w14:paraId="768BB54C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FE25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打开方式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FA63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点击＜菜单路径＞</w:t>
            </w:r>
          </w:p>
        </w:tc>
      </w:tr>
      <w:tr w14:paraId="6C06992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A8F1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支持模式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D0F6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Query / 其他</w:t>
            </w:r>
          </w:p>
        </w:tc>
      </w:tr>
      <w:tr w14:paraId="5876A1A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D1A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页面组成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F4DF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查询区 / 列表区 / 操作区 / 其他</w:t>
            </w:r>
          </w:p>
        </w:tc>
      </w:tr>
      <w:tr w14:paraId="72B38CC1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CBEA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界面说明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BBF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</w:tr>
    </w:tbl>
    <w:p w14:paraId="143A8C34">
      <w:pPr>
        <w:spacing w:after="60" w:line="276" w:lineRule="auto"/>
      </w:pPr>
    </w:p>
    <w:p w14:paraId="05910D5E">
      <w:pPr>
        <w:pStyle w:val="4"/>
        <w:spacing w:after="60" w:line="276" w:lineRule="auto"/>
      </w:pPr>
      <w:r>
        <w:t>4.2 P01-M01 ＜维护弹窗名称＞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11756"/>
      </w:tblGrid>
      <w:tr w14:paraId="55F8E0DB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E5028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项目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7DD81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内容</w:t>
            </w:r>
          </w:p>
        </w:tc>
      </w:tr>
      <w:tr w14:paraId="1647DA0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48F2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界面类型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6C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弹窗 / 抽屉</w:t>
            </w:r>
          </w:p>
        </w:tc>
      </w:tr>
      <w:tr w14:paraId="7208F8EF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598B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父级界面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B914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</w:tr>
      <w:tr w14:paraId="6EF484DE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D240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打开方式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2400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点击【新增】/【编辑】/【查看】</w:t>
            </w:r>
          </w:p>
        </w:tc>
      </w:tr>
      <w:tr w14:paraId="281BFCB6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6178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支持模式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59B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Add / Edit / View</w:t>
            </w:r>
          </w:p>
        </w:tc>
      </w:tr>
      <w:tr w14:paraId="22B7D3CF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ECE0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Tab组成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A96A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P01-M01-T01、P01-M01-T02……</w:t>
            </w:r>
          </w:p>
        </w:tc>
      </w:tr>
      <w:tr w14:paraId="6E6C9CD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3F82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界面说明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1FC1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</w:tr>
    </w:tbl>
    <w:p w14:paraId="76218E8C">
      <w:pPr>
        <w:spacing w:after="60" w:line="276" w:lineRule="auto"/>
      </w:pPr>
    </w:p>
    <w:p w14:paraId="0D184D6C">
      <w:pPr>
        <w:pStyle w:val="4"/>
        <w:spacing w:after="60" w:line="276" w:lineRule="auto"/>
      </w:pPr>
      <w:r>
        <w:t>4.3 Tab / 区块说明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1"/>
        <w:gridCol w:w="2054"/>
        <w:gridCol w:w="2078"/>
        <w:gridCol w:w="4529"/>
        <w:gridCol w:w="2056"/>
        <w:gridCol w:w="1630"/>
      </w:tblGrid>
      <w:tr w14:paraId="23D222C4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DA45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Tab/区块ID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1193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CD85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所属界面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AC5C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显示条件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F9E6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默认状态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FEE88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350B32A8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2FD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F88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基本信息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A3FE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839A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始终显示 / 按条件显示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3650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默认打开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B3AC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</w:tr>
      <w:tr w14:paraId="1329EC0D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9107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63B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9F8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A6B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B314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非默认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5C2F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</w:tr>
    </w:tbl>
    <w:p w14:paraId="28E77B33">
      <w:pPr>
        <w:spacing w:after="60" w:line="276" w:lineRule="auto"/>
      </w:pPr>
    </w:p>
    <w:p w14:paraId="485A13B8">
      <w:pPr>
        <w:pStyle w:val="3"/>
        <w:spacing w:after="60" w:line="276" w:lineRule="auto"/>
      </w:pPr>
      <w:r>
        <w:t>5. 字段信息与状态矩阵 ⭐</w:t>
      </w:r>
    </w:p>
    <w:p w14:paraId="7A80D821">
      <w:pPr>
        <w:spacing w:after="60" w:line="276" w:lineRule="auto"/>
      </w:pPr>
      <w:r>
        <w:rPr>
          <w:b/>
        </w:rPr>
        <w:t>填写说明：</w:t>
      </w:r>
      <w:r>
        <w:t>同一个字段在新增、编辑、查看状态下行为不同，不再只写在备注中，必须明确记录状态。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1543"/>
        <w:gridCol w:w="1081"/>
        <w:gridCol w:w="1081"/>
        <w:gridCol w:w="1797"/>
        <w:gridCol w:w="1080"/>
        <w:gridCol w:w="1360"/>
        <w:gridCol w:w="705"/>
        <w:gridCol w:w="705"/>
        <w:gridCol w:w="863"/>
        <w:gridCol w:w="1081"/>
        <w:gridCol w:w="1579"/>
        <w:gridCol w:w="863"/>
        <w:gridCol w:w="644"/>
      </w:tblGrid>
      <w:tr w14:paraId="0D1F8B43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06AF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字段ID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F41D0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所属界面ID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0E3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字段名称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C0F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英文名称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C09A5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类型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8582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Add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2CE7B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Edit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CA4D2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View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0E6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必填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2122C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默认值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7328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校验规则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E0FA2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数据来源/取值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DA6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代码集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390C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备注</w:t>
            </w:r>
          </w:p>
        </w:tc>
      </w:tr>
      <w:tr w14:paraId="2E11797C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489F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FD001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25E6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B3DA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766FE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2046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输入框/下拉框等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601E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可编辑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7FE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禁用/可编辑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3176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只读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1C90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是/否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923FE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5023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DDD4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F1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是/否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7C8D7">
            <w:pPr>
              <w:spacing w:before="0" w:after="0" w:line="240" w:lineRule="auto"/>
            </w:pPr>
          </w:p>
        </w:tc>
      </w:tr>
      <w:tr w14:paraId="2BE07000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7F07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FD002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B8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9ED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EA052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C4F1D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BD7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系统生成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82D8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只读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95C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展示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2C98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5735D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A8E0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唯一性等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69EE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系统/接口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786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8D89D">
            <w:pPr>
              <w:spacing w:before="0" w:after="0" w:line="240" w:lineRule="auto"/>
            </w:pPr>
          </w:p>
        </w:tc>
      </w:tr>
    </w:tbl>
    <w:p w14:paraId="52EBCE8F">
      <w:pPr>
        <w:spacing w:after="60" w:line="276" w:lineRule="auto"/>
      </w:pPr>
    </w:p>
    <w:p w14:paraId="64301CAB">
      <w:pPr>
        <w:spacing w:after="60" w:line="276" w:lineRule="auto"/>
      </w:pPr>
      <w:r>
        <w:t>字段状态建议统一使用：可编辑 / 只读 / 禁用 / 隐藏 / 系统生成 / 不展示。</w:t>
      </w:r>
    </w:p>
    <w:p w14:paraId="6C8B68BC">
      <w:pPr>
        <w:pStyle w:val="3"/>
        <w:spacing w:after="60" w:line="276" w:lineRule="auto"/>
      </w:pPr>
      <w:r>
        <w:t>6. 功能与交互清单 ⭐</w:t>
      </w:r>
    </w:p>
    <w:p w14:paraId="07FD285C">
      <w:pPr>
        <w:spacing w:after="60" w:line="276" w:lineRule="auto"/>
      </w:pPr>
      <w:r>
        <w:rPr>
          <w:b/>
        </w:rPr>
        <w:t>填写说明：</w:t>
      </w:r>
      <w:r>
        <w:t>每个按钮、开关、行操作、批量操作单独编号，并明确属于哪个界面。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423"/>
        <w:gridCol w:w="1136"/>
        <w:gridCol w:w="1136"/>
        <w:gridCol w:w="1136"/>
        <w:gridCol w:w="1594"/>
        <w:gridCol w:w="1824"/>
        <w:gridCol w:w="2283"/>
        <w:gridCol w:w="2118"/>
        <w:gridCol w:w="1685"/>
      </w:tblGrid>
      <w:tr w14:paraId="2148DB42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A42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功能ID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94FA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所属界面ID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0117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功能名称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001A3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操作类型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9C00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触发方式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1E1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前置条件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E3138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处理逻辑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B306B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成功结果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4E841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异常处理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AFFB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关联规则</w:t>
            </w:r>
          </w:p>
        </w:tc>
      </w:tr>
      <w:tr w14:paraId="4730AD65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14EB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EF99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E473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查询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F51E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按钮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6C23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点击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90D6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51E7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按筛选条件查询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23D4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刷新列表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F784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提示查询失败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9E9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BR001</w:t>
            </w:r>
          </w:p>
        </w:tc>
      </w:tr>
      <w:tr w14:paraId="66561462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3A17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5BD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EE3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新增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0B42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按钮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5B5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点击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846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具备新增权限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4B48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打开P01-M01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BF8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进入新增模式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981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362C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</w:tr>
      <w:tr w14:paraId="6C2C7A20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CE9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F003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21FA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P01-L01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03BC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编辑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AA80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行操作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9985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点击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77AE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具备编辑权限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44EB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打开P01-M01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C43F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进入编辑模式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7C5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提示不可编辑原因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50E8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BR002</w:t>
            </w:r>
          </w:p>
        </w:tc>
      </w:tr>
      <w:tr w14:paraId="33F5CA18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A8D1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F004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BF70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2794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保存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0A3F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按钮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934A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点击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AA8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字段校验通过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AFEC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保存业务数据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30D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关闭弹窗并刷新列表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2C32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字段/业务规则提示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1165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BR001/BR003</w:t>
            </w:r>
          </w:p>
        </w:tc>
      </w:tr>
    </w:tbl>
    <w:p w14:paraId="7C597B9C">
      <w:pPr>
        <w:spacing w:after="60" w:line="276" w:lineRule="auto"/>
      </w:pPr>
    </w:p>
    <w:p w14:paraId="3031DD86">
      <w:pPr>
        <w:pStyle w:val="3"/>
        <w:spacing w:after="60" w:line="276" w:lineRule="auto"/>
      </w:pPr>
      <w:r>
        <w:t>7. 业务规则</w:t>
      </w:r>
    </w:p>
    <w:p w14:paraId="2885427C">
      <w:pPr>
        <w:spacing w:after="60" w:line="276" w:lineRule="auto"/>
      </w:pPr>
      <w:r>
        <w:rPr>
          <w:b/>
        </w:rPr>
        <w:t>填写说明：</w:t>
      </w:r>
      <w:r>
        <w:t>复杂规则从字段备注和功能说明中抽离，统一编号，方便复用和修改。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472"/>
        <w:gridCol w:w="1488"/>
        <w:gridCol w:w="8761"/>
        <w:gridCol w:w="2333"/>
      </w:tblGrid>
      <w:tr w14:paraId="766479DF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B804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规则ID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9D6E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规则名称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D10C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适用范围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CF14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规则内容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5167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确认状态</w:t>
            </w:r>
          </w:p>
        </w:tc>
      </w:tr>
      <w:tr w14:paraId="0410E0EB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9F90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BR001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EC1B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2D8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E0EC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例如：新增时可选择学年学期，创建成功后编辑状态不可修改。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5DF0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已明确 / 未确认</w:t>
            </w:r>
          </w:p>
        </w:tc>
      </w:tr>
      <w:tr w14:paraId="4118444E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0517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BR002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E3D0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BC82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P01-L01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C208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2AC2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已明确 / 未确认</w:t>
            </w:r>
          </w:p>
        </w:tc>
      </w:tr>
    </w:tbl>
    <w:p w14:paraId="4A37CBA9">
      <w:pPr>
        <w:spacing w:after="60" w:line="276" w:lineRule="auto"/>
      </w:pPr>
    </w:p>
    <w:p w14:paraId="718394FE">
      <w:pPr>
        <w:pStyle w:val="3"/>
        <w:spacing w:after="60" w:line="276" w:lineRule="auto"/>
      </w:pPr>
      <w:r>
        <w:t>8. 数据流转与关联</w:t>
      </w:r>
    </w:p>
    <w:p w14:paraId="18E5D2C3">
      <w:pPr>
        <w:pStyle w:val="4"/>
        <w:spacing w:after="60" w:line="276" w:lineRule="auto"/>
      </w:pPr>
      <w:r>
        <w:t>8.1 前置数据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752"/>
        <w:gridCol w:w="7348"/>
        <w:gridCol w:w="1499"/>
      </w:tblGrid>
      <w:tr w14:paraId="640577D5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D0B1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数据/对象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84C4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来源系统/菜单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BDDB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获取方式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2DD1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76EBF557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F615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2B6E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5533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接口 / 同库 / MQ / 人工维护等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23CA5">
            <w:pPr>
              <w:spacing w:before="0" w:after="0" w:line="240" w:lineRule="auto"/>
            </w:pPr>
          </w:p>
        </w:tc>
      </w:tr>
    </w:tbl>
    <w:p w14:paraId="0701E5A8">
      <w:pPr>
        <w:spacing w:after="60" w:line="276" w:lineRule="auto"/>
      </w:pPr>
    </w:p>
    <w:p w14:paraId="5DA0D682">
      <w:pPr>
        <w:pStyle w:val="4"/>
        <w:spacing w:after="60" w:line="276" w:lineRule="auto"/>
      </w:pPr>
      <w:r>
        <w:t>8.2 本菜单产生数据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5912"/>
        <w:gridCol w:w="4430"/>
        <w:gridCol w:w="1770"/>
      </w:tblGrid>
      <w:tr w14:paraId="3DF46DB7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79F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数据/对象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F8F2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产生时机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14AE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存储/处理位置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801A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349382BA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AC3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69F4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新增 / 保存 / 审核等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ADD7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70B7">
            <w:pPr>
              <w:spacing w:before="0" w:after="0" w:line="240" w:lineRule="auto"/>
            </w:pPr>
          </w:p>
        </w:tc>
      </w:tr>
    </w:tbl>
    <w:p w14:paraId="334CCD41">
      <w:pPr>
        <w:spacing w:after="60" w:line="276" w:lineRule="auto"/>
      </w:pPr>
    </w:p>
    <w:p w14:paraId="24DE8531">
      <w:pPr>
        <w:pStyle w:val="4"/>
        <w:spacing w:after="60" w:line="276" w:lineRule="auto"/>
      </w:pPr>
      <w:r>
        <w:t>8.3 下游影响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  <w:gridCol w:w="2668"/>
        <w:gridCol w:w="2668"/>
        <w:gridCol w:w="4471"/>
        <w:gridCol w:w="1568"/>
      </w:tblGrid>
      <w:tr w14:paraId="15A20266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0A60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下游菜单/系统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355A4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影响数据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0C115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触发时机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6471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交互方式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ABA6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55B5421B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CC51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B50C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F1A7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630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接口 / MQ / 其他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3FFEC">
            <w:pPr>
              <w:spacing w:before="0" w:after="0" w:line="240" w:lineRule="auto"/>
            </w:pPr>
          </w:p>
        </w:tc>
      </w:tr>
    </w:tbl>
    <w:p w14:paraId="3EBC7174">
      <w:pPr>
        <w:spacing w:after="60" w:line="276" w:lineRule="auto"/>
      </w:pPr>
    </w:p>
    <w:p w14:paraId="2CC74621">
      <w:pPr>
        <w:pStyle w:val="3"/>
        <w:spacing w:after="60" w:line="276" w:lineRule="auto"/>
      </w:pPr>
      <w:r>
        <w:t>9. 业务流程</w:t>
      </w:r>
    </w:p>
    <w:p w14:paraId="239C0E1A">
      <w:pPr>
        <w:spacing w:after="60" w:line="276" w:lineRule="auto"/>
      </w:pPr>
      <w:r>
        <w:t>按实际业务填写主流程和异常流程。建议格式：</w:t>
      </w:r>
    </w:p>
    <w:p w14:paraId="60A6A0C1">
      <w:pPr>
        <w:spacing w:after="60" w:line="276" w:lineRule="auto"/>
      </w:pPr>
      <w:r>
        <w:t>开始 → 前置条件校验 → 用户操作 → 系统处理 → 业务规则判断 → 成功/失败 → 后续数据影响</w:t>
      </w:r>
    </w:p>
    <w:p w14:paraId="65AD4E7A">
      <w:pPr>
        <w:spacing w:after="60" w:line="276" w:lineRule="auto"/>
      </w:pPr>
      <w:r>
        <w:t>复杂流程可附流程图，图中节点名称需与功能ID/规则ID保持一致。</w:t>
      </w:r>
    </w:p>
    <w:p w14:paraId="4C1F54B1">
      <w:pPr>
        <w:pStyle w:val="3"/>
        <w:spacing w:after="60" w:line="276" w:lineRule="auto"/>
      </w:pPr>
      <w:r>
        <w:t>10. 原型对应关系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2475"/>
        <w:gridCol w:w="3638"/>
        <w:gridCol w:w="4179"/>
        <w:gridCol w:w="1454"/>
      </w:tblGrid>
      <w:tr w14:paraId="7036B86C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0AA8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界面ID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416F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界面名称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5D28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原型页面/链接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8F50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模式/状态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88C32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备注</w:t>
            </w:r>
          </w:p>
        </w:tc>
      </w:tr>
      <w:tr w14:paraId="64FA62CA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2683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45D6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FB06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page-xxx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BC58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主页面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C0794">
            <w:pPr>
              <w:spacing w:before="0" w:after="0" w:line="240" w:lineRule="auto"/>
            </w:pPr>
          </w:p>
        </w:tc>
      </w:tr>
      <w:tr w14:paraId="6E3B7B88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5F38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35C9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B261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modal-xxx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E7F7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Add / Edit / View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EA432">
            <w:pPr>
              <w:spacing w:before="0" w:after="0" w:line="240" w:lineRule="auto"/>
            </w:pPr>
          </w:p>
        </w:tc>
      </w:tr>
      <w:tr w14:paraId="578753AA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E2EF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3CA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CE0C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tab-xxx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6E0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A5A4A">
            <w:pPr>
              <w:spacing w:before="0" w:after="0" w:line="240" w:lineRule="auto"/>
            </w:pPr>
          </w:p>
        </w:tc>
      </w:tr>
    </w:tbl>
    <w:p w14:paraId="4E2BA887">
      <w:pPr>
        <w:spacing w:after="60" w:line="276" w:lineRule="auto"/>
      </w:pPr>
    </w:p>
    <w:p w14:paraId="619BD850">
      <w:pPr>
        <w:pStyle w:val="3"/>
        <w:spacing w:after="60" w:line="276" w:lineRule="auto"/>
      </w:pPr>
      <w:r>
        <w:t>11. 未确认事项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889"/>
        <w:gridCol w:w="5578"/>
        <w:gridCol w:w="3503"/>
        <w:gridCol w:w="2383"/>
      </w:tblGrid>
      <w:tr w14:paraId="7C6A4F46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BE40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编号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49D9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事项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E45BA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影响范围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698C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待确认人/角色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D0B22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确认状态</w:t>
            </w:r>
          </w:p>
        </w:tc>
      </w:tr>
      <w:tr w14:paraId="0EAD77BE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51B6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UC001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808B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需补充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0DC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字段 / 功能 / 页面 / 数据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8359D">
            <w:pPr>
              <w:spacing w:before="0" w:after="0" w:line="240" w:lineRule="auto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E88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待确认</w:t>
            </w:r>
          </w:p>
        </w:tc>
      </w:tr>
    </w:tbl>
    <w:p w14:paraId="4EDFDEEA">
      <w:pPr>
        <w:spacing w:after="60" w:line="276" w:lineRule="auto"/>
      </w:pPr>
    </w:p>
    <w:p w14:paraId="3EAE39B4">
      <w:pPr>
        <w:pStyle w:val="3"/>
        <w:spacing w:after="60" w:line="276" w:lineRule="auto"/>
      </w:pPr>
      <w:r>
        <w:t>附录 A：ID 编码规则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5291"/>
        <w:gridCol w:w="6681"/>
      </w:tblGrid>
      <w:tr w14:paraId="3BD9B5D9">
        <w:trPr>
          <w:trHeight w:val="425" w:hRule="atLeast"/>
          <w:jc w:val="center"/>
        </w:trPr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9E53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对象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50FF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编码示例</w:t>
            </w:r>
          </w:p>
        </w:tc>
        <w:tc>
          <w:tcPr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0EDF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2368F44F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8D3A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页面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80A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7A99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Page</w:t>
            </w:r>
          </w:p>
        </w:tc>
      </w:tr>
      <w:tr w14:paraId="57F627C3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AA47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区块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0BB5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P01-F01 / P01-L01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71D5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Filter / List 等按实际命名</w:t>
            </w:r>
          </w:p>
        </w:tc>
      </w:tr>
      <w:tr w14:paraId="4E927138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0AF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弹窗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100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1EB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Modal</w:t>
            </w:r>
          </w:p>
        </w:tc>
      </w:tr>
      <w:tr w14:paraId="5AB6B192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0122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抽屉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64B9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P01-D01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D8C9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Drawer</w:t>
            </w:r>
          </w:p>
        </w:tc>
      </w:tr>
      <w:tr w14:paraId="7B136CF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788A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0A97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P01-M01-T01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E707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Tab</w:t>
            </w:r>
          </w:p>
        </w:tc>
      </w:tr>
      <w:tr w14:paraId="5B4FC844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D7A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字段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67DB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FD001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45A2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Field</w:t>
            </w:r>
          </w:p>
        </w:tc>
      </w:tr>
      <w:tr w14:paraId="63D80DF3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12E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功能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A66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F001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EB0A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Function</w:t>
            </w:r>
          </w:p>
        </w:tc>
      </w:tr>
      <w:tr w14:paraId="546D9682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AA4E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业务规则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93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BR001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CB7B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Business Rule</w:t>
            </w:r>
          </w:p>
        </w:tc>
      </w:tr>
      <w:tr w14:paraId="49FA59F6">
        <w:trPr>
          <w:trHeight w:val="510" w:hRule="atLeast"/>
          <w:jc w:val="center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22C7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未确认事项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88C9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UC001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DD8E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Unconfirmed</w:t>
            </w:r>
          </w:p>
        </w:tc>
      </w:tr>
    </w:tbl>
    <w:p w14:paraId="4FC5A856">
      <w:pPr>
        <w:spacing w:after="60" w:line="276" w:lineRule="auto"/>
      </w:pPr>
    </w:p>
    <w:p w14:paraId="613DD06C">
      <w:pPr>
        <w:pStyle w:val="3"/>
        <w:spacing w:after="60" w:line="276" w:lineRule="auto"/>
      </w:pPr>
      <w:r>
        <w:t>附录 B：使用顺序建议</w:t>
      </w:r>
    </w:p>
    <w:p w14:paraId="6A2F77D6">
      <w:pPr>
        <w:spacing w:after="60" w:line="276" w:lineRule="auto"/>
      </w:pPr>
      <w:r>
        <w:t>第一步：填写菜单范围和角色。</w:t>
      </w:r>
    </w:p>
    <w:p w14:paraId="5E822978">
      <w:pPr>
        <w:spacing w:after="60" w:line="276" w:lineRule="auto"/>
      </w:pPr>
      <w:r>
        <w:t>第二步：先画“界面结构树”，确定所有页面、弹窗、抽屉、Tab 的父子关系。</w:t>
      </w:r>
    </w:p>
    <w:p w14:paraId="5333EF41">
      <w:pPr>
        <w:spacing w:after="60" w:line="276" w:lineRule="auto"/>
      </w:pPr>
      <w:r>
        <w:t>第三步：为每个界面节点分配唯一 ID。</w:t>
      </w:r>
    </w:p>
    <w:p w14:paraId="473B9EEA">
      <w:pPr>
        <w:spacing w:after="60" w:line="276" w:lineRule="auto"/>
      </w:pPr>
      <w:r>
        <w:t>第四步：填写字段状态矩阵，明确 Add / Edit / View 差异。</w:t>
      </w:r>
    </w:p>
    <w:p w14:paraId="26FE8F6E">
      <w:pPr>
        <w:spacing w:after="60" w:line="276" w:lineRule="auto"/>
      </w:pPr>
      <w:r>
        <w:t>第五步：填写功能与交互，并关联对应界面 ID。</w:t>
      </w:r>
    </w:p>
    <w:p w14:paraId="0D713E2B">
      <w:pPr>
        <w:spacing w:after="60" w:line="276" w:lineRule="auto"/>
      </w:pPr>
      <w:r>
        <w:t>第六步：抽取复杂业务规则，统一编号。</w:t>
      </w:r>
    </w:p>
    <w:p w14:paraId="7219EAE8">
      <w:pPr>
        <w:spacing w:after="60" w:line="276" w:lineRule="auto"/>
      </w:pPr>
      <w:r>
        <w:t>第七步：补充数据流转、原型对应关系和未确认事项。</w:t>
      </w:r>
    </w:p>
    <w:sectPr>
      <w:pgSz w:w="16838" w:h="11906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D7A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2026-09-01T14:49:08Z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636AE90EE32E719E6475966A3B736F21_42</vt:lpwstr>
  </property>
</Properties>
</file>