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开课时间设置 · 详细设计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page-course-time-setting</w:t>
      </w:r>
      <w:r>
        <w:rPr>
          <w:rFonts w:ascii="宋体" w:hAnsi="宋体" w:eastAsia="宋体"/>
          <w:b w:val="0"/>
          <w:color w:val="475569"/>
          <w:sz w:val="19"/>
        </w:rPr>
        <w:t>）、需求文档《开课时间设置20260804V2》、概要设计《开课时间设置概要设计20260807V1》。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开课时间设置详细设计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开课时间设置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对应概要设计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../开课时间设置概要设计20260807V1/开课时间设置概要设计20260807V1.md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；PRD </w:t>
            </w:r>
            <w:r>
              <w:rPr>
                <w:rFonts w:ascii="Consolas" w:hAnsi="Consolas" w:eastAsia="Consolas"/>
                <w:b w:val="0"/>
                <w:sz w:val="17"/>
              </w:rPr>
              <w:t>开课时间设置20260804V2</w:t>
            </w:r>
            <w:r>
              <w:rPr>
                <w:rFonts w:ascii="宋体" w:hAnsi="宋体" w:eastAsia="宋体"/>
                <w:b w:val="0"/>
                <w:sz w:val="18"/>
              </w:rPr>
              <w:t>；概要设计 20260807V1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设计约定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约定项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全校开课时间</w:t>
            </w:r>
            <w:r>
              <w:rPr>
                <w:rFonts w:ascii="宋体" w:hAnsi="宋体" w:eastAsia="宋体"/>
                <w:b w:val="0"/>
                <w:sz w:val="18"/>
              </w:rPr>
              <w:t>：某学年学期维度下，全校统一的开课操作窗口；</w:t>
            </w:r>
            <w:r>
              <w:rPr>
                <w:rFonts w:ascii="宋体" w:hAnsi="宋体" w:eastAsia="宋体"/>
                <w:b/>
                <w:sz w:val="18"/>
              </w:rPr>
              <w:t>单位开课时间</w:t>
            </w:r>
            <w:r>
              <w:rPr>
                <w:rFonts w:ascii="宋体" w:hAnsi="宋体" w:eastAsia="宋体"/>
                <w:b w:val="0"/>
                <w:sz w:val="18"/>
              </w:rPr>
              <w:t>：学院/开课单位覆盖全校窗口的独立起止时间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开放中 / 已截止</w:t>
            </w:r>
            <w:r>
              <w:rPr>
                <w:rFonts w:ascii="宋体" w:hAnsi="宋体" w:eastAsia="宋体"/>
                <w:b w:val="0"/>
                <w:sz w:val="18"/>
              </w:rPr>
              <w:t>：由开放截止时刻相对系统当前时间判定，非人工枚举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原型约定教务管理员可查询、新增、修改、删除、维护单位时间、切换默认展示学期；正式权限矩阵待确认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数据来源口径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学年学期来自校历；教学周数由学期类型派生（原型：2 月短学期 5 周，4/9 月长学期 14 周）；单位列表来自开课单位主数据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2.1 业务流程图（按角色泳道）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角色</w:t>
      </w:r>
      <w:r>
        <w:rPr>
          <w:rFonts w:ascii="宋体" w:hAnsi="宋体" w:eastAsia="宋体"/>
          <w:b w:val="0"/>
          <w:color w:val="475569"/>
          <w:sz w:val="19"/>
        </w:rPr>
        <w:t>划分：教务负责人、学院负责人、老师。不参与步骤的泳道留空。圆角矩形为处理，菱形为判断，灰框为说明或结束。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绿色箭头/标签</w:t>
      </w:r>
      <w:r>
        <w:rPr>
          <w:rFonts w:ascii="宋体" w:hAnsi="宋体" w:eastAsia="宋体"/>
          <w:b w:val="0"/>
          <w:color w:val="475569"/>
          <w:sz w:val="19"/>
        </w:rPr>
        <w:t>表示通过或成功分支；</w:t>
      </w:r>
      <w:r>
        <w:rPr>
          <w:rFonts w:ascii="宋体" w:hAnsi="宋体" w:eastAsia="宋体"/>
          <w:b/>
          <w:sz w:val="19"/>
        </w:rPr>
        <w:t>红色箭头/标签</w:t>
      </w:r>
      <w:r>
        <w:rPr>
          <w:rFonts w:ascii="宋体" w:hAnsi="宋体" w:eastAsia="宋体"/>
          <w:b w:val="0"/>
          <w:color w:val="475569"/>
          <w:sz w:val="19"/>
        </w:rPr>
        <w:t>表示失败、否决或回退，并标明回到哪一步。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306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时间设置-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2.2 系统流程图（按模块 / 菜单 / 功能泳道）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系统模块、菜单或功能</w:t>
      </w:r>
      <w:r>
        <w:rPr>
          <w:rFonts w:ascii="宋体" w:hAnsi="宋体" w:eastAsia="宋体"/>
          <w:b w:val="0"/>
          <w:color w:val="475569"/>
          <w:sz w:val="19"/>
        </w:rPr>
        <w:t>划分，描述模块间数据与控制流转。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同样用绿/红标注成功与失败回退路径（例如开课安排生效失败 → 回到分组/教师确认补齐）。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4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时间设置-系统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4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页面结构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主页面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区域划分</w:t>
      </w:r>
      <w:r>
        <w:rPr>
          <w:rFonts w:ascii="宋体" w:hAnsi="宋体" w:eastAsia="宋体"/>
          <w:b w:val="0"/>
          <w:sz w:val="21"/>
        </w:rPr>
        <w:t>：页头标题 → 筛选区（学年学期、默认展示学期、查询/重置）→ 工具栏（新增、删除）→ 主列表（可展开单位子表）→ 分页（若有）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默认进入条件</w:t>
      </w:r>
      <w:r>
        <w:rPr>
          <w:rFonts w:ascii="宋体" w:hAnsi="宋体" w:eastAsia="宋体"/>
          <w:b w:val="0"/>
          <w:sz w:val="21"/>
        </w:rPr>
        <w:t>：无强制学期；列表展示已配置学期记录；下游模块依赖「默认展示学期 = 是」至少一条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弹窗 / 抽屉 / 子页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修改开课时间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行操作「修改」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维护全校窗口起止、授课确认截止日期、备注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新增开课时间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工具栏「新增」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为未配置学期新增全校窗口（原型占位，字段待补全）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新增单位开课时间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展开区「新增」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为当前学期选择尚未单独配置的开课单位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单位时间行内编辑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展开子表「编辑」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维护单位级起止时间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单位开课时间抽屉（遗留）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HTML 保留，主流程已改列表展开区，不纳入主路径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查询与列表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筛选项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筛选项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控件类型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来自校历学期；空=全部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是 / 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按条件刷新列表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清空筛选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列表列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批量删除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展开单位开课时间子表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+/−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学期代码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如 2026/04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教学周数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只读派生值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本页不可改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开放中 / 已截止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随时间变化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开课时间范围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开始～截止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含时分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仅日期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供教师端确认函 Notes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开关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全局排他，最多一条「是」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修改、单位开课时间设置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展开子表列</w:t>
      </w:r>
      <w:r>
        <w:rPr>
          <w:rFonts w:ascii="宋体" w:hAnsi="宋体" w:eastAsia="宋体"/>
          <w:b w:val="0"/>
          <w:sz w:val="21"/>
        </w:rPr>
        <w:t>：序号｜开课单位｜状态｜开放开始｜开放截止｜操作（编辑/保存/取消、删除）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排序 / 分页 / 批量选择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支持列表多选删除；排序与分页规则待确认（原型以演示数据为主）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关键动作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 / 重置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筛选区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刷新列表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存在未配置学期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新建学期全校窗口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同学期不可重复；正式表单待补全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更新全校窗口与确认截止日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弹窗保存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已勾选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删除选中学期配置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二次确认，不可撤销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切换默认展示学期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列表开关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当前行设为「是」，其余自动为「否」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排他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新增单位时间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展开区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存在未配置单位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为单位写入覆盖窗口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已配置单位不可重复选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 / 删除单位时间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展开子表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更新或移除单位覆盖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未配置单位继承全校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校验与业务规则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不满足时表现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开课开始须早于截止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保存修改/新增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阻止保存并提示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截止超出校历结束日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保存全校或单位窗口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二次确认后可保存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默认展示学期全局最多一条「是」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切换开关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自动关闭其他学期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授课确认截止日与开课窗口解耦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修改确认截止日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即使开课已截止仍可改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单位有独立窗口时以单位为准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下游开课操作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单位窗口控制该单位可操作时段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R6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教学周不在本页维护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按学期类型派生，编辑弹窗不提供录入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备注最长 200 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保存修改弹窗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超长拦截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状态流转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（未配置）--新增--&gt;（已配置·开放中）--时间到达截止--&gt;（已配置·已截止）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└──修改窗口起止--&gt;（开放中/已截止 重算）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可执行动作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当前时刻在开课窗口内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下游可执行开课相关操作（仍受单位覆盖约束）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已截止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已过全校或单位截止时刻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下游窗口类操作受限；确认截止日仍可改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默认展示学期=是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全局默认筛选学期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开课计划生成、各开课列表默认学期依赖此项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数据对象（原型已知）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 / 字段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 / 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校历学期标识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校历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教学周数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该学期教学周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派生（5/14）；文案与算法待统一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开课开始 / 截止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全校窗口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本页维护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教师确认函引用日期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本页维护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是否全局默认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本页维护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学院/单位代码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主数据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单位开放开始 / 截止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单位覆盖窗口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展开区维护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学期配置说明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可选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上下游与跨模块约束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校历学年学期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提供学期代码、校历区间、学期类型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生成开课任务须存在默认展示学期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 / 开课名单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学期筛选默认值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授课确认（教师端）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Notes 引用授课确认截止日期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各开课单位模块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单位开放窗口控制学院可操作时段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并行 / 约束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主链路前置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开课时间设置 → 开课计划 → 开课安排 → 开课名单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异常与提示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提示或处理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删除未勾选记录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提示请先选择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删除确认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二次确认，强调不可撤销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截止超出校历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确认后仍允许保存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单位保存超出校历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同全校，可确认后保存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无默认展示学期时下游生成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开课计划生成入口应拦截或提示（下游负责）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待确认清单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阻塞程度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教学周派生：弹窗文案「2月6周/4·9月17周」与数据「5/14周」不一致，以校历决议为准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「新增」弹窗完整字段与同学期唯一性校验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列表分页、排序正式规则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学院管理员是否只读或部分可改单位窗口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