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特殊课程设置</w:t>
      </w:r>
    </w:p>
    <w:p>
      <w:r>
        <w:rPr>
          <w:rFonts w:ascii="宋体" w:hAnsi="宋体" w:eastAsia="宋体"/>
          <w:b w:val="0"/>
          <w:sz w:val="22"/>
        </w:rPr>
        <w:t>文档版本：V2　　创建日期：2026 年 8 月 4 日</w:t>
      </w:r>
    </w:p>
    <w:p>
      <w:r>
        <w:rPr>
          <w:rFonts w:ascii="宋体" w:hAnsi="宋体" w:eastAsia="宋体"/>
          <w:b w:val="0"/>
          <w:sz w:val="22"/>
        </w:rPr>
        <w:t>菜单路径：开课管理 → 开课设置 → 特殊课程设置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依据：可交互原型（prototype/index.html、app.js）；模板结构对齐《厦大马来分校本科教务系统产品需求文档模板（空白模板）0610》。升版时不得覆盖旧版，并须按简版变更说明模板产出变更说明。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提供课号级教室属性/偏好、默认 Support 学院与 Support 历史配置，供专业开课安排新建或仍为系统默认的教学班自动带出。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同一课号的教室与 Support 信息跨学期变化少，若每班重复维护成本高、易漏设；故在开课设置侧集中维护课号默认。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开课设置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Offering Settings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特殊课程设置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Special Course Settings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开课设置 → 特殊课程设置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开课管理——系统需求（特殊课程设置）</w:t>
      </w:r>
    </w:p>
    <w:p>
      <w:pPr>
        <w:pStyle w:val="Heading3"/>
      </w:pPr>
      <w:r>
        <w:rPr>
          <w:rFonts w:ascii="黑体" w:hAnsi="黑体" w:eastAsia="黑体"/>
        </w:rPr>
        <w:t>2.2.1 开课设置（英文名称：Offering Settings）</w:t>
      </w:r>
    </w:p>
    <w:p>
      <w:pPr>
        <w:pStyle w:val="Heading4"/>
      </w:pPr>
      <w:r>
        <w:rPr>
          <w:rFonts w:ascii="黑体" w:hAnsi="黑体" w:eastAsia="黑体"/>
        </w:rPr>
        <w:t>2.2.1.2 特殊课程设置（英文名称：Special Course Settings）（需求确认状态：已确认）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从教务课程库手动纳入课号，维护四学时教室属性/偏好、默认 Support 学院、Support 历史（Y/N）。默认仅影响此后新建或仍为系统默认的教学班；已改过的班不覆盖；班级覆盖不回写课号配置。通识等可复用同一数据源。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勾选、序号、课程代码、课程名称、开课单位、Support 学院、Support历史、操作（编辑）。教室仅在编辑抽屉维护，列表无教室摘要列。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开课单位、课程号；查询/清除过滤。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清单内课号在专业开课安排新建/仅系统默认时带出教室与 Support；Support历史始终按课号同步（未配置为 N）。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教务课程库已存在对应课程。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开课安排编辑抽屉教室区、Support、Support历史只读展示；通识等预留同一读取接口。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进入【特殊课程设置】→ 添加课程纳入清单 → 编辑教室/Support/历史 → 下游开课安排自动带出可覆盖项。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page-special-course-settings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全部/具体单位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模糊/精确以实现为准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课号唯一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摘要文本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多学院摘要展示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编辑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Edit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打开编辑抽屉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字段信息表——弹窗「添加特殊课程」·筛选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字段信息表——弹窗「添加特殊课程」·选择器列表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可多选纳入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来自教务课程库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弹窗·添加特殊课程·列表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课程分类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课程代码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字段信息表——抽屉「编辑特殊课程设置」·区块「教室信息（默认）」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固定四行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普通教室/计算机教室/专业教室；默认普通教室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默认无偏好；选项含教室号·类型·容量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抽屉·编辑·教室信息（默认）·其他学时行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字段信息表——抽屉「编辑特殊课程设置」·区块「Support（默认）」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抽屉·编辑·Support（默认）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该课历史上是否有过Support；未纳入清单课号下游视为N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抽屉·编辑·Support（默认）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不可含本开课单位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开课安排Support为空时带出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列表不展示教室摘要（教室仅在编辑抽屉四学时行维护）。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1、功能按钮——查询/清除过滤（英文名称：Query/Clear）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描述：按单位、课号过滤。</w:t>
      </w:r>
    </w:p>
    <w:p>
      <w:r>
        <w:rPr>
          <w:rFonts w:ascii="宋体" w:hAnsi="宋体" w:eastAsia="宋体"/>
          <w:b w:val="0"/>
          <w:sz w:val="22"/>
        </w:rPr>
        <w:t>· 业务的事件交互：筛选区。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2、功能按钮——添加课程（英文名称：Add Courses）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描述：从课程库纳入清单。</w:t>
      </w:r>
    </w:p>
    <w:p>
      <w:r>
        <w:rPr>
          <w:rFonts w:ascii="宋体" w:hAnsi="宋体" w:eastAsia="宋体"/>
          <w:b w:val="0"/>
          <w:sz w:val="22"/>
        </w:rPr>
        <w:t>· 业务的事件交互：弹窗多选确定。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备注信息（校验规则补充、其他说明等）：课号去重；新纳入默认全普通无偏好、Support空、历史N。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下钻页面说明（备注说明）：弹窗：添加特殊课程。</w:t>
      </w:r>
    </w:p>
    <w:p/>
    <w:p>
      <w:r>
        <w:rPr>
          <w:rFonts w:ascii="宋体" w:hAnsi="宋体" w:eastAsia="宋体"/>
          <w:b/>
          <w:sz w:val="22"/>
        </w:rPr>
        <w:t>3、功能按钮——编辑（英文名称：Edit）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描述：维护教室、Support、历史。</w:t>
      </w:r>
    </w:p>
    <w:p>
      <w:r>
        <w:rPr>
          <w:rFonts w:ascii="宋体" w:hAnsi="宋体" w:eastAsia="宋体"/>
          <w:b w:val="0"/>
          <w:sz w:val="22"/>
        </w:rPr>
        <w:t>· 业务的事件交互：行操作打开抽屉。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下钻页面说明（备注说明）：抽屉：编辑特殊课程设置。</w:t>
      </w:r>
    </w:p>
    <w:p/>
    <w:p>
      <w:r>
        <w:rPr>
          <w:rFonts w:ascii="宋体" w:hAnsi="宋体" w:eastAsia="宋体"/>
          <w:b/>
          <w:sz w:val="22"/>
        </w:rPr>
        <w:t>4、功能按钮——删除（英文名称：Delete）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描述：移出维护清单。</w:t>
      </w:r>
    </w:p>
    <w:p>
      <w:r>
        <w:rPr>
          <w:rFonts w:ascii="宋体" w:hAnsi="宋体" w:eastAsia="宋体"/>
          <w:b w:val="0"/>
          <w:sz w:val="22"/>
        </w:rPr>
        <w:t>· 业务的事件交互：多选确认。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备注信息（校验规则补充、其他说明等）：不回滚已落班数据。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不替换校选课程管理；不强制全库先配置才能开课；不改排课冲突算法；通识全链路 UI 默认同批落地可后续。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列表是否增加教室摘要列；Support历史是否按学期细分。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