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开课计划</w:t>
      </w:r>
    </w:p>
    <w:p>
      <w:r>
        <w:rPr>
          <w:rFonts w:ascii="Times New Roman" w:hAnsi="Times New Roman" w:eastAsia="宋体"/>
          <w:b w:val="0"/>
          <w:sz w:val="18"/>
        </w:rPr>
        <w:t>文档版本：20260915V3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20260915V3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tip/alert；本版相对上一薄版为完整重写（覆盖同文件夹）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</w:rPr>
        <w:t>- 2026-09-15 严格审计补丁覆盖：对齐现行原型可见能力与 tip→BR；改动见变更说明（docx 黄标）</w:t>
      </w:r>
    </w:p>
    <w:p>
      <w:r>
        <w:rPr>
          <w:rFonts w:ascii="Times New Roman" w:hAnsi="Times New Roman" w:eastAsia="宋体"/>
          <w:b w:val="0"/>
          <w:sz w:val="18"/>
        </w:rPr>
        <w:t>- 2026-09-15 客户确认现行原型为交付基线；对齐截止覆盖 / Co-teaching / 选修缺档等确认后能力</w:t>
      </w:r>
    </w:p>
    <w:p>
      <w:r>
        <w:rPr>
          <w:rFonts w:ascii="Times New Roman" w:hAnsi="Times New Roman" w:eastAsia="宋体"/>
          <w:b w:val="0"/>
          <w:sz w:val="18"/>
        </w:rPr>
        <w:t>- 2026-09-02 创建</w:t>
      </w:r>
    </w:p>
    <w:p>
      <w:r>
        <w:rPr>
          <w:rFonts w:ascii="Times New Roman" w:hAnsi="Times New Roman" w:eastAsia="宋体"/>
          <w:b w:val="0"/>
          <w:sz w:val="18"/>
        </w:rPr>
        <w:t>- 2026-09-03 完整重写覆盖；关闭已拍板 UC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开课计划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开课计划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Offering Plan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20260915V3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2026-09-15（相对 20260909V2 客户确认对齐）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「（未确认）」：未讨论或占位。</w:t>
      </w:r>
    </w:p>
    <w:p>
      <w:r>
        <w:rPr>
          <w:rFonts w:ascii="Times New Roman" w:hAnsi="Times New Roman" w:eastAsia="宋体"/>
          <w:b w:val="0"/>
          <w:sz w:val="21"/>
        </w:rPr>
        <w:t>- 教室偏好凡多选控件处禁止写成自由文本。</w:t>
      </w:r>
    </w:p>
    <w:p>
      <w:r>
        <w:rPr>
          <w:rFonts w:ascii="Times New Roman" w:hAnsi="Times New Roman" w:eastAsia="宋体"/>
          <w:b w:val="0"/>
          <w:sz w:val="21"/>
        </w:rPr>
        <w:t>- 原型已注释/隐藏的入口在规则中标明「原型已隐藏」，禁止当生效能力实现。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按学期生成/维护专业开课计划行，支持合班、特殊开课与计划生效，供开课安排取数。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4"/>
        </w:rPr>
        <w:t>2.1 菜单路径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层级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中文名称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一级菜单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专业开课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Major Offering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二级菜单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Offering Plan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本需求文档对应范围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2.2 建设目标</w:t>
      </w:r>
    </w:p>
    <w:p>
      <w:r>
        <w:rPr>
          <w:rFonts w:ascii="Times New Roman" w:hAnsi="Times New Roman" w:eastAsia="宋体"/>
          <w:b w:val="0"/>
          <w:sz w:val="21"/>
        </w:rPr>
        <w:t>按学期生成/维护专业开课计划行，支持合班与计划生效。</w:t>
      </w:r>
    </w:p>
    <w:p>
      <w:r>
        <w:rPr>
          <w:rFonts w:ascii="Times New Roman" w:hAnsi="Times New Roman" w:eastAsia="宋体"/>
          <w:b/>
          <w:sz w:val="24"/>
        </w:rPr>
        <w:t>2.3 非目标</w:t>
      </w:r>
    </w:p>
    <w:p>
      <w:r>
        <w:rPr>
          <w:rFonts w:ascii="Times New Roman" w:hAnsi="Times New Roman" w:eastAsia="宋体"/>
          <w:b w:val="0"/>
          <w:sz w:val="21"/>
        </w:rPr>
        <w:t>不含师资安排本体（见开课安排）；不含名单维护本体；ME开课/撤回/授课确认工具栏在原型已隐藏，禁止当本页生效入口。**导出**现行可见，为本页交付能力。</w:t>
      </w:r>
    </w:p>
    <w:p>
      <w:r>
        <w:rPr>
          <w:rFonts w:ascii="Times New Roman" w:hAnsi="Times New Roman" w:eastAsia="宋体"/>
          <w:b/>
          <w:sz w:val="24"/>
        </w:rPr>
        <w:t>2.4 角色与权限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可见范围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可操作能力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权限口径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教务/学院/专业管理员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按专业授权可见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以页面可见按钮为准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已明确：开课模块按专业，有该专业权限即可看该专业数据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3. 界面结构与所属关系</w:t>
      </w:r>
    </w:p>
    <w:p>
      <w:r>
        <w:rPr>
          <w:rFonts w:ascii="Times New Roman" w:hAnsi="Times New Roman" w:eastAsia="宋体"/>
          <w:b/>
          <w:sz w:val="24"/>
        </w:rPr>
        <w:t>3.1 界面结构树</w:t>
      </w:r>
    </w:p>
    <w:p>
      <w:r>
        <w:rPr>
          <w:rFonts w:ascii="Times New Roman" w:hAnsi="Times New Roman" w:eastAsia="宋体"/>
          <w:b w:val="0"/>
          <w:sz w:val="18"/>
        </w:rPr>
        <w:t>P01  开课计划【页面】 page-course-offering-major</w:t>
        <w:br/>
        <w:t>├── P01-F01  查询区</w:t>
        <w:br/>
        <w:t>├── P01-L01  计划列表</w:t>
        <w:br/>
        <w:t>├── P01-M01  生成开课任务【弹窗】</w:t>
        <w:br/>
        <w:t>├── P01-M02  特殊开课【弹窗】</w:t>
        <w:br/>
        <w:t>├── P01-D01  修改教学任务【抽屉】 drawer-major-offering-edit</w:t>
        <w:br/>
        <w:t>│     ├── 课程信息 / 学时分类 / 学时类型设置 / 教室信息 / 专业批次信息</w:t>
        <w:br/>
        <w:t>└── P01-D02  合拆班【抽屉】</w:t>
      </w:r>
    </w:p>
    <w:p>
      <w:r>
        <w:rPr>
          <w:rFonts w:ascii="Times New Roman" w:hAnsi="Times New Roman" w:eastAsia="宋体"/>
          <w:b/>
          <w:sz w:val="24"/>
        </w:rPr>
        <w:t>3.2 界面关系总表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界面ID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父级ID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入口/打开方式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支持模式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原型对应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点击菜单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page-course-offering-major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区块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默认展示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计划列表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区块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默认展示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P01-M01（生成开课任务）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生成开课任务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生成开课任务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openGenerateMajorOfferingTaskModal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P01-M02（特殊开课）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特殊开课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特殊开课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openOtherOfferingAddModal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修改教学任务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抽屉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编辑/查看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drawer-major-offering-edit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P01-D02（合拆班）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合拆班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抽屉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合班/合拆班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合拆班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4. 界面详细需求</w:t>
      </w:r>
    </w:p>
    <w:p>
      <w:r>
        <w:rPr>
          <w:rFonts w:ascii="Times New Roman" w:hAnsi="Times New Roman" w:eastAsia="宋体"/>
          <w:b w:val="0"/>
          <w:sz w:val="21"/>
        </w:rPr>
        <w:t>工具栏可见（已明确）：生成开课任务、特殊开课、一键合班、生效、删除、导出。原型已隐藏：ME开课、撤回、授课确认、学院筛选。</w:t>
      </w:r>
    </w:p>
    <w:p>
      <w:r>
        <w:rPr>
          <w:rFonts w:ascii="Times New Roman" w:hAnsi="Times New Roman" w:eastAsia="宋体"/>
          <w:b w:val="0"/>
          <w:sz w:val="21"/>
        </w:rPr>
        <w:t>修改教学任务抽屉分区（已明确）：课程信息、学时分类、学时类型设置（全部合并/部分学时合并/按学时类型分别安排）、教室信息（场地类型+教室偏好分行）、专业批次信息（必修=上课专业批次只读；选修=可选专业批次可选择）。教师安排区原型已隐藏，改由开课安排维护。</w:t>
      </w:r>
    </w:p>
    <w:p>
      <w:r>
        <w:rPr>
          <w:rFonts w:ascii="Times New Roman" w:hAnsi="Times New Roman" w:eastAsia="宋体"/>
          <w:b/>
          <w:sz w:val="28"/>
        </w:rPr>
        <w:t>5. 字段信息与状态矩阵</w:t>
      </w:r>
    </w:p>
    <w:p>
      <w:r>
        <w:rPr>
          <w:rFonts w:ascii="Times New Roman" w:hAnsi="Times New Roman" w:eastAsia="宋体"/>
          <w:b/>
          <w:sz w:val="24"/>
        </w:rPr>
        <w:t>5.1 列表区字段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负责人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静态表头有；取值规则未单独确认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submitStatus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draft/submitted/reverted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课程代码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标记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Plan Kind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专业开课/特殊开课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课程类别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Category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必修/选修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上课专业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 Programme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上课批次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 Batch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Prog. Batch tip 见 BR010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存在新生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Is New Intake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基础数据—校历（教学周）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预置人数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Preset Students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操作记录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Change Log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入口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列入口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查询区字段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上课专业侧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submitStatus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本界面枚举（草稿/已生效/回退等）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草稿/已生效/回退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5.3 工作台字段（如有）</w:t>
      </w:r>
    </w:p>
    <w:p>
      <w:r>
        <w:rPr>
          <w:rFonts w:ascii="Times New Roman" w:hAnsi="Times New Roman" w:eastAsia="宋体"/>
          <w:b w:val="0"/>
          <w:sz w:val="21"/>
        </w:rPr>
        <w:t>无独立工作台；修改在抽屉完成。</w:t>
      </w:r>
    </w:p>
    <w:p>
      <w:r>
        <w:rPr>
          <w:rFonts w:ascii="Times New Roman" w:hAnsi="Times New Roman" w:eastAsia="宋体"/>
          <w:b/>
          <w:sz w:val="24"/>
        </w:rPr>
        <w:t>5.4 表单 / 向导 / 详情字段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默认=课名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安排生效后不可改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计划周学时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仅供参考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周次选择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计划总人数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Planned Headcount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不可手工改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预留名额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Reserved Spots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可为负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课程名额上限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Capacity Limit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须&gt;0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不可在此改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选课方式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Enrollment Mode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closed必修/open选修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是否排课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Is Scheduled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是/否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是否排场地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Is Venue Scheduled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是否考勤（预留）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Attendance Flag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是否录入成绩（预留）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Grade Entry Flag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是否排考（预留）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Exam Flag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Theory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Tutorial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Practice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Other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hoursMode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单选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separate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all/partial/separate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场地类型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按学时类型分行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教室偏好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Classroom Preference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多选下拉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无偏好（空）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可搜；非文本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上课专业批次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 Programme Batch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必修展示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可选专业批次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Eligible Programme Batch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选修展示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P01-D02（合拆班）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合班批次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6. 功能与交互清单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清空条件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恢复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生成开课任务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已选学期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打开生成弹窗；跳过已存在行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生成成功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F004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特殊开课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打开特殊开课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新增计划行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F005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一键合班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勾选未生效草稿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按一致性合班；清空分组与教师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F006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草稿可生效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submitStatus→submitted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状态更新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F007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允许删除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删除计划行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F008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合拆班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打开合拆班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抽屉打开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F009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打开修改教学任务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抽屉打开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F010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操作记录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查看变更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导出当前列表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无数据告警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7. 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生成跳过已存在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P01-M01（生成开课任务弹窗）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同一学期下已存在的课+专业批次计划行跳过；自动合班仅作用于未生效草稿。（已明确）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合班一致性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P01-D02（合拆班抽屉）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合班须同课号/学分/学时/周次/选课类型。合班后计划人数、预留名额、课程名额上限均累加（先叠加）；清空相关教学班分组与教师安排。（已明确）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计划生效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草稿可生效为 submitted；撤回入口本页原型已隐藏。（已明确）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删除约束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已生效计划行不允许删除。未生效可删。（已明确）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Prog. Batch 含义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P01-L01（计划列表） / P01-D01（修改教学任务抽屉）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必修课：上课专业批次；选修课：可选专业批次。（已明确·tip）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课程班名称锁定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P01-D01（修改教学任务抽屉）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默认等于课名；开课安排生效后不可修改。（已明确·hint）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名额计算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P01-D01（修改教学任务抽屉）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计划总人数只读（老生=批次可修人数；新生=招生计划）。预留名额默认 5、可改、可为负。课程名额上限=计划总人数+预留，须大于 0。下调上限不减少预置人数。（已明确·hint）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P01-D01（修改教学任务抽屉）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全部合并=总学时统一配教室；部分合并=每组至少 2 种且一类型仅属一组；分别安排=四学时各自配教室。开课安排可覆盖。（已明确）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BR014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教室偏好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P01-D01（修改教学任务抽屉）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按学时类型分行；场地类型默认普通教室；参考教室可多选非必填，空=无偏好；下拉可搜教室号或软件名。（已明确）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8. 数据流转与关联</w:t>
      </w:r>
    </w:p>
    <w:p>
      <w:r>
        <w:rPr>
          <w:rFonts w:ascii="Times New Roman" w:hAnsi="Times New Roman" w:eastAsia="宋体"/>
          <w:b/>
          <w:sz w:val="24"/>
        </w:rPr>
        <w:t>8.1 前置数据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数据/对象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来源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校历学期、课程库、专业批次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同库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特殊课程/校选默认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开课设置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可带出 Support/教室默认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8.2 本菜单产生数据</w:t>
      </w:r>
    </w:p>
    <w:p>
      <w:r>
        <w:rPr>
          <w:rFonts w:ascii="Times New Roman" w:hAnsi="Times New Roman" w:eastAsia="宋体"/>
          <w:b w:val="0"/>
          <w:sz w:val="21"/>
        </w:rPr>
        <w:t>计划行、合班关系、教学任务默认（学时模式/教室偏好/名额）。</w:t>
      </w:r>
    </w:p>
    <w:p>
      <w:r>
        <w:rPr>
          <w:rFonts w:ascii="Times New Roman" w:hAnsi="Times New Roman" w:eastAsia="宋体"/>
          <w:b/>
          <w:sz w:val="24"/>
        </w:rPr>
        <w:t>8.3 下游影响</w:t>
      </w:r>
    </w:p>
    <w:p>
      <w:r>
        <w:rPr>
          <w:rFonts w:ascii="Times New Roman" w:hAnsi="Times New Roman" w:eastAsia="宋体"/>
          <w:b w:val="0"/>
          <w:sz w:val="21"/>
        </w:rPr>
        <w:t>开课安排、开课名单预置、课程班汇总。</w:t>
      </w:r>
    </w:p>
    <w:p>
      <w:r>
        <w:rPr>
          <w:rFonts w:ascii="Times New Roman" w:hAnsi="Times New Roman" w:eastAsia="宋体"/>
          <w:b/>
          <w:sz w:val="28"/>
        </w:rPr>
        <w:t>9. 业务流程</w:t>
      </w:r>
    </w:p>
    <w:p>
      <w:r>
        <w:rPr>
          <w:rFonts w:ascii="Times New Roman" w:hAnsi="Times New Roman" w:eastAsia="宋体"/>
          <w:b w:val="0"/>
          <w:sz w:val="21"/>
        </w:rPr>
        <w:t>选学期 → 生成/特殊开课 → 合班/改教学任务 → 计划生效 → 开课安排取数。</w:t>
      </w:r>
    </w:p>
    <w:p>
      <w:r>
        <w:rPr>
          <w:rFonts w:ascii="Times New Roman" w:hAnsi="Times New Roman" w:eastAsia="宋体"/>
          <w:b/>
          <w:sz w:val="28"/>
        </w:rPr>
        <w:t>10. 界面与原型对照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界面ID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原型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page-course-offering-major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P01-D01（修改教学任务抽屉）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drawer-major-offering-edit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P01-M02（特殊开课弹窗）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特殊开课弹窗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状态枚举与转移（后端必读）</w:t>
      </w:r>
    </w:p>
    <w:p>
      <w:r>
        <w:rPr>
          <w:rFonts w:ascii="Times New Roman" w:hAnsi="Times New Roman" w:eastAsia="宋体"/>
          <w:b w:val="0"/>
          <w:sz w:val="21"/>
        </w:rPr>
        <w:t>下列枚举以现行原型行为为准；未列出的转移 **禁止自造**。</w:t>
      </w:r>
    </w:p>
    <w:p>
      <w:r>
        <w:rPr>
          <w:rFonts w:ascii="Times New Roman" w:hAnsi="Times New Roman" w:eastAsia="宋体"/>
          <w:b w:val="0"/>
          <w:sz w:val="21"/>
        </w:rPr>
        <w:t>- ### 计划生效状态</w:t>
      </w:r>
    </w:p>
    <w:p>
      <w:r>
        <w:rPr>
          <w:rFonts w:ascii="Times New Roman" w:hAnsi="Times New Roman" w:eastAsia="宋体"/>
          <w:b w:val="0"/>
          <w:sz w:val="21"/>
        </w:rPr>
        <w:t>- - 字段：submitStatus</w:t>
      </w:r>
    </w:p>
    <w:p>
      <w:r>
        <w:rPr>
          <w:rFonts w:ascii="Times New Roman" w:hAnsi="Times New Roman" w:eastAsia="宋体"/>
          <w:b w:val="0"/>
          <w:sz w:val="21"/>
        </w:rPr>
        <w:t>- - 枚举：draft / submitted / reverted</w:t>
      </w:r>
    </w:p>
    <w:p>
      <w:r>
        <w:rPr>
          <w:rFonts w:ascii="Times New Roman" w:hAnsi="Times New Roman" w:eastAsia="宋体"/>
          <w:b w:val="0"/>
          <w:sz w:val="21"/>
        </w:rPr>
        <w:t>- - 转移：draft→submitted 生效；submitted→reverted 由开课安排「退回」（见开课安排 BR003）；本页撤回入口已隐藏。已生效不可删除（BR004）</w:t>
      </w:r>
    </w:p>
    <w:p>
      <w:r>
        <w:rPr>
          <w:rFonts w:ascii="Times New Roman" w:hAnsi="Times New Roman" w:eastAsia="宋体"/>
          <w:b/>
          <w:sz w:val="28"/>
        </w:rPr>
        <w:t>13. 逻辑实体（无物理表名）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OfferingPlanLine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开课计划行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学期+课号+专业批次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HourClassroomDefault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学时模式+场地+偏好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计划行+学时类型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规格真源：可见 UI + tip/alert + 本文「已明确」；禁止猜测未确认项。</w:t>
      </w:r>
    </w:p>
    <w:p>
      <w:r>
        <w:rPr>
          <w:rFonts w:ascii="Times New Roman" w:hAnsi="Times New Roman" w:eastAsia="宋体"/>
          <w:b w:val="0"/>
          <w:sz w:val="21"/>
        </w:rPr>
        <w:t>- 数据权限：开课模块数据权限按专业：操作人有该专业权限即可查看并操作该专业所属数据；未授权专业不可见。本口径仅约束开课模块。</w:t>
      </w:r>
    </w:p>
    <w:p>
      <w:r>
        <w:rPr>
          <w:rFonts w:ascii="Times New Roman" w:hAnsi="Times New Roman" w:eastAsia="宋体"/>
          <w:b w:val="0"/>
          <w:sz w:val="21"/>
        </w:rPr>
        <w:t>- 不做 OpenAPI 全文。</w:t>
      </w:r>
    </w:p>
    <w:p>
      <w:r>
        <w:rPr>
          <w:rFonts w:ascii="Times New Roman" w:hAnsi="Times New Roman" w:eastAsia="宋体"/>
          <w:b w:val="0"/>
          <w:sz w:val="21"/>
        </w:rPr>
        <w:t>- 生成须幂等；合班须清空分组与教师。</w:t>
      </w:r>
    </w:p>
    <w:p>
      <w:r>
        <w:rPr>
          <w:rFonts w:ascii="Times New Roman" w:hAnsi="Times New Roman" w:eastAsia="宋体"/>
          <w:b w:val="0"/>
          <w:sz w:val="21"/>
        </w:rPr>
        <w:t>- 教室偏好禁止自由文本。</w:t>
      </w:r>
    </w:p>
    <w:p>
      <w:r>
        <w:rPr>
          <w:rFonts w:ascii="Times New Roman" w:hAnsi="Times New Roman" w:eastAsia="宋体"/>
          <w:b/>
          <w:sz w:val="24"/>
        </w:rPr>
        <w:t>附录</w:t>
      </w:r>
    </w:p>
    <w:p>
      <w:r>
        <w:rPr>
          <w:rFonts w:ascii="Times New Roman" w:hAnsi="Times New Roman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