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授课确认管理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20260910V3 → 20260915V4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授课确认管理20260910V3.md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授课确认管理20260915V4.docx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page-course-teacher-confirmation-admin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授课确认管理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（空）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