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授课确认管理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20260915V4 审计补丁覆盖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授课确认管理20260915V4.md（审计前）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授课确认管理20260915V4.docx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page-course-teacher-confirmation-admin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个人截止覆盖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正文补入解析优先级个人&gt;学院&gt;全校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个人截止初始化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正文补入清除个人及学院/全校回落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Co-teaching列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正文补入同班即时计算堆叠规则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FD028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所属专业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数据来源：开课安排/执行计划 → 教师库（教师所属专业）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