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开课安排——需求调整变更说明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模板：</w:t>
      </w:r>
      <w:r>
        <w:rPr>
          <w:rFonts w:ascii="Consolas" w:hAnsi="Consolas" w:eastAsia="Consolas"/>
          <w:b w:val="0"/>
          <w:sz w:val="17"/>
        </w:rPr>
        <w:t>参考文档/0、模板/需求调整变更说明模板（简版）20260901V3.docx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对照文档：</w:t>
      </w:r>
      <w:r>
        <w:rPr>
          <w:rFonts w:ascii="Consolas" w:hAnsi="Consolas" w:eastAsia="Consolas"/>
          <w:b w:val="0"/>
          <w:sz w:val="17"/>
        </w:rPr>
        <w:t>开课安排20260910V3</w:t>
      </w:r>
      <w:r>
        <w:rPr>
          <w:rFonts w:ascii="宋体" w:hAnsi="宋体" w:eastAsia="宋体"/>
          <w:b w:val="0"/>
          <w:color w:val="475569"/>
          <w:sz w:val="19"/>
        </w:rPr>
        <w:t xml:space="preserve"> → </w:t>
      </w:r>
      <w:r>
        <w:rPr>
          <w:rFonts w:ascii="Consolas" w:hAnsi="Consolas" w:eastAsia="Consolas"/>
          <w:b w:val="0"/>
          <w:sz w:val="17"/>
        </w:rPr>
        <w:t>开课安排20260910V4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 版本信息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上一有效版 → 本版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V3 → V4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上一版文件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开课安排20260910V3.md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开课安排20260910V4.md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 PRD 模板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V3.1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prototype/index.html → modal-shared-teaching-setup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 本次改了什么（总览）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按「模块 → 对象 → 变动」填写；一行一事。变更类型只填：新增 / 修改 / 删除 / 澄清。有 PRD ID 的对象必须填对象ID；纯文案澄清可填 —。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对象ID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 / 位置（可读名）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共同授课设置弹窗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V3 仅列入口、无弹窗细表 → 本版落档左右分栏：课程信息 + 已设置整组 + 右侧课程班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右侧标题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「开课安排清单」→「课程班」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FD095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右侧列表·课程类型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右侧可选表去掉「课程类型」列；所属专业保留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一组模型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共同授课为一组共用标记，不是两两配对；添加只校验与入口课有共同教师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F037 / BR021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扩组确认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本课已有组再添加须确认现有/加入后成员；未成组时直接添加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组外不可加入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从组外添加已在他组的课仍禁止，须先在原组移出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F038 / BR023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已设置整组 / 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已设置列出整组（含本课「本课」标记）；操作统一「移出」；移出只出组，剩余≥2 仍同组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 / F035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只给无标记课补绑；禁止把两个已有组合并；要拆改为手动移出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BR025 / F039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加入组不自动联动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添加只打标记；同堂排课须再「管理联动安排」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不解绑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换教师仍不解绑；要拆改为「移出」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整组教师校验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本版明确不加（新课不校验与组内每一门都有共同教师）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 前后对照（可选，复杂变更再填）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变更前（上一有效版）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仅界面树入口，无弹窗字段/交互细表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4.9 节 + FD083–FD095、F037–F039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未写一组 vs 配对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一组共用标记；扩组即全员共同授课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已设置不含入口课；操作「移除」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整组含本课；统一「移出」；剩余仍同组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连通分量可改写已有标记（并组）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只补无标记；多已有组的连通分量跳过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 连带影响（可选）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 / P02-M01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联动仍以共同授课组为前置，不随添加自动建立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原型、开发、测试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选修开课 → 选修开课安排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一键同步与专业开课共用补绑/不并组逻辑（若该页有同步按钮）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开发、测试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排课计划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组内同教师可忽略时间冲突的范围随组成员变化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开发、测试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