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rPr>
        <w:t>厦大马来分校本科教务系统产品需求文档</w:t>
      </w:r>
    </w:p>
    <w:p>
      <w:r>
        <w:rPr>
          <w:rFonts w:ascii="宋体" w:hAnsi="宋体" w:eastAsia="宋体"/>
          <w:b w:val="0"/>
          <w:sz w:val="22"/>
        </w:rPr>
        <w:t>文档版本：V2.0</w:t>
      </w:r>
    </w:p>
    <w:p>
      <w:r>
        <w:rPr>
          <w:rFonts w:ascii="宋体" w:hAnsi="宋体" w:eastAsia="宋体"/>
          <w:b w:val="0"/>
          <w:sz w:val="22"/>
        </w:rPr>
        <w:t>创建日期：2026 年 6 月 10 日</w:t>
      </w:r>
    </w:p>
    <w:p>
      <w:r>
        <w:rPr>
          <w:rFonts w:ascii="宋体" w:hAnsi="宋体" w:eastAsia="宋体"/>
          <w:b w:val="0"/>
          <w:sz w:val="22"/>
        </w:rPr>
        <w:t>修订说明：V2.0 依据当前原型全面更新：四标签页（TAB3 课程组 + TAB4 方案进程表）、四级审批流、学院级联筛选与列表排序分页、复制版本、变更申请批量操作、执行计划统计、布鲁姆统计学院层级、25 专业/9 学院主数据对齐对照表；不含开课模块需求</w:t>
      </w:r>
    </w:p>
    <w:p>
      <w:r>
        <w:rPr>
          <w:rFonts w:ascii="宋体" w:hAnsi="宋体" w:eastAsia="宋体"/>
          <w:b w:val="0"/>
          <w:sz w:val="22"/>
        </w:rPr>
        <w:t>模块范围：培养方案管理（Curriculum Management）</w:t>
      </w:r>
    </w:p>
    <w:p>
      <w:r>
        <w:rPr>
          <w:rFonts w:ascii="宋体" w:hAnsi="宋体" w:eastAsia="宋体"/>
          <w:b w:val="0"/>
          <w:sz w:val="22"/>
        </w:rPr>
        <w:t>对应原型：prototype/index.html、prototype/app.js</w:t>
      </w:r>
    </w:p>
    <w:p/>
    <w:p>
      <w:pPr>
        <w:pStyle w:val="Heading1"/>
      </w:pPr>
      <w:r>
        <w:rPr>
          <w:rFonts w:ascii="黑体" w:hAnsi="黑体" w:eastAsia="黑体"/>
        </w:rPr>
        <w:t>文档概述</w:t>
      </w:r>
    </w:p>
    <w:p>
      <w:pPr>
        <w:pStyle w:val="Heading2"/>
      </w:pPr>
      <w:r>
        <w:rPr>
          <w:rFonts w:ascii="黑体" w:hAnsi="黑体" w:eastAsia="黑体"/>
        </w:rPr>
        <w:t>1.1 文档目的</w:t>
      </w:r>
    </w:p>
    <w:p>
      <w:r>
        <w:rPr>
          <w:rFonts w:ascii="宋体" w:hAnsi="宋体" w:eastAsia="宋体"/>
          <w:b w:val="0"/>
          <w:sz w:val="22"/>
        </w:rPr>
        <w:t>本文档为厦大马来分校教务系统「培养方案管理」模块提供标准化需求输入格式，依据已完成的可交互原型整理功能、字段、业务规则与数据流转，确保后续开发符合业务逻辑与本地化要求，可直接用于需求评审。</w:t>
      </w:r>
    </w:p>
    <w:p>
      <w:pPr>
        <w:pStyle w:val="Heading2"/>
      </w:pPr>
      <w:r>
        <w:rPr>
          <w:rFonts w:ascii="黑体" w:hAnsi="黑体" w:eastAsia="黑体"/>
        </w:rPr>
        <w:t>1.2 开发背景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665"/>
          </w:tcPr>
          <w:p>
            <w:r>
              <w:rPr>
                <w:rFonts w:ascii="宋体" w:hAnsi="宋体" w:eastAsia="宋体"/>
                <w:b/>
                <w:sz w:val="21"/>
              </w:rPr>
              <w:t>开发模式</w:t>
            </w:r>
          </w:p>
        </w:tc>
        <w:tc>
          <w:tcPr>
            <w:tcW w:type="dxa" w:w="11452"/>
          </w:tcPr>
          <w:p>
            <w:r>
              <w:rPr>
                <w:rFonts w:ascii="宋体" w:hAnsi="宋体" w:eastAsia="宋体"/>
                <w:sz w:val="21"/>
              </w:rPr>
              <w:t>边分析边迭代，分模块生成可交互原型</w:t>
            </w:r>
          </w:p>
        </w:tc>
      </w:tr>
      <w:tr>
        <w:tc>
          <w:tcPr>
            <w:tcW w:type="dxa" w:w="2665"/>
          </w:tcPr>
          <w:p>
            <w:r>
              <w:rPr>
                <w:rFonts w:ascii="宋体" w:hAnsi="宋体" w:eastAsia="宋体"/>
                <w:b/>
                <w:sz w:val="21"/>
              </w:rPr>
              <w:t>目标用户</w:t>
            </w:r>
          </w:p>
        </w:tc>
        <w:tc>
          <w:tcPr>
            <w:tcW w:type="dxa" w:w="11452"/>
          </w:tcPr>
          <w:p>
            <w:r>
              <w:rPr>
                <w:rFonts w:ascii="宋体" w:hAnsi="宋体" w:eastAsia="宋体"/>
                <w:sz w:val="21"/>
              </w:rPr>
              <w:t>Programme Office、Academic Affairs、Senate 审批人员、培养方案制定人员</w:t>
            </w:r>
          </w:p>
        </w:tc>
      </w:tr>
      <w:tr>
        <w:tc>
          <w:tcPr>
            <w:tcW w:type="dxa" w:w="2665"/>
          </w:tcPr>
          <w:p>
            <w:r>
              <w:rPr>
                <w:rFonts w:ascii="宋体" w:hAnsi="宋体" w:eastAsia="宋体"/>
                <w:b/>
                <w:sz w:val="21"/>
              </w:rPr>
              <w:t>覆盖范围</w:t>
            </w:r>
          </w:p>
        </w:tc>
        <w:tc>
          <w:tcPr>
            <w:tcW w:type="dxa" w:w="11452"/>
          </w:tcPr>
          <w:p>
            <w:r>
              <w:rPr>
                <w:rFonts w:ascii="宋体" w:hAnsi="宋体" w:eastAsia="宋体"/>
                <w:sz w:val="21"/>
              </w:rPr>
              <w:t>本科生培养方案版本制定、四级审批、变更、专业批次执行计划及数据统计（不含开课模块）</w:t>
            </w:r>
          </w:p>
        </w:tc>
      </w:tr>
    </w:tbl>
    <w:p/>
    <w:p>
      <w:pPr>
        <w:pStyle w:val="Heading2"/>
      </w:pPr>
      <w:r>
        <w:rPr>
          <w:rFonts w:ascii="黑体" w:hAnsi="黑体" w:eastAsia="黑体"/>
        </w:rPr>
        <w:t>1.3 文档说明</w:t>
      </w:r>
    </w:p>
    <w:p>
      <w:r>
        <w:rPr>
          <w:rFonts w:ascii="宋体" w:hAnsi="宋体" w:eastAsia="宋体"/>
          <w:b w:val="0"/>
          <w:sz w:val="22"/>
        </w:rPr>
        <w:t>本文档依据现有原型逆向整理；已确认需求标记为「已确认」；导出模板等待补充标记为「待确认」。入学批次编码：每年 02→04→09。专业主数据 25 个、学院 9 个，严格对照 UG 本科学院专业代码对照表。专业（Programme）、入学批次（Intake）等业务英文名称见附录 F。</w:t>
      </w:r>
    </w:p>
    <w:p>
      <w:pPr>
        <w:pStyle w:val="Heading1"/>
      </w:pPr>
      <w:r>
        <w:rPr>
          <w:rFonts w:ascii="黑体" w:hAnsi="黑体" w:eastAsia="黑体"/>
        </w:rPr>
        <w:t>系统分析</w:t>
      </w:r>
    </w:p>
    <w:p>
      <w:pPr>
        <w:pStyle w:val="Heading2"/>
      </w:pPr>
      <w:r>
        <w:rPr>
          <w:rFonts w:ascii="黑体" w:hAnsi="黑体" w:eastAsia="黑体"/>
        </w:rPr>
        <w:t>2.1 应用目录——培养方案管理</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28"/>
        <w:gridCol w:w="2428"/>
        <w:gridCol w:w="2428"/>
        <w:gridCol w:w="2428"/>
        <w:gridCol w:w="2428"/>
        <w:gridCol w:w="2428"/>
      </w:tblGrid>
      <w:tr>
        <w:tc>
          <w:tcPr>
            <w:tcW w:type="dxa" w:w="1757"/>
          </w:tcPr>
          <w:p>
            <w:pPr>
              <w:jc w:val="center"/>
            </w:pPr>
            <w:r>
              <w:rPr>
                <w:rFonts w:ascii="宋体" w:hAnsi="宋体" w:eastAsia="宋体"/>
                <w:b/>
                <w:sz w:val="18"/>
              </w:rPr>
              <w:t>一级目录</w:t>
            </w:r>
          </w:p>
        </w:tc>
        <w:tc>
          <w:tcPr>
            <w:tcW w:type="dxa" w:w="2211"/>
          </w:tcPr>
          <w:p>
            <w:pPr>
              <w:jc w:val="center"/>
            </w:pPr>
            <w:r>
              <w:rPr>
                <w:rFonts w:ascii="宋体" w:hAnsi="宋体" w:eastAsia="宋体"/>
                <w:b/>
                <w:sz w:val="18"/>
              </w:rPr>
              <w:t>一级目录英文名称</w:t>
            </w:r>
          </w:p>
        </w:tc>
        <w:tc>
          <w:tcPr>
            <w:tcW w:type="dxa" w:w="2211"/>
          </w:tcPr>
          <w:p>
            <w:pPr>
              <w:jc w:val="center"/>
            </w:pPr>
            <w:r>
              <w:rPr>
                <w:rFonts w:ascii="宋体" w:hAnsi="宋体" w:eastAsia="宋体"/>
                <w:b/>
                <w:sz w:val="18"/>
              </w:rPr>
              <w:t>二级目录</w:t>
            </w:r>
          </w:p>
        </w:tc>
        <w:tc>
          <w:tcPr>
            <w:tcW w:type="dxa" w:w="2835"/>
          </w:tcPr>
          <w:p>
            <w:pPr>
              <w:jc w:val="center"/>
            </w:pPr>
            <w:r>
              <w:rPr>
                <w:rFonts w:ascii="宋体" w:hAnsi="宋体" w:eastAsia="宋体"/>
                <w:b/>
                <w:sz w:val="18"/>
              </w:rPr>
              <w:t>二级目录英文名称</w:t>
            </w:r>
          </w:p>
        </w:tc>
        <w:tc>
          <w:tcPr>
            <w:tcW w:type="dxa" w:w="1757"/>
          </w:tcPr>
          <w:p>
            <w:pPr>
              <w:jc w:val="center"/>
            </w:pPr>
            <w:r>
              <w:rPr>
                <w:rFonts w:ascii="宋体" w:hAnsi="宋体" w:eastAsia="宋体"/>
                <w:b/>
                <w:sz w:val="18"/>
              </w:rPr>
              <w:t>三级目录</w:t>
            </w:r>
          </w:p>
        </w:tc>
        <w:tc>
          <w:tcPr>
            <w:tcW w:type="dxa" w:w="3798"/>
          </w:tcPr>
          <w:p>
            <w:pPr>
              <w:jc w:val="center"/>
            </w:pPr>
            <w:r>
              <w:rPr>
                <w:rFonts w:ascii="宋体" w:hAnsi="宋体" w:eastAsia="宋体"/>
                <w:b/>
                <w:sz w:val="18"/>
              </w:rPr>
              <w:t>备注说明</w:t>
            </w:r>
          </w:p>
        </w:tc>
      </w:tr>
      <w:tr>
        <w:tc>
          <w:tcPr>
            <w:tcW w:type="dxa" w:w="1757"/>
          </w:tcPr>
          <w:p>
            <w:r>
              <w:rPr>
                <w:rFonts w:ascii="宋体" w:hAnsi="宋体" w:eastAsia="宋体"/>
                <w:sz w:val="18"/>
              </w:rPr>
              <w:t>概览</w:t>
            </w:r>
          </w:p>
        </w:tc>
        <w:tc>
          <w:tcPr>
            <w:tcW w:type="dxa" w:w="2211"/>
          </w:tcPr>
          <w:p>
            <w:r>
              <w:rPr>
                <w:rFonts w:ascii="宋体" w:hAnsi="宋体" w:eastAsia="宋体"/>
                <w:sz w:val="18"/>
              </w:rPr>
              <w:t>Overview</w:t>
            </w:r>
          </w:p>
        </w:tc>
        <w:tc>
          <w:tcPr>
            <w:tcW w:type="dxa" w:w="2211"/>
          </w:tcPr>
          <w:p>
            <w:r>
              <w:rPr>
                <w:rFonts w:ascii="宋体" w:hAnsi="宋体" w:eastAsia="宋体"/>
                <w:sz w:val="18"/>
              </w:rPr>
              <w:t>操作流程图</w:t>
            </w:r>
          </w:p>
        </w:tc>
        <w:tc>
          <w:tcPr>
            <w:tcW w:type="dxa" w:w="2835"/>
          </w:tcPr>
          <w:p>
            <w:r>
              <w:rPr>
                <w:rFonts w:ascii="宋体" w:hAnsi="宋体" w:eastAsia="宋体"/>
                <w:sz w:val="18"/>
              </w:rPr>
              <w:t>Workflow Diagram</w:t>
            </w:r>
          </w:p>
        </w:tc>
        <w:tc>
          <w:tcPr>
            <w:tcW w:type="dxa" w:w="1757"/>
          </w:tcPr>
          <w:p>
            <w:r>
              <w:rPr>
                <w:rFonts w:ascii="宋体" w:hAnsi="宋体" w:eastAsia="宋体"/>
                <w:sz w:val="18"/>
              </w:rPr>
              <w:t>—</w:t>
            </w:r>
          </w:p>
        </w:tc>
        <w:tc>
          <w:tcPr>
            <w:tcW w:type="dxa" w:w="3798"/>
          </w:tcPr>
          <w:p>
            <w:r>
              <w:rPr>
                <w:rFonts w:ascii="宋体" w:hAnsi="宋体" w:eastAsia="宋体"/>
                <w:sz w:val="18"/>
              </w:rPr>
              <w:t>嵌入主业务流程图，支持缩放；图例靠左；四 TAB + 四级审批</w:t>
            </w:r>
          </w:p>
        </w:tc>
      </w:tr>
      <w:tr>
        <w:tc>
          <w:tcPr>
            <w:tcW w:type="dxa" w:w="1757"/>
          </w:tcPr>
          <w:p>
            <w:r>
              <w:rPr>
                <w:rFonts w:ascii="宋体" w:hAnsi="宋体" w:eastAsia="宋体"/>
                <w:sz w:val="18"/>
              </w:rPr>
              <w:t>方案版本</w:t>
            </w:r>
          </w:p>
        </w:tc>
        <w:tc>
          <w:tcPr>
            <w:tcW w:type="dxa" w:w="2211"/>
          </w:tcPr>
          <w:p>
            <w:r>
              <w:rPr>
                <w:rFonts w:ascii="宋体" w:hAnsi="宋体" w:eastAsia="宋体"/>
                <w:sz w:val="18"/>
              </w:rPr>
              <w:t>Programme Version</w:t>
            </w:r>
          </w:p>
        </w:tc>
        <w:tc>
          <w:tcPr>
            <w:tcW w:type="dxa" w:w="2211"/>
          </w:tcPr>
          <w:p>
            <w:r>
              <w:rPr>
                <w:rFonts w:ascii="宋体" w:hAnsi="宋体" w:eastAsia="宋体"/>
                <w:sz w:val="18"/>
              </w:rPr>
              <w:t>方案版本管理</w:t>
            </w:r>
          </w:p>
        </w:tc>
        <w:tc>
          <w:tcPr>
            <w:tcW w:type="dxa" w:w="2835"/>
          </w:tcPr>
          <w:p>
            <w:r>
              <w:rPr>
                <w:rFonts w:ascii="宋体" w:hAnsi="宋体" w:eastAsia="宋体"/>
                <w:sz w:val="18"/>
              </w:rPr>
              <w:t>Programme Version Management</w:t>
            </w:r>
          </w:p>
        </w:tc>
        <w:tc>
          <w:tcPr>
            <w:tcW w:type="dxa" w:w="1757"/>
          </w:tcPr>
          <w:p>
            <w:r>
              <w:rPr>
                <w:rFonts w:ascii="宋体" w:hAnsi="宋体" w:eastAsia="宋体"/>
                <w:sz w:val="18"/>
              </w:rPr>
              <w:t>—</w:t>
            </w:r>
          </w:p>
        </w:tc>
        <w:tc>
          <w:tcPr>
            <w:tcW w:type="dxa" w:w="3798"/>
          </w:tcPr>
          <w:p>
            <w:r>
              <w:rPr>
                <w:rFonts w:ascii="宋体" w:hAnsi="宋体" w:eastAsia="宋体"/>
                <w:sz w:val="18"/>
              </w:rPr>
              <w:t>多版本增删改查、复制版本、批量提交/导出</w:t>
            </w:r>
          </w:p>
        </w:tc>
      </w:tr>
      <w:tr>
        <w:tc>
          <w:tcPr>
            <w:tcW w:type="dxa" w:w="1757"/>
          </w:tcPr>
          <w:p>
            <w:r>
              <w:rPr>
                <w:rFonts w:ascii="宋体" w:hAnsi="宋体" w:eastAsia="宋体"/>
                <w:sz w:val="18"/>
              </w:rPr>
              <w:t>方案版本</w:t>
            </w:r>
          </w:p>
        </w:tc>
        <w:tc>
          <w:tcPr>
            <w:tcW w:type="dxa" w:w="2211"/>
          </w:tcPr>
          <w:p>
            <w:r>
              <w:rPr>
                <w:rFonts w:ascii="宋体" w:hAnsi="宋体" w:eastAsia="宋体"/>
                <w:sz w:val="18"/>
              </w:rPr>
              <w:t>Programme Version</w:t>
            </w:r>
          </w:p>
        </w:tc>
        <w:tc>
          <w:tcPr>
            <w:tcW w:type="dxa" w:w="2211"/>
          </w:tcPr>
          <w:p>
            <w:r>
              <w:rPr>
                <w:rFonts w:ascii="宋体" w:hAnsi="宋体" w:eastAsia="宋体"/>
                <w:sz w:val="18"/>
              </w:rPr>
              <w:t>版本审批</w:t>
            </w:r>
          </w:p>
        </w:tc>
        <w:tc>
          <w:tcPr>
            <w:tcW w:type="dxa" w:w="2835"/>
          </w:tcPr>
          <w:p>
            <w:r>
              <w:rPr>
                <w:rFonts w:ascii="宋体" w:hAnsi="宋体" w:eastAsia="宋体"/>
                <w:sz w:val="18"/>
              </w:rPr>
              <w:t>Programme Version Approval</w:t>
            </w:r>
          </w:p>
        </w:tc>
        <w:tc>
          <w:tcPr>
            <w:tcW w:type="dxa" w:w="1757"/>
          </w:tcPr>
          <w:p>
            <w:r>
              <w:rPr>
                <w:rFonts w:ascii="宋体" w:hAnsi="宋体" w:eastAsia="宋体"/>
                <w:sz w:val="18"/>
              </w:rPr>
              <w:t>—</w:t>
            </w:r>
          </w:p>
        </w:tc>
        <w:tc>
          <w:tcPr>
            <w:tcW w:type="dxa" w:w="3798"/>
          </w:tcPr>
          <w:p>
            <w:r>
              <w:rPr>
                <w:rFonts w:ascii="宋体" w:hAnsi="宋体" w:eastAsia="宋体"/>
                <w:sz w:val="18"/>
              </w:rPr>
              <w:t>四级审批；Pending/In Progress/History 三视角</w:t>
            </w:r>
          </w:p>
        </w:tc>
      </w:tr>
      <w:tr>
        <w:tc>
          <w:tcPr>
            <w:tcW w:type="dxa" w:w="1757"/>
          </w:tcPr>
          <w:p>
            <w:r>
              <w:rPr>
                <w:rFonts w:ascii="宋体" w:hAnsi="宋体" w:eastAsia="宋体"/>
                <w:sz w:val="18"/>
              </w:rPr>
              <w:t>方案版本</w:t>
            </w:r>
          </w:p>
        </w:tc>
        <w:tc>
          <w:tcPr>
            <w:tcW w:type="dxa" w:w="2211"/>
          </w:tcPr>
          <w:p>
            <w:r>
              <w:rPr>
                <w:rFonts w:ascii="宋体" w:hAnsi="宋体" w:eastAsia="宋体"/>
                <w:sz w:val="18"/>
              </w:rPr>
              <w:t>Programme Version</w:t>
            </w:r>
          </w:p>
        </w:tc>
        <w:tc>
          <w:tcPr>
            <w:tcW w:type="dxa" w:w="2211"/>
          </w:tcPr>
          <w:p>
            <w:r>
              <w:rPr>
                <w:rFonts w:ascii="宋体" w:hAnsi="宋体" w:eastAsia="宋体"/>
                <w:sz w:val="18"/>
              </w:rPr>
              <w:t>版本查询</w:t>
            </w:r>
          </w:p>
        </w:tc>
        <w:tc>
          <w:tcPr>
            <w:tcW w:type="dxa" w:w="2835"/>
          </w:tcPr>
          <w:p>
            <w:r>
              <w:rPr>
                <w:rFonts w:ascii="宋体" w:hAnsi="宋体" w:eastAsia="宋体"/>
                <w:sz w:val="18"/>
              </w:rPr>
              <w:t>Programme Version Query</w:t>
            </w:r>
          </w:p>
        </w:tc>
        <w:tc>
          <w:tcPr>
            <w:tcW w:type="dxa" w:w="1757"/>
          </w:tcPr>
          <w:p>
            <w:r>
              <w:rPr>
                <w:rFonts w:ascii="宋体" w:hAnsi="宋体" w:eastAsia="宋体"/>
                <w:sz w:val="18"/>
              </w:rPr>
              <w:t>—</w:t>
            </w:r>
          </w:p>
        </w:tc>
        <w:tc>
          <w:tcPr>
            <w:tcW w:type="dxa" w:w="3798"/>
          </w:tcPr>
          <w:p>
            <w:r>
              <w:rPr>
                <w:rFonts w:ascii="宋体" w:hAnsi="宋体" w:eastAsia="宋体"/>
                <w:sz w:val="18"/>
              </w:rPr>
              <w:t>只读查看已通过版本</w:t>
            </w:r>
          </w:p>
        </w:tc>
      </w:tr>
      <w:tr>
        <w:tc>
          <w:tcPr>
            <w:tcW w:type="dxa" w:w="1757"/>
          </w:tcPr>
          <w:p>
            <w:r>
              <w:rPr>
                <w:rFonts w:ascii="宋体" w:hAnsi="宋体" w:eastAsia="宋体"/>
                <w:sz w:val="18"/>
              </w:rPr>
              <w:t>方案版本</w:t>
            </w:r>
          </w:p>
        </w:tc>
        <w:tc>
          <w:tcPr>
            <w:tcW w:type="dxa" w:w="2211"/>
          </w:tcPr>
          <w:p>
            <w:r>
              <w:rPr>
                <w:rFonts w:ascii="宋体" w:hAnsi="宋体" w:eastAsia="宋体"/>
                <w:sz w:val="18"/>
              </w:rPr>
              <w:t>Programme Version</w:t>
            </w:r>
          </w:p>
        </w:tc>
        <w:tc>
          <w:tcPr>
            <w:tcW w:type="dxa" w:w="2211"/>
          </w:tcPr>
          <w:p>
            <w:r>
              <w:rPr>
                <w:rFonts w:ascii="宋体" w:hAnsi="宋体" w:eastAsia="宋体"/>
                <w:sz w:val="18"/>
              </w:rPr>
              <w:t>版本编辑（共用）</w:t>
            </w:r>
          </w:p>
        </w:tc>
        <w:tc>
          <w:tcPr>
            <w:tcW w:type="dxa" w:w="2835"/>
          </w:tcPr>
          <w:p>
            <w:r>
              <w:rPr>
                <w:rFonts w:ascii="宋体" w:hAnsi="宋体" w:eastAsia="宋体"/>
                <w:sz w:val="18"/>
              </w:rPr>
              <w:t>Programme Structure Editing</w:t>
            </w:r>
          </w:p>
        </w:tc>
        <w:tc>
          <w:tcPr>
            <w:tcW w:type="dxa" w:w="1757"/>
          </w:tcPr>
          <w:p>
            <w:r>
              <w:rPr>
                <w:rFonts w:ascii="宋体" w:hAnsi="宋体" w:eastAsia="宋体"/>
                <w:sz w:val="18"/>
              </w:rPr>
              <w:t>TAB1~TAB4</w:t>
            </w:r>
          </w:p>
        </w:tc>
        <w:tc>
          <w:tcPr>
            <w:tcW w:type="dxa" w:w="3798"/>
          </w:tcPr>
          <w:p>
            <w:r>
              <w:rPr>
                <w:rFonts w:ascii="宋体" w:hAnsi="宋体" w:eastAsia="宋体"/>
                <w:sz w:val="18"/>
              </w:rPr>
              <w:t>制定/查看/变更/执行计划共用四标签页</w:t>
            </w:r>
          </w:p>
        </w:tc>
      </w:tr>
      <w:tr>
        <w:tc>
          <w:tcPr>
            <w:tcW w:type="dxa" w:w="1757"/>
          </w:tcPr>
          <w:p>
            <w:r>
              <w:rPr>
                <w:rFonts w:ascii="宋体" w:hAnsi="宋体" w:eastAsia="宋体"/>
                <w:sz w:val="18"/>
              </w:rPr>
              <w:t>方案版本变更</w:t>
            </w:r>
          </w:p>
        </w:tc>
        <w:tc>
          <w:tcPr>
            <w:tcW w:type="dxa" w:w="2211"/>
          </w:tcPr>
          <w:p>
            <w:r>
              <w:rPr>
                <w:rFonts w:ascii="宋体" w:hAnsi="宋体" w:eastAsia="宋体"/>
                <w:sz w:val="18"/>
              </w:rPr>
              <w:t>Programme Change</w:t>
            </w:r>
          </w:p>
        </w:tc>
        <w:tc>
          <w:tcPr>
            <w:tcW w:type="dxa" w:w="2211"/>
          </w:tcPr>
          <w:p>
            <w:r>
              <w:rPr>
                <w:rFonts w:ascii="宋体" w:hAnsi="宋体" w:eastAsia="宋体"/>
                <w:sz w:val="18"/>
              </w:rPr>
              <w:t>方案版本变更申请</w:t>
            </w:r>
          </w:p>
        </w:tc>
        <w:tc>
          <w:tcPr>
            <w:tcW w:type="dxa" w:w="2835"/>
          </w:tcPr>
          <w:p>
            <w:r>
              <w:rPr>
                <w:rFonts w:ascii="宋体" w:hAnsi="宋体" w:eastAsia="宋体"/>
                <w:sz w:val="18"/>
              </w:rPr>
              <w:t>Change Application</w:t>
            </w:r>
          </w:p>
        </w:tc>
        <w:tc>
          <w:tcPr>
            <w:tcW w:type="dxa" w:w="1757"/>
          </w:tcPr>
          <w:p>
            <w:r>
              <w:rPr>
                <w:rFonts w:ascii="宋体" w:hAnsi="宋体" w:eastAsia="宋体"/>
                <w:sz w:val="18"/>
              </w:rPr>
              <w:t>—</w:t>
            </w:r>
          </w:p>
        </w:tc>
        <w:tc>
          <w:tcPr>
            <w:tcW w:type="dxa" w:w="3798"/>
          </w:tcPr>
          <w:p>
            <w:r>
              <w:rPr>
                <w:rFonts w:ascii="宋体" w:hAnsi="宋体" w:eastAsia="宋体"/>
                <w:sz w:val="18"/>
              </w:rPr>
              <w:t>对已审批版本发起变更；支持批量提交/删除</w:t>
            </w:r>
          </w:p>
        </w:tc>
      </w:tr>
      <w:tr>
        <w:tc>
          <w:tcPr>
            <w:tcW w:type="dxa" w:w="1757"/>
          </w:tcPr>
          <w:p>
            <w:r>
              <w:rPr>
                <w:rFonts w:ascii="宋体" w:hAnsi="宋体" w:eastAsia="宋体"/>
                <w:sz w:val="18"/>
              </w:rPr>
              <w:t>方案版本变更</w:t>
            </w:r>
          </w:p>
        </w:tc>
        <w:tc>
          <w:tcPr>
            <w:tcW w:type="dxa" w:w="2211"/>
          </w:tcPr>
          <w:p>
            <w:r>
              <w:rPr>
                <w:rFonts w:ascii="宋体" w:hAnsi="宋体" w:eastAsia="宋体"/>
                <w:sz w:val="18"/>
              </w:rPr>
              <w:t>Programme Change</w:t>
            </w:r>
          </w:p>
        </w:tc>
        <w:tc>
          <w:tcPr>
            <w:tcW w:type="dxa" w:w="2211"/>
          </w:tcPr>
          <w:p>
            <w:r>
              <w:rPr>
                <w:rFonts w:ascii="宋体" w:hAnsi="宋体" w:eastAsia="宋体"/>
                <w:sz w:val="18"/>
              </w:rPr>
              <w:t>方案版本变更审核</w:t>
            </w:r>
          </w:p>
        </w:tc>
        <w:tc>
          <w:tcPr>
            <w:tcW w:type="dxa" w:w="2835"/>
          </w:tcPr>
          <w:p>
            <w:r>
              <w:rPr>
                <w:rFonts w:ascii="宋体" w:hAnsi="宋体" w:eastAsia="宋体"/>
                <w:sz w:val="18"/>
              </w:rPr>
              <w:t>Change Review</w:t>
            </w:r>
          </w:p>
        </w:tc>
        <w:tc>
          <w:tcPr>
            <w:tcW w:type="dxa" w:w="1757"/>
          </w:tcPr>
          <w:p>
            <w:r>
              <w:rPr>
                <w:rFonts w:ascii="宋体" w:hAnsi="宋体" w:eastAsia="宋体"/>
                <w:sz w:val="18"/>
              </w:rPr>
              <w:t>—</w:t>
            </w:r>
          </w:p>
        </w:tc>
        <w:tc>
          <w:tcPr>
            <w:tcW w:type="dxa" w:w="3798"/>
          </w:tcPr>
          <w:p>
            <w:r>
              <w:rPr>
                <w:rFonts w:ascii="宋体" w:hAnsi="宋体" w:eastAsia="宋体"/>
                <w:sz w:val="18"/>
              </w:rPr>
              <w:t>变更四级审批</w:t>
            </w:r>
          </w:p>
        </w:tc>
      </w:tr>
      <w:tr>
        <w:tc>
          <w:tcPr>
            <w:tcW w:type="dxa" w:w="1757"/>
          </w:tcPr>
          <w:p>
            <w:r>
              <w:rPr>
                <w:rFonts w:ascii="宋体" w:hAnsi="宋体" w:eastAsia="宋体"/>
                <w:sz w:val="18"/>
              </w:rPr>
              <w:t>专业批次执行计划</w:t>
            </w:r>
          </w:p>
        </w:tc>
        <w:tc>
          <w:tcPr>
            <w:tcW w:type="dxa" w:w="2211"/>
          </w:tcPr>
          <w:p>
            <w:r>
              <w:rPr>
                <w:rFonts w:ascii="宋体" w:hAnsi="宋体" w:eastAsia="宋体"/>
                <w:sz w:val="18"/>
              </w:rPr>
              <w:t>Programme Intake Execution Plan</w:t>
            </w:r>
          </w:p>
        </w:tc>
        <w:tc>
          <w:tcPr>
            <w:tcW w:type="dxa" w:w="2211"/>
          </w:tcPr>
          <w:p>
            <w:r>
              <w:rPr>
                <w:rFonts w:ascii="宋体" w:hAnsi="宋体" w:eastAsia="宋体"/>
                <w:sz w:val="18"/>
              </w:rPr>
              <w:t>专业批次执行计划</w:t>
            </w:r>
          </w:p>
        </w:tc>
        <w:tc>
          <w:tcPr>
            <w:tcW w:type="dxa" w:w="2835"/>
          </w:tcPr>
          <w:p>
            <w:r>
              <w:rPr>
                <w:rFonts w:ascii="宋体" w:hAnsi="宋体" w:eastAsia="宋体"/>
                <w:sz w:val="18"/>
              </w:rPr>
              <w:t>Programme Intake Execution Plan</w:t>
            </w:r>
          </w:p>
        </w:tc>
        <w:tc>
          <w:tcPr>
            <w:tcW w:type="dxa" w:w="1757"/>
          </w:tcPr>
          <w:p>
            <w:r>
              <w:rPr>
                <w:rFonts w:ascii="宋体" w:hAnsi="宋体" w:eastAsia="宋体"/>
                <w:sz w:val="18"/>
              </w:rPr>
              <w:t>—</w:t>
            </w:r>
          </w:p>
        </w:tc>
        <w:tc>
          <w:tcPr>
            <w:tcW w:type="dxa" w:w="3798"/>
          </w:tcPr>
          <w:p>
            <w:r>
              <w:rPr>
                <w:rFonts w:ascii="宋体" w:hAnsi="宋体" w:eastAsia="宋体"/>
                <w:sz w:val="18"/>
              </w:rPr>
              <w:t>按入学批次独立生成/编辑，不回写版本</w:t>
            </w:r>
          </w:p>
        </w:tc>
      </w:tr>
      <w:tr>
        <w:tc>
          <w:tcPr>
            <w:tcW w:type="dxa" w:w="1757"/>
          </w:tcPr>
          <w:p>
            <w:r>
              <w:rPr>
                <w:rFonts w:ascii="宋体" w:hAnsi="宋体" w:eastAsia="宋体"/>
                <w:sz w:val="18"/>
              </w:rPr>
              <w:t>数据统计</w:t>
            </w:r>
          </w:p>
        </w:tc>
        <w:tc>
          <w:tcPr>
            <w:tcW w:type="dxa" w:w="2211"/>
          </w:tcPr>
          <w:p>
            <w:r>
              <w:rPr>
                <w:rFonts w:ascii="宋体" w:hAnsi="宋体" w:eastAsia="宋体"/>
                <w:sz w:val="18"/>
              </w:rPr>
              <w:t>Statistics</w:t>
            </w:r>
          </w:p>
        </w:tc>
        <w:tc>
          <w:tcPr>
            <w:tcW w:type="dxa" w:w="2211"/>
          </w:tcPr>
          <w:p>
            <w:r>
              <w:rPr>
                <w:rFonts w:ascii="宋体" w:hAnsi="宋体" w:eastAsia="宋体"/>
                <w:sz w:val="18"/>
              </w:rPr>
              <w:t>Bloom's Taxonomy Charts</w:t>
            </w:r>
          </w:p>
        </w:tc>
        <w:tc>
          <w:tcPr>
            <w:tcW w:type="dxa" w:w="2835"/>
          </w:tcPr>
          <w:p>
            <w:r>
              <w:rPr>
                <w:rFonts w:ascii="宋体" w:hAnsi="宋体" w:eastAsia="宋体"/>
                <w:sz w:val="18"/>
              </w:rPr>
              <w:t>Bloom's Taxonomy Charts</w:t>
            </w:r>
          </w:p>
        </w:tc>
        <w:tc>
          <w:tcPr>
            <w:tcW w:type="dxa" w:w="1757"/>
          </w:tcPr>
          <w:p>
            <w:r>
              <w:rPr>
                <w:rFonts w:ascii="宋体" w:hAnsi="宋体" w:eastAsia="宋体"/>
                <w:sz w:val="18"/>
              </w:rPr>
              <w:t>—</w:t>
            </w:r>
          </w:p>
        </w:tc>
        <w:tc>
          <w:tcPr>
            <w:tcW w:type="dxa" w:w="3798"/>
          </w:tcPr>
          <w:p>
            <w:r>
              <w:rPr>
                <w:rFonts w:ascii="宋体" w:hAnsi="宋体" w:eastAsia="宋体"/>
                <w:sz w:val="18"/>
              </w:rPr>
              <w:t>布鲁姆分布；学院→专业→年份→批次</w:t>
            </w:r>
          </w:p>
        </w:tc>
      </w:tr>
      <w:tr>
        <w:tc>
          <w:tcPr>
            <w:tcW w:type="dxa" w:w="1757"/>
          </w:tcPr>
          <w:p>
            <w:r>
              <w:rPr>
                <w:rFonts w:ascii="宋体" w:hAnsi="宋体" w:eastAsia="宋体"/>
                <w:sz w:val="18"/>
              </w:rPr>
              <w:t>数据统计</w:t>
            </w:r>
          </w:p>
        </w:tc>
        <w:tc>
          <w:tcPr>
            <w:tcW w:type="dxa" w:w="2211"/>
          </w:tcPr>
          <w:p>
            <w:r>
              <w:rPr>
                <w:rFonts w:ascii="宋体" w:hAnsi="宋体" w:eastAsia="宋体"/>
                <w:sz w:val="18"/>
              </w:rPr>
              <w:t>Statistics</w:t>
            </w:r>
          </w:p>
        </w:tc>
        <w:tc>
          <w:tcPr>
            <w:tcW w:type="dxa" w:w="2211"/>
          </w:tcPr>
          <w:p>
            <w:r>
              <w:rPr>
                <w:rFonts w:ascii="宋体" w:hAnsi="宋体" w:eastAsia="宋体"/>
                <w:sz w:val="18"/>
              </w:rPr>
              <w:t>执行计划统计</w:t>
            </w:r>
          </w:p>
        </w:tc>
        <w:tc>
          <w:tcPr>
            <w:tcW w:type="dxa" w:w="2835"/>
          </w:tcPr>
          <w:p>
            <w:r>
              <w:rPr>
                <w:rFonts w:ascii="宋体" w:hAnsi="宋体" w:eastAsia="宋体"/>
                <w:sz w:val="18"/>
              </w:rPr>
              <w:t>Execution Plan Statistics</w:t>
            </w:r>
          </w:p>
        </w:tc>
        <w:tc>
          <w:tcPr>
            <w:tcW w:type="dxa" w:w="1757"/>
          </w:tcPr>
          <w:p>
            <w:r>
              <w:rPr>
                <w:rFonts w:ascii="宋体" w:hAnsi="宋体" w:eastAsia="宋体"/>
                <w:sz w:val="18"/>
              </w:rPr>
              <w:t>—</w:t>
            </w:r>
          </w:p>
        </w:tc>
        <w:tc>
          <w:tcPr>
            <w:tcW w:type="dxa" w:w="3798"/>
          </w:tcPr>
          <w:p>
            <w:r>
              <w:rPr>
                <w:rFonts w:ascii="宋体" w:hAnsi="宋体" w:eastAsia="宋体"/>
                <w:sz w:val="18"/>
              </w:rPr>
              <w:t>专业×入学批次生成覆盖率矩阵</w:t>
            </w:r>
          </w:p>
        </w:tc>
      </w:tr>
    </w:tbl>
    <w:p/>
    <w:p>
      <w:pPr>
        <w:pStyle w:val="Heading2"/>
      </w:pPr>
      <w:r>
        <w:rPr>
          <w:rFonts w:ascii="黑体" w:hAnsi="黑体" w:eastAsia="黑体"/>
        </w:rPr>
        <w:t>2.2 培养方案管理——系统需求</w:t>
      </w:r>
    </w:p>
    <w:p>
      <w:pPr>
        <w:pStyle w:val="Heading3"/>
      </w:pPr>
      <w:r>
        <w:rPr>
          <w:rFonts w:ascii="黑体" w:hAnsi="黑体" w:eastAsia="黑体"/>
        </w:rPr>
        <w:t>2.2.1 方案版本（英文名称：Programme Version）（需求确认状态：已确认）</w:t>
      </w:r>
    </w:p>
    <w:p>
      <w:r>
        <w:rPr>
          <w:rFonts w:ascii="宋体" w:hAnsi="宋体" w:eastAsia="宋体"/>
          <w:b w:val="0"/>
          <w:sz w:val="22"/>
        </w:rPr>
        <w:t>模块介绍：管理各专业不同入学批次的培养方案版本全生命周期，包括版本制定、四级审批、只读查询、版本复制/导出及批次链衔接；是执行计划与方案版本变更的上游数据源。</w:t>
      </w:r>
    </w:p>
    <w:p>
      <w:pPr>
        <w:pStyle w:val="Heading4"/>
      </w:pPr>
      <w:r>
        <w:rPr>
          <w:rFonts w:ascii="黑体" w:hAnsi="黑体" w:eastAsia="黑体"/>
        </w:rPr>
        <w:t>2.2.1.1 方案版本管理（英文名称：Programme Version Management）（需求确认状态：已确认）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用于管理各专业培养方案版本的创建、编辑、删除、复制、提交审批、批量导出及版本引用查询。同一专业可存在多个按批次链衔接的版本；支持学院→专业级联筛选、列排序与分页；列表展示审批状态、批次区间、引用情况。</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页面展示字段信息：勾选框、培养方案版本、审批状态、专业代码、学院代码、学制、版本、开始入学批次、截止入学批次、授予学位、版本引用情况、操作。</w:t>
              <w:br/>
              <w:t>列对齐：审批状态/专业代码/学院代码/学制/版本/开始入学批次/截止入学批次/授予学位/版本引用情况居中；</w:t>
              <w:br/>
              <w:t>当前有效版本行绿底高亮（审批状态：草稿/审批中/已通过/已驳回）。</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学院代码（级联）、专业代码、审批状态（草稿/审批中/已通过/已驳回）；过滤栏选择后点击「查询」生效；支持列头排序与分页（10~200 条/页，默认 20）。</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用户在列表页发起增删改查、复制、提交、导出；新增时校验批次链后创建草稿并进入四标签页编辑；提交时校验分类学分结构后写入审批队列；审批通过后状态变为已通过并回填上一版本截止入学批次；复制版本将来源版本完整内容复制到目标专业新草稿。</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已维护专业主数据（25 专业、9 学院、代码、学制、学位）；已维护入学批次代码集（02/04/09）；课程库可用于标签页二选课。</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已通过版本供专业批次执行计划生成、方案版本变更申请、版本查询、布鲁姆统计；引用数关联执行计划。</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操作流程：进入【方案版本管理】→ 学院/专业过滤查询 → 新增或复制版本 → 标签页一分类 → 标签页二课程 → 标签页三课程组 → 标签页四进程表 → 保存（二次确认后返回列表）→ 提交审批 → 【版本审批】四级流程 → 通过后查询/执行计划/变更。</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prototype/index.html#page-version-list</w:t>
            </w:r>
          </w:p>
        </w:tc>
      </w:tr>
    </w:tbl>
    <w:p/>
    <w:p>
      <w:r>
        <w:rPr>
          <w:rFonts w:ascii="宋体" w:hAnsi="宋体" w:eastAsia="宋体"/>
          <w:b/>
          <w:sz w:val="22"/>
        </w:rPr>
        <w:t>新增—字段信息表</w:t>
      </w:r>
    </w:p>
    <w:p>
      <w:r>
        <w:rPr>
          <w:rFonts w:ascii="宋体" w:hAnsi="宋体" w:eastAsia="宋体"/>
          <w:b/>
          <w:sz w:val="22"/>
        </w:rPr>
        <w:t>新增/查看版本——弹窗（新增培养方案版本）</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专业</w:t>
            </w:r>
          </w:p>
        </w:tc>
        <w:tc>
          <w:tcPr>
            <w:tcW w:type="dxa" w:w="1928"/>
          </w:tcPr>
          <w:p>
            <w:r>
              <w:rPr>
                <w:rFonts w:ascii="宋体" w:hAnsi="宋体" w:eastAsia="宋体"/>
                <w:sz w:val="18"/>
              </w:rPr>
              <w:t>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从专业主数据选择</w:t>
            </w:r>
          </w:p>
        </w:tc>
        <w:tc>
          <w:tcPr>
            <w:tcW w:type="dxa" w:w="2494"/>
          </w:tcPr>
          <w:p>
            <w:r>
              <w:rPr>
                <w:rFonts w:ascii="宋体" w:hAnsi="宋体" w:eastAsia="宋体"/>
                <w:sz w:val="18"/>
              </w:rPr>
              <w:t>选择后自动带出学制、学位</w:t>
            </w:r>
          </w:p>
        </w:tc>
        <w:tc>
          <w:tcPr>
            <w:tcW w:type="dxa" w:w="1077"/>
          </w:tcPr>
          <w:p>
            <w:r>
              <w:rPr>
                <w:rFonts w:ascii="宋体" w:hAnsi="宋体" w:eastAsia="宋体"/>
                <w:sz w:val="18"/>
              </w:rPr>
              <w:t>是</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学制（年）</w:t>
            </w:r>
          </w:p>
        </w:tc>
        <w:tc>
          <w:tcPr>
            <w:tcW w:type="dxa" w:w="1928"/>
          </w:tcPr>
          <w:p>
            <w:r>
              <w:rPr>
                <w:rFonts w:ascii="宋体" w:hAnsi="宋体" w:eastAsia="宋体"/>
                <w:sz w:val="18"/>
              </w:rPr>
              <w:t>Duration</w:t>
            </w:r>
          </w:p>
        </w:tc>
        <w:tc>
          <w:tcPr>
            <w:tcW w:type="dxa" w:w="1077"/>
          </w:tcPr>
          <w:p>
            <w:r>
              <w:rPr>
                <w:rFonts w:ascii="宋体" w:hAnsi="宋体" w:eastAsia="宋体"/>
                <w:sz w:val="18"/>
              </w:rPr>
              <w:t>只读输入框</w:t>
            </w:r>
          </w:p>
        </w:tc>
        <w:tc>
          <w:tcPr>
            <w:tcW w:type="dxa" w:w="624"/>
          </w:tcPr>
          <w:p>
            <w:r>
              <w:rPr>
                <w:rFonts w:ascii="宋体" w:hAnsi="宋体" w:eastAsia="宋体"/>
                <w:sz w:val="18"/>
              </w:rPr>
              <w:t>是</w:t>
            </w:r>
          </w:p>
        </w:tc>
        <w:tc>
          <w:tcPr>
            <w:tcW w:type="dxa" w:w="2211"/>
          </w:tcPr>
          <w:p>
            <w:r>
              <w:rPr>
                <w:rFonts w:ascii="宋体" w:hAnsi="宋体" w:eastAsia="宋体"/>
                <w:sz w:val="18"/>
              </w:rPr>
              <w:t>正整数</w:t>
            </w:r>
          </w:p>
        </w:tc>
        <w:tc>
          <w:tcPr>
            <w:tcW w:type="dxa" w:w="2494"/>
          </w:tcPr>
          <w:p>
            <w:r>
              <w:rPr>
                <w:rFonts w:ascii="宋体" w:hAnsi="宋体" w:eastAsia="宋体"/>
                <w:sz w:val="18"/>
              </w:rPr>
              <w:t>随专业自动带出</w:t>
            </w:r>
          </w:p>
        </w:tc>
        <w:tc>
          <w:tcPr>
            <w:tcW w:type="dxa" w:w="1077"/>
          </w:tcPr>
          <w:p>
            <w:r>
              <w:rPr>
                <w:rFonts w:ascii="宋体" w:hAnsi="宋体" w:eastAsia="宋体"/>
                <w:sz w:val="18"/>
              </w:rPr>
              <w:t>否</w:t>
            </w:r>
          </w:p>
        </w:tc>
        <w:tc>
          <w:tcPr>
            <w:tcW w:type="dxa" w:w="1417"/>
          </w:tcPr>
          <w:p>
            <w:r>
              <w:rPr>
                <w:rFonts w:ascii="宋体" w:hAnsi="宋体" w:eastAsia="宋体"/>
                <w:sz w:val="18"/>
              </w:rPr>
              <w:t>4</w:t>
            </w:r>
          </w:p>
        </w:tc>
      </w:tr>
      <w:tr>
        <w:tc>
          <w:tcPr>
            <w:tcW w:type="dxa" w:w="680"/>
          </w:tcPr>
          <w:p>
            <w:r>
              <w:rPr>
                <w:rFonts w:ascii="宋体" w:hAnsi="宋体" w:eastAsia="宋体"/>
                <w:sz w:val="18"/>
              </w:rPr>
              <w:t>3</w:t>
            </w:r>
          </w:p>
        </w:tc>
        <w:tc>
          <w:tcPr>
            <w:tcW w:type="dxa" w:w="1757"/>
          </w:tcPr>
          <w:p>
            <w:r>
              <w:rPr>
                <w:rFonts w:ascii="宋体" w:hAnsi="宋体" w:eastAsia="宋体"/>
                <w:sz w:val="18"/>
              </w:rPr>
              <w:t>授予学位</w:t>
            </w:r>
          </w:p>
        </w:tc>
        <w:tc>
          <w:tcPr>
            <w:tcW w:type="dxa" w:w="1928"/>
          </w:tcPr>
          <w:p>
            <w:r>
              <w:rPr>
                <w:rFonts w:ascii="宋体" w:hAnsi="宋体" w:eastAsia="宋体"/>
                <w:sz w:val="18"/>
              </w:rPr>
              <w:t>Degree Awarded</w:t>
            </w:r>
          </w:p>
        </w:tc>
        <w:tc>
          <w:tcPr>
            <w:tcW w:type="dxa" w:w="1077"/>
          </w:tcPr>
          <w:p>
            <w:r>
              <w:rPr>
                <w:rFonts w:ascii="宋体" w:hAnsi="宋体" w:eastAsia="宋体"/>
                <w:sz w:val="18"/>
              </w:rPr>
              <w:t>只读输入框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随专业自动带出</w:t>
            </w:r>
          </w:p>
        </w:tc>
        <w:tc>
          <w:tcPr>
            <w:tcW w:type="dxa" w:w="1077"/>
          </w:tcPr>
          <w:p>
            <w:r>
              <w:rPr>
                <w:rFonts w:ascii="宋体" w:hAnsi="宋体" w:eastAsia="宋体"/>
                <w:sz w:val="18"/>
              </w:rPr>
              <w:t>是</w:t>
            </w:r>
          </w:p>
        </w:tc>
        <w:tc>
          <w:tcPr>
            <w:tcW w:type="dxa" w:w="1417"/>
          </w:tcPr>
          <w:p>
            <w:r>
              <w:rPr>
                <w:rFonts w:ascii="宋体" w:hAnsi="宋体" w:eastAsia="宋体"/>
                <w:sz w:val="18"/>
              </w:rPr>
              <w:t>经济学学士</w:t>
            </w:r>
          </w:p>
        </w:tc>
      </w:tr>
      <w:tr>
        <w:tc>
          <w:tcPr>
            <w:tcW w:type="dxa" w:w="680"/>
          </w:tcPr>
          <w:p>
            <w:r>
              <w:rPr>
                <w:rFonts w:ascii="宋体" w:hAnsi="宋体" w:eastAsia="宋体"/>
                <w:sz w:val="18"/>
              </w:rPr>
              <w:t>4</w:t>
            </w:r>
          </w:p>
        </w:tc>
        <w:tc>
          <w:tcPr>
            <w:tcW w:type="dxa" w:w="1757"/>
          </w:tcPr>
          <w:p>
            <w:r>
              <w:rPr>
                <w:rFonts w:ascii="宋体" w:hAnsi="宋体" w:eastAsia="宋体"/>
                <w:sz w:val="18"/>
              </w:rPr>
              <w:t>版本号</w:t>
            </w:r>
          </w:p>
        </w:tc>
        <w:tc>
          <w:tcPr>
            <w:tcW w:type="dxa" w:w="1928"/>
          </w:tcPr>
          <w:p>
            <w:r>
              <w:rPr>
                <w:rFonts w:ascii="宋体" w:hAnsi="宋体" w:eastAsia="宋体"/>
                <w:sz w:val="18"/>
              </w:rPr>
              <w:t>Version Code</w:t>
            </w:r>
          </w:p>
        </w:tc>
        <w:tc>
          <w:tcPr>
            <w:tcW w:type="dxa" w:w="1077"/>
          </w:tcPr>
          <w:p>
            <w:r>
              <w:rPr>
                <w:rFonts w:ascii="宋体" w:hAnsi="宋体" w:eastAsia="宋体"/>
                <w:sz w:val="18"/>
              </w:rPr>
              <w:t>只读输入框</w:t>
            </w:r>
          </w:p>
        </w:tc>
        <w:tc>
          <w:tcPr>
            <w:tcW w:type="dxa" w:w="624"/>
          </w:tcPr>
          <w:p>
            <w:r>
              <w:rPr>
                <w:rFonts w:ascii="宋体" w:hAnsi="宋体" w:eastAsia="宋体"/>
                <w:sz w:val="18"/>
              </w:rPr>
              <w:t>是</w:t>
            </w:r>
          </w:p>
        </w:tc>
        <w:tc>
          <w:tcPr>
            <w:tcW w:type="dxa" w:w="2211"/>
          </w:tcPr>
          <w:p>
            <w:r>
              <w:rPr>
                <w:rFonts w:ascii="宋体" w:hAnsi="宋体" w:eastAsia="宋体"/>
                <w:sz w:val="18"/>
              </w:rPr>
              <w:t>通常与开始批次一致</w:t>
            </w:r>
          </w:p>
        </w:tc>
        <w:tc>
          <w:tcPr>
            <w:tcW w:type="dxa" w:w="2494"/>
          </w:tcPr>
          <w:p>
            <w:r>
              <w:rPr>
                <w:rFonts w:ascii="宋体" w:hAnsi="宋体" w:eastAsia="宋体"/>
                <w:sz w:val="18"/>
              </w:rPr>
              <w:t>随开始批次自动生成</w:t>
            </w:r>
          </w:p>
        </w:tc>
        <w:tc>
          <w:tcPr>
            <w:tcW w:type="dxa" w:w="1077"/>
          </w:tcPr>
          <w:p>
            <w:r>
              <w:rPr>
                <w:rFonts w:ascii="宋体" w:hAnsi="宋体" w:eastAsia="宋体"/>
                <w:sz w:val="18"/>
              </w:rPr>
              <w:t>否</w:t>
            </w:r>
          </w:p>
        </w:tc>
        <w:tc>
          <w:tcPr>
            <w:tcW w:type="dxa" w:w="1417"/>
          </w:tcPr>
          <w:p>
            <w:r>
              <w:rPr>
                <w:rFonts w:ascii="宋体" w:hAnsi="宋体" w:eastAsia="宋体"/>
                <w:sz w:val="18"/>
              </w:rPr>
              <w:t>2025/09</w:t>
            </w:r>
          </w:p>
        </w:tc>
      </w:tr>
      <w:tr>
        <w:tc>
          <w:tcPr>
            <w:tcW w:type="dxa" w:w="680"/>
          </w:tcPr>
          <w:p>
            <w:r>
              <w:rPr>
                <w:rFonts w:ascii="宋体" w:hAnsi="宋体" w:eastAsia="宋体"/>
                <w:sz w:val="18"/>
              </w:rPr>
              <w:t>5</w:t>
            </w:r>
          </w:p>
        </w:tc>
        <w:tc>
          <w:tcPr>
            <w:tcW w:type="dxa" w:w="1757"/>
          </w:tcPr>
          <w:p>
            <w:r>
              <w:rPr>
                <w:rFonts w:ascii="宋体" w:hAnsi="宋体" w:eastAsia="宋体"/>
                <w:sz w:val="18"/>
              </w:rPr>
              <w:t xml:space="preserve">开始批次 </w:t>
            </w:r>
          </w:p>
        </w:tc>
        <w:tc>
          <w:tcPr>
            <w:tcW w:type="dxa" w:w="1928"/>
          </w:tcPr>
          <w:p>
            <w:r>
              <w:rPr>
                <w:rFonts w:ascii="宋体" w:hAnsi="宋体" w:eastAsia="宋体"/>
                <w:sz w:val="18"/>
              </w:rPr>
              <w:t>Start Intake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不得早于当前有效版本下批次</w:t>
            </w:r>
          </w:p>
        </w:tc>
        <w:tc>
          <w:tcPr>
            <w:tcW w:type="dxa" w:w="2494"/>
          </w:tcPr>
          <w:p>
            <w:r>
              <w:rPr>
                <w:rFonts w:ascii="宋体" w:hAnsi="宋体" w:eastAsia="宋体"/>
                <w:sz w:val="18"/>
              </w:rPr>
              <w:t>展示批次链衔接预览（上一版本的开始截至批次和新版本的开始截至批次）</w:t>
            </w:r>
          </w:p>
        </w:tc>
        <w:tc>
          <w:tcPr>
            <w:tcW w:type="dxa" w:w="1077"/>
          </w:tcPr>
          <w:p>
            <w:r>
              <w:rPr>
                <w:rFonts w:ascii="宋体" w:hAnsi="宋体" w:eastAsia="宋体"/>
                <w:sz w:val="18"/>
              </w:rPr>
              <w:t>是</w:t>
            </w:r>
          </w:p>
        </w:tc>
        <w:tc>
          <w:tcPr>
            <w:tcW w:type="dxa" w:w="1417"/>
          </w:tcPr>
          <w:p>
            <w:r>
              <w:rPr>
                <w:rFonts w:ascii="宋体" w:hAnsi="宋体" w:eastAsia="宋体"/>
                <w:sz w:val="18"/>
              </w:rPr>
              <w:t>2025/09</w:t>
            </w:r>
          </w:p>
        </w:tc>
      </w:tr>
      <w:tr>
        <w:tc>
          <w:tcPr>
            <w:tcW w:type="dxa" w:w="680"/>
          </w:tcPr>
          <w:p>
            <w:r>
              <w:rPr>
                <w:rFonts w:ascii="宋体" w:hAnsi="宋体" w:eastAsia="宋体"/>
                <w:sz w:val="18"/>
              </w:rPr>
              <w:t>6</w:t>
            </w:r>
          </w:p>
        </w:tc>
        <w:tc>
          <w:tcPr>
            <w:tcW w:type="dxa" w:w="1757"/>
          </w:tcPr>
          <w:p>
            <w:r>
              <w:rPr>
                <w:rFonts w:ascii="宋体" w:hAnsi="宋体" w:eastAsia="宋体"/>
                <w:sz w:val="18"/>
              </w:rPr>
              <w:t>培养方案名称</w:t>
            </w:r>
          </w:p>
        </w:tc>
        <w:tc>
          <w:tcPr>
            <w:tcW w:type="dxa" w:w="1928"/>
          </w:tcPr>
          <w:p>
            <w:r>
              <w:rPr>
                <w:rFonts w:ascii="宋体" w:hAnsi="宋体" w:eastAsia="宋体"/>
                <w:sz w:val="18"/>
              </w:rPr>
              <w:t>Programme Name</w:t>
            </w:r>
          </w:p>
        </w:tc>
        <w:tc>
          <w:tcPr>
            <w:tcW w:type="dxa" w:w="1077"/>
          </w:tcPr>
          <w:p>
            <w:r>
              <w:rPr>
                <w:rFonts w:ascii="宋体" w:hAnsi="宋体" w:eastAsia="宋体"/>
                <w:sz w:val="18"/>
              </w:rPr>
              <w:t>只读输入框</w:t>
            </w:r>
          </w:p>
        </w:tc>
        <w:tc>
          <w:tcPr>
            <w:tcW w:type="dxa" w:w="624"/>
          </w:tcPr>
          <w:p>
            <w:r>
              <w:rPr>
                <w:rFonts w:ascii="宋体" w:hAnsi="宋体" w:eastAsia="宋体"/>
                <w:sz w:val="18"/>
              </w:rPr>
              <w:t>否</w:t>
            </w:r>
          </w:p>
        </w:tc>
        <w:tc>
          <w:tcPr>
            <w:tcW w:type="dxa" w:w="2211"/>
          </w:tcPr>
          <w:p>
            <w:r>
              <w:rPr>
                <w:rFonts w:ascii="宋体" w:hAnsi="宋体" w:eastAsia="宋体"/>
                <w:sz w:val="18"/>
              </w:rPr>
              <w:t>自动生成</w:t>
            </w:r>
          </w:p>
        </w:tc>
        <w:tc>
          <w:tcPr>
            <w:tcW w:type="dxa" w:w="2494"/>
          </w:tcPr>
          <w:p>
            <w:r>
              <w:rPr>
                <w:rFonts w:ascii="宋体" w:hAnsi="宋体" w:eastAsia="宋体"/>
                <w:sz w:val="18"/>
              </w:rPr>
              <w:t>如 Course Structure of Finance (2025/09 Version)</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版本编辑——TAB1（课程分类、英文名：Course Classification）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Heading 1（一级分类）</w:t>
            </w:r>
          </w:p>
        </w:tc>
        <w:tc>
          <w:tcPr>
            <w:tcW w:type="dxa" w:w="1928"/>
          </w:tcPr>
          <w:p>
            <w:r>
              <w:rPr>
                <w:rFonts w:ascii="宋体" w:hAnsi="宋体" w:eastAsia="宋体"/>
                <w:sz w:val="18"/>
              </w:rPr>
              <w:t>Classification H1</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预设枚举</w:t>
            </w:r>
          </w:p>
        </w:tc>
        <w:tc>
          <w:tcPr>
            <w:tcW w:type="dxa" w:w="2494"/>
          </w:tcPr>
          <w:p>
            <w:r>
              <w:rPr>
                <w:rFonts w:ascii="宋体" w:hAnsi="宋体" w:eastAsia="宋体"/>
                <w:sz w:val="18"/>
              </w:rPr>
              <w:t>一级不可编辑/删除</w:t>
            </w:r>
          </w:p>
        </w:tc>
        <w:tc>
          <w:tcPr>
            <w:tcW w:type="dxa" w:w="1077"/>
          </w:tcPr>
          <w:p>
            <w:r>
              <w:rPr>
                <w:rFonts w:ascii="宋体" w:hAnsi="宋体" w:eastAsia="宋体"/>
                <w:sz w:val="18"/>
              </w:rPr>
              <w:t>是</w:t>
            </w:r>
          </w:p>
        </w:tc>
        <w:tc>
          <w:tcPr>
            <w:tcW w:type="dxa" w:w="1417"/>
          </w:tcPr>
          <w:p>
            <w:r>
              <w:rPr>
                <w:rFonts w:ascii="宋体" w:hAnsi="宋体" w:eastAsia="宋体"/>
                <w:sz w:val="18"/>
              </w:rPr>
              <w:t>Compulsory Courses</w:t>
            </w:r>
          </w:p>
        </w:tc>
      </w:tr>
      <w:tr>
        <w:tc>
          <w:tcPr>
            <w:tcW w:type="dxa" w:w="680"/>
          </w:tcPr>
          <w:p>
            <w:r>
              <w:rPr>
                <w:rFonts w:ascii="宋体" w:hAnsi="宋体" w:eastAsia="宋体"/>
                <w:sz w:val="18"/>
              </w:rPr>
              <w:t>2</w:t>
            </w:r>
          </w:p>
        </w:tc>
        <w:tc>
          <w:tcPr>
            <w:tcW w:type="dxa" w:w="1757"/>
          </w:tcPr>
          <w:p>
            <w:r>
              <w:rPr>
                <w:rFonts w:ascii="宋体" w:hAnsi="宋体" w:eastAsia="宋体"/>
                <w:sz w:val="18"/>
              </w:rPr>
              <w:t>Heading 2（二级分类）</w:t>
            </w:r>
          </w:p>
        </w:tc>
        <w:tc>
          <w:tcPr>
            <w:tcW w:type="dxa" w:w="1928"/>
          </w:tcPr>
          <w:p>
            <w:r>
              <w:rPr>
                <w:rFonts w:ascii="宋体" w:hAnsi="宋体" w:eastAsia="宋体"/>
                <w:sz w:val="18"/>
              </w:rPr>
              <w:t>Classification H2</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随 H1 联动</w:t>
            </w:r>
          </w:p>
        </w:tc>
        <w:tc>
          <w:tcPr>
            <w:tcW w:type="dxa" w:w="2494"/>
          </w:tcPr>
          <w:p>
            <w:r>
              <w:rPr>
                <w:rFonts w:ascii="宋体" w:hAnsi="宋体" w:eastAsia="宋体"/>
                <w:sz w:val="18"/>
              </w:rPr>
              <w:t>顶部「+ 新增分类」仅新增二级</w:t>
            </w:r>
          </w:p>
        </w:tc>
        <w:tc>
          <w:tcPr>
            <w:tcW w:type="dxa" w:w="1077"/>
          </w:tcPr>
          <w:p>
            <w:r>
              <w:rPr>
                <w:rFonts w:ascii="宋体" w:hAnsi="宋体" w:eastAsia="宋体"/>
                <w:sz w:val="18"/>
              </w:rPr>
              <w:t>是</w:t>
            </w:r>
          </w:p>
        </w:tc>
        <w:tc>
          <w:tcPr>
            <w:tcW w:type="dxa" w:w="1417"/>
          </w:tcPr>
          <w:p>
            <w:r>
              <w:rPr>
                <w:rFonts w:ascii="宋体" w:hAnsi="宋体" w:eastAsia="宋体"/>
                <w:sz w:val="18"/>
              </w:rPr>
              <w:t>University Core</w:t>
            </w:r>
          </w:p>
        </w:tc>
      </w:tr>
      <w:tr>
        <w:tc>
          <w:tcPr>
            <w:tcW w:type="dxa" w:w="680"/>
          </w:tcPr>
          <w:p>
            <w:r>
              <w:rPr>
                <w:rFonts w:ascii="宋体" w:hAnsi="宋体" w:eastAsia="宋体"/>
                <w:sz w:val="18"/>
              </w:rPr>
              <w:t>3</w:t>
            </w:r>
          </w:p>
        </w:tc>
        <w:tc>
          <w:tcPr>
            <w:tcW w:type="dxa" w:w="1757"/>
          </w:tcPr>
          <w:p>
            <w:r>
              <w:rPr>
                <w:rFonts w:ascii="宋体" w:hAnsi="宋体" w:eastAsia="宋体"/>
                <w:sz w:val="18"/>
              </w:rPr>
              <w:t>课程性质</w:t>
            </w:r>
          </w:p>
        </w:tc>
        <w:tc>
          <w:tcPr>
            <w:tcW w:type="dxa" w:w="1928"/>
          </w:tcPr>
          <w:p>
            <w:r>
              <w:rPr>
                <w:rFonts w:ascii="宋体" w:hAnsi="宋体" w:eastAsia="宋体"/>
                <w:sz w:val="18"/>
              </w:rPr>
              <w:t>Course Nature / Study Type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compulsory/elective</w:t>
            </w:r>
          </w:p>
        </w:tc>
        <w:tc>
          <w:tcPr>
            <w:tcW w:type="dxa" w:w="2494"/>
          </w:tcPr>
          <w:p>
            <w:r>
              <w:rPr>
                <w:rFonts w:ascii="宋体" w:hAnsi="宋体" w:eastAsia="宋体"/>
                <w:sz w:val="18"/>
              </w:rPr>
              <w:t>分类树表头显示「课程性质」；新增分类弹窗字段仍为修读类型</w:t>
            </w:r>
          </w:p>
        </w:tc>
        <w:tc>
          <w:tcPr>
            <w:tcW w:type="dxa" w:w="1077"/>
          </w:tcPr>
          <w:p>
            <w:r>
              <w:rPr>
                <w:rFonts w:ascii="宋体" w:hAnsi="宋体" w:eastAsia="宋体"/>
                <w:sz w:val="18"/>
              </w:rPr>
              <w:t>是</w:t>
            </w:r>
          </w:p>
        </w:tc>
        <w:tc>
          <w:tcPr>
            <w:tcW w:type="dxa" w:w="1417"/>
          </w:tcPr>
          <w:p>
            <w:r>
              <w:rPr>
                <w:rFonts w:ascii="宋体" w:hAnsi="宋体" w:eastAsia="宋体"/>
                <w:sz w:val="18"/>
              </w:rPr>
              <w:t>必修 Compulsory</w:t>
            </w:r>
          </w:p>
        </w:tc>
      </w:tr>
      <w:tr>
        <w:tc>
          <w:tcPr>
            <w:tcW w:type="dxa" w:w="680"/>
          </w:tcPr>
          <w:p>
            <w:r>
              <w:rPr>
                <w:rFonts w:ascii="宋体" w:hAnsi="宋体" w:eastAsia="宋体"/>
                <w:sz w:val="18"/>
              </w:rPr>
              <w:t>4</w:t>
            </w:r>
          </w:p>
        </w:tc>
        <w:tc>
          <w:tcPr>
            <w:tcW w:type="dxa" w:w="1757"/>
          </w:tcPr>
          <w:p>
            <w:r>
              <w:rPr>
                <w:rFonts w:ascii="宋体" w:hAnsi="宋体" w:eastAsia="宋体"/>
                <w:sz w:val="18"/>
              </w:rPr>
              <w:t>三级分类名称</w:t>
            </w:r>
          </w:p>
        </w:tc>
        <w:tc>
          <w:tcPr>
            <w:tcW w:type="dxa" w:w="1928"/>
          </w:tcPr>
          <w:p>
            <w:r>
              <w:rPr>
                <w:rFonts w:ascii="宋体" w:hAnsi="宋体" w:eastAsia="宋体"/>
                <w:sz w:val="18"/>
              </w:rPr>
              <w:t>Classification H3</w:t>
            </w:r>
          </w:p>
        </w:tc>
        <w:tc>
          <w:tcPr>
            <w:tcW w:type="dxa" w:w="1077"/>
          </w:tcPr>
          <w:p>
            <w:r>
              <w:rPr>
                <w:rFonts w:ascii="宋体" w:hAnsi="宋体" w:eastAsia="宋体"/>
                <w:sz w:val="18"/>
              </w:rPr>
              <w:t>输入框</w:t>
            </w:r>
          </w:p>
        </w:tc>
        <w:tc>
          <w:tcPr>
            <w:tcW w:type="dxa" w:w="624"/>
          </w:tcPr>
          <w:p>
            <w:r>
              <w:rPr>
                <w:rFonts w:ascii="宋体" w:hAnsi="宋体" w:eastAsia="宋体"/>
                <w:sz w:val="18"/>
              </w:rPr>
              <w:t>条件</w:t>
            </w:r>
          </w:p>
        </w:tc>
        <w:tc>
          <w:tcPr>
            <w:tcW w:type="dxa" w:w="2211"/>
          </w:tcPr>
          <w:p>
            <w:r>
              <w:rPr>
                <w:rFonts w:ascii="宋体" w:hAnsi="宋体" w:eastAsia="宋体"/>
                <w:sz w:val="18"/>
              </w:rPr>
              <w:t>二级分类 有子级时必填</w:t>
            </w:r>
          </w:p>
        </w:tc>
        <w:tc>
          <w:tcPr>
            <w:tcW w:type="dxa" w:w="2494"/>
          </w:tcPr>
          <w:p>
            <w:r>
              <w:rPr>
                <w:rFonts w:ascii="宋体" w:hAnsi="宋体" w:eastAsia="宋体"/>
                <w:sz w:val="18"/>
              </w:rPr>
              <w:t>二级行点击「+子级」</w:t>
            </w:r>
          </w:p>
        </w:tc>
        <w:tc>
          <w:tcPr>
            <w:tcW w:type="dxa" w:w="1077"/>
          </w:tcPr>
          <w:p>
            <w:r>
              <w:rPr>
                <w:rFonts w:ascii="宋体" w:hAnsi="宋体" w:eastAsia="宋体"/>
                <w:sz w:val="18"/>
              </w:rPr>
              <w:t>否</w:t>
            </w:r>
          </w:p>
        </w:tc>
        <w:tc>
          <w:tcPr>
            <w:tcW w:type="dxa" w:w="1417"/>
          </w:tcPr>
          <w:p>
            <w:r>
              <w:rPr>
                <w:rFonts w:ascii="宋体" w:hAnsi="宋体" w:eastAsia="宋体"/>
                <w:sz w:val="18"/>
              </w:rPr>
              <w:t>Arts</w:t>
            </w:r>
          </w:p>
        </w:tc>
      </w:tr>
      <w:tr>
        <w:tc>
          <w:tcPr>
            <w:tcW w:type="dxa" w:w="680"/>
          </w:tcPr>
          <w:p>
            <w:r>
              <w:rPr>
                <w:rFonts w:ascii="宋体" w:hAnsi="宋体" w:eastAsia="宋体"/>
                <w:sz w:val="18"/>
              </w:rPr>
              <w:t>5</w:t>
            </w:r>
          </w:p>
        </w:tc>
        <w:tc>
          <w:tcPr>
            <w:tcW w:type="dxa" w:w="1757"/>
          </w:tcPr>
          <w:p>
            <w:r>
              <w:rPr>
                <w:rFonts w:ascii="宋体" w:hAnsi="宋体" w:eastAsia="宋体"/>
                <w:sz w:val="18"/>
              </w:rPr>
              <w:t>最低学分</w:t>
            </w:r>
          </w:p>
        </w:tc>
        <w:tc>
          <w:tcPr>
            <w:tcW w:type="dxa" w:w="1928"/>
          </w:tcPr>
          <w:p>
            <w:r>
              <w:rPr>
                <w:rFonts w:ascii="宋体" w:hAnsi="宋体" w:eastAsia="宋体"/>
                <w:sz w:val="18"/>
              </w:rPr>
              <w:t>Credits Min</w:t>
            </w:r>
          </w:p>
        </w:tc>
        <w:tc>
          <w:tcPr>
            <w:tcW w:type="dxa" w:w="1077"/>
          </w:tcPr>
          <w:p>
            <w:r>
              <w:rPr>
                <w:rFonts w:ascii="宋体" w:hAnsi="宋体" w:eastAsia="宋体"/>
                <w:sz w:val="18"/>
              </w:rPr>
              <w:t>数值框</w:t>
            </w:r>
          </w:p>
        </w:tc>
        <w:tc>
          <w:tcPr>
            <w:tcW w:type="dxa" w:w="624"/>
          </w:tcPr>
          <w:p>
            <w:r>
              <w:rPr>
                <w:rFonts w:ascii="宋体" w:hAnsi="宋体" w:eastAsia="宋体"/>
                <w:sz w:val="18"/>
              </w:rPr>
              <w:t>是</w:t>
            </w:r>
          </w:p>
        </w:tc>
        <w:tc>
          <w:tcPr>
            <w:tcW w:type="dxa" w:w="2211"/>
          </w:tcPr>
          <w:p>
            <w:r>
              <w:rPr>
                <w:rFonts w:ascii="宋体" w:hAnsi="宋体" w:eastAsia="宋体"/>
                <w:sz w:val="18"/>
              </w:rPr>
              <w:t>非负整数</w:t>
            </w:r>
          </w:p>
        </w:tc>
        <w:tc>
          <w:tcPr>
            <w:tcW w:type="dxa" w:w="2494"/>
          </w:tcPr>
          <w:p>
            <w:r>
              <w:rPr>
                <w:rFonts w:ascii="宋体" w:hAnsi="宋体" w:eastAsia="宋体"/>
                <w:sz w:val="18"/>
              </w:rPr>
              <w:t>二级分类必修学分：最低学分=最高学分</w:t>
            </w:r>
          </w:p>
        </w:tc>
        <w:tc>
          <w:tcPr>
            <w:tcW w:type="dxa" w:w="1077"/>
          </w:tcPr>
          <w:p>
            <w:r>
              <w:rPr>
                <w:rFonts w:ascii="宋体" w:hAnsi="宋体" w:eastAsia="宋体"/>
                <w:sz w:val="18"/>
              </w:rPr>
              <w:t>否</w:t>
            </w:r>
          </w:p>
        </w:tc>
        <w:tc>
          <w:tcPr>
            <w:tcW w:type="dxa" w:w="1417"/>
          </w:tcPr>
          <w:p>
            <w:r>
              <w:rPr>
                <w:rFonts w:ascii="宋体" w:hAnsi="宋体" w:eastAsia="宋体"/>
                <w:sz w:val="18"/>
              </w:rPr>
              <w:t>30</w:t>
            </w:r>
          </w:p>
        </w:tc>
      </w:tr>
      <w:tr>
        <w:tc>
          <w:tcPr>
            <w:tcW w:type="dxa" w:w="680"/>
          </w:tcPr>
          <w:p>
            <w:r>
              <w:rPr>
                <w:rFonts w:ascii="宋体" w:hAnsi="宋体" w:eastAsia="宋体"/>
                <w:sz w:val="18"/>
              </w:rPr>
              <w:t>6</w:t>
            </w:r>
          </w:p>
        </w:tc>
        <w:tc>
          <w:tcPr>
            <w:tcW w:type="dxa" w:w="1757"/>
          </w:tcPr>
          <w:p>
            <w:r>
              <w:rPr>
                <w:rFonts w:ascii="宋体" w:hAnsi="宋体" w:eastAsia="宋体"/>
                <w:sz w:val="18"/>
              </w:rPr>
              <w:t>最高学分</w:t>
            </w:r>
          </w:p>
        </w:tc>
        <w:tc>
          <w:tcPr>
            <w:tcW w:type="dxa" w:w="1928"/>
          </w:tcPr>
          <w:p>
            <w:r>
              <w:rPr>
                <w:rFonts w:ascii="宋体" w:hAnsi="宋体" w:eastAsia="宋体"/>
                <w:sz w:val="18"/>
              </w:rPr>
              <w:t>Credits Max</w:t>
            </w:r>
          </w:p>
        </w:tc>
        <w:tc>
          <w:tcPr>
            <w:tcW w:type="dxa" w:w="1077"/>
          </w:tcPr>
          <w:p>
            <w:r>
              <w:rPr>
                <w:rFonts w:ascii="宋体" w:hAnsi="宋体" w:eastAsia="宋体"/>
                <w:sz w:val="18"/>
              </w:rPr>
              <w:t>数值框</w:t>
            </w:r>
          </w:p>
        </w:tc>
        <w:tc>
          <w:tcPr>
            <w:tcW w:type="dxa" w:w="624"/>
          </w:tcPr>
          <w:p>
            <w:r>
              <w:rPr>
                <w:rFonts w:ascii="宋体" w:hAnsi="宋体" w:eastAsia="宋体"/>
                <w:sz w:val="18"/>
              </w:rPr>
              <w:t>是</w:t>
            </w:r>
          </w:p>
        </w:tc>
        <w:tc>
          <w:tcPr>
            <w:tcW w:type="dxa" w:w="2211"/>
          </w:tcPr>
          <w:p>
            <w:r>
              <w:rPr>
                <w:rFonts w:ascii="宋体" w:hAnsi="宋体" w:eastAsia="宋体"/>
                <w:sz w:val="18"/>
              </w:rPr>
              <w:t>≥ min</w:t>
            </w:r>
          </w:p>
        </w:tc>
        <w:tc>
          <w:tcPr>
            <w:tcW w:type="dxa" w:w="2494"/>
          </w:tcPr>
          <w:p>
            <w:r>
              <w:rPr>
                <w:rFonts w:ascii="宋体" w:hAnsi="宋体" w:eastAsia="宋体"/>
                <w:sz w:val="18"/>
              </w:rPr>
              <w:t>二级分类选修 学分可设区间</w:t>
            </w:r>
          </w:p>
        </w:tc>
        <w:tc>
          <w:tcPr>
            <w:tcW w:type="dxa" w:w="1077"/>
          </w:tcPr>
          <w:p>
            <w:r>
              <w:rPr>
                <w:rFonts w:ascii="宋体" w:hAnsi="宋体" w:eastAsia="宋体"/>
                <w:sz w:val="18"/>
              </w:rPr>
              <w:t>否</w:t>
            </w:r>
          </w:p>
        </w:tc>
        <w:tc>
          <w:tcPr>
            <w:tcW w:type="dxa" w:w="1417"/>
          </w:tcPr>
          <w:p>
            <w:r>
              <w:rPr>
                <w:rFonts w:ascii="宋体" w:hAnsi="宋体" w:eastAsia="宋体"/>
                <w:sz w:val="18"/>
              </w:rPr>
              <w:t>45</w:t>
            </w:r>
          </w:p>
        </w:tc>
      </w:tr>
    </w:tbl>
    <w:p/>
    <w:p>
      <w:r>
        <w:rPr>
          <w:rFonts w:ascii="宋体" w:hAnsi="宋体" w:eastAsia="宋体"/>
          <w:b/>
          <w:sz w:val="22"/>
        </w:rPr>
        <w:t>版本编辑——TAB1 分类树展示列（只读，非编辑字段）</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课程分类</w:t>
            </w:r>
          </w:p>
        </w:tc>
        <w:tc>
          <w:tcPr>
            <w:tcW w:type="dxa" w:w="1928"/>
          </w:tcPr>
          <w:p>
            <w:r>
              <w:rPr>
                <w:rFonts w:ascii="宋体" w:hAnsi="宋体" w:eastAsia="宋体"/>
                <w:sz w:val="18"/>
              </w:rPr>
              <w:t>Classification</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树形展示一级分类/二级分类/三级分类</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课程性质</w:t>
            </w:r>
          </w:p>
        </w:tc>
        <w:tc>
          <w:tcPr>
            <w:tcW w:type="dxa" w:w="1928"/>
          </w:tcPr>
          <w:p>
            <w:r>
              <w:rPr>
                <w:rFonts w:ascii="宋体" w:hAnsi="宋体" w:eastAsia="宋体"/>
                <w:sz w:val="18"/>
              </w:rPr>
              <w:t>Course Nature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继承分类修读类型</w:t>
            </w:r>
          </w:p>
        </w:tc>
        <w:tc>
          <w:tcPr>
            <w:tcW w:type="dxa" w:w="1077"/>
          </w:tcPr>
          <w:p>
            <w:r>
              <w:rPr>
                <w:rFonts w:ascii="宋体" w:hAnsi="宋体" w:eastAsia="宋体"/>
                <w:sz w:val="18"/>
              </w:rPr>
              <w:t>是</w:t>
            </w:r>
          </w:p>
        </w:tc>
        <w:tc>
          <w:tcPr>
            <w:tcW w:type="dxa" w:w="1417"/>
          </w:tcPr>
          <w:p>
            <w:r>
              <w:rPr>
                <w:rFonts w:ascii="宋体" w:hAnsi="宋体" w:eastAsia="宋体"/>
                <w:sz w:val="18"/>
              </w:rPr>
              <w:t>必修/选修</w:t>
            </w:r>
          </w:p>
        </w:tc>
      </w:tr>
      <w:tr>
        <w:tc>
          <w:tcPr>
            <w:tcW w:type="dxa" w:w="680"/>
          </w:tcPr>
          <w:p>
            <w:r>
              <w:rPr>
                <w:rFonts w:ascii="宋体" w:hAnsi="宋体" w:eastAsia="宋体"/>
                <w:sz w:val="18"/>
              </w:rPr>
              <w:t>3</w:t>
            </w:r>
          </w:p>
        </w:tc>
        <w:tc>
          <w:tcPr>
            <w:tcW w:type="dxa" w:w="1757"/>
          </w:tcPr>
          <w:p>
            <w:r>
              <w:rPr>
                <w:rFonts w:ascii="宋体" w:hAnsi="宋体" w:eastAsia="宋体"/>
                <w:sz w:val="18"/>
              </w:rPr>
              <w:t>最低/最高学分</w:t>
            </w:r>
          </w:p>
        </w:tc>
        <w:tc>
          <w:tcPr>
            <w:tcW w:type="dxa" w:w="1928"/>
          </w:tcPr>
          <w:p>
            <w:r>
              <w:rPr>
                <w:rFonts w:ascii="宋体" w:hAnsi="宋体" w:eastAsia="宋体"/>
                <w:sz w:val="18"/>
              </w:rPr>
              <w:t>Credits Min/Max</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一级分类自动汇总；二级分类/三级分类，在弹窗中编辑</w:t>
            </w:r>
          </w:p>
        </w:tc>
        <w:tc>
          <w:tcPr>
            <w:tcW w:type="dxa" w:w="1077"/>
          </w:tcPr>
          <w:p>
            <w:r>
              <w:rPr>
                <w:rFonts w:ascii="宋体" w:hAnsi="宋体" w:eastAsia="宋体"/>
                <w:sz w:val="18"/>
              </w:rPr>
              <w:t>否</w:t>
            </w:r>
          </w:p>
        </w:tc>
        <w:tc>
          <w:tcPr>
            <w:tcW w:type="dxa" w:w="1417"/>
          </w:tcPr>
          <w:p>
            <w:r>
              <w:rPr>
                <w:rFonts w:ascii="宋体" w:hAnsi="宋体" w:eastAsia="宋体"/>
                <w:sz w:val="18"/>
              </w:rPr>
              <w:t>54 / 54</w:t>
            </w:r>
          </w:p>
        </w:tc>
      </w:tr>
      <w:tr>
        <w:tc>
          <w:tcPr>
            <w:tcW w:type="dxa" w:w="680"/>
          </w:tcPr>
          <w:p>
            <w:r>
              <w:rPr>
                <w:rFonts w:ascii="宋体" w:hAnsi="宋体" w:eastAsia="宋体"/>
                <w:sz w:val="18"/>
              </w:rPr>
              <w:t>4</w:t>
            </w:r>
          </w:p>
        </w:tc>
        <w:tc>
          <w:tcPr>
            <w:tcW w:type="dxa" w:w="1757"/>
          </w:tcPr>
          <w:p>
            <w:r>
              <w:rPr>
                <w:rFonts w:ascii="宋体" w:hAnsi="宋体" w:eastAsia="宋体"/>
                <w:sz w:val="18"/>
              </w:rPr>
              <w:t>课程数</w:t>
            </w:r>
          </w:p>
        </w:tc>
        <w:tc>
          <w:tcPr>
            <w:tcW w:type="dxa" w:w="1928"/>
          </w:tcPr>
          <w:p>
            <w:r>
              <w:rPr>
                <w:rFonts w:ascii="宋体" w:hAnsi="宋体" w:eastAsia="宋体"/>
                <w:sz w:val="18"/>
              </w:rPr>
              <w:t>Course Count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不在 TAB1 编辑；由 TAB2 课程展示列表中按 H1/H2/H3 自动统计；一级分类汇总各二级分类；二级分类/三级分类样式规则与学分列一致</w:t>
            </w:r>
          </w:p>
        </w:tc>
        <w:tc>
          <w:tcPr>
            <w:tcW w:type="dxa" w:w="1077"/>
          </w:tcPr>
          <w:p>
            <w:r>
              <w:rPr>
                <w:rFonts w:ascii="宋体" w:hAnsi="宋体" w:eastAsia="宋体"/>
                <w:sz w:val="18"/>
              </w:rPr>
              <w:t>否</w:t>
            </w:r>
          </w:p>
        </w:tc>
        <w:tc>
          <w:tcPr>
            <w:tcW w:type="dxa" w:w="1417"/>
          </w:tcPr>
          <w:p>
            <w:r>
              <w:rPr>
                <w:rFonts w:ascii="宋体" w:hAnsi="宋体" w:eastAsia="宋体"/>
                <w:sz w:val="18"/>
              </w:rPr>
              <w:t>13</w:t>
            </w:r>
          </w:p>
        </w:tc>
      </w:tr>
    </w:tbl>
    <w:p/>
    <w:p>
      <w:r>
        <w:rPr>
          <w:rFonts w:ascii="宋体" w:hAnsi="宋体" w:eastAsia="宋体"/>
          <w:b/>
          <w:sz w:val="22"/>
        </w:rPr>
        <w:t>版本编辑——TAB1 选修课学期修读要求矩阵</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学期</w:t>
            </w:r>
          </w:p>
        </w:tc>
        <w:tc>
          <w:tcPr>
            <w:tcW w:type="dxa" w:w="1928"/>
          </w:tcPr>
          <w:p>
            <w:r>
              <w:rPr>
                <w:rFonts w:ascii="宋体" w:hAnsi="宋体" w:eastAsia="宋体"/>
                <w:sz w:val="18"/>
              </w:rPr>
              <w:t>Semester</w:t>
            </w:r>
          </w:p>
        </w:tc>
        <w:tc>
          <w:tcPr>
            <w:tcW w:type="dxa" w:w="1077"/>
          </w:tcPr>
          <w:p>
            <w:r>
              <w:rPr>
                <w:rFonts w:ascii="宋体" w:hAnsi="宋体" w:eastAsia="宋体"/>
                <w:sz w:val="18"/>
              </w:rPr>
              <w:t>只读</w:t>
            </w:r>
          </w:p>
        </w:tc>
        <w:tc>
          <w:tcPr>
            <w:tcW w:type="dxa" w:w="624"/>
          </w:tcPr>
          <w:p>
            <w:r>
              <w:rPr>
                <w:rFonts w:ascii="宋体" w:hAnsi="宋体" w:eastAsia="宋体"/>
                <w:sz w:val="18"/>
              </w:rPr>
              <w:t>否</w:t>
            </w:r>
          </w:p>
        </w:tc>
        <w:tc>
          <w:tcPr>
            <w:tcW w:type="dxa" w:w="2211"/>
          </w:tcPr>
          <w:p>
            <w:r>
              <w:rPr>
                <w:rFonts w:ascii="宋体" w:hAnsi="宋体" w:eastAsia="宋体"/>
                <w:sz w:val="18"/>
              </w:rPr>
              <w:t>Y1S1~Y4S3 不可重复</w:t>
            </w:r>
          </w:p>
        </w:tc>
        <w:tc>
          <w:tcPr>
            <w:tcW w:type="dxa" w:w="2494"/>
          </w:tcPr>
          <w:p>
            <w:r>
              <w:rPr>
                <w:rFonts w:ascii="宋体" w:hAnsi="宋体" w:eastAsia="宋体"/>
                <w:sz w:val="18"/>
              </w:rPr>
              <w:t>学制年数×3 学期（如 4 年制 Y1S1~Y4S3）；执行计划生成时同步旋转</w:t>
            </w:r>
          </w:p>
        </w:tc>
        <w:tc>
          <w:tcPr>
            <w:tcW w:type="dxa" w:w="1077"/>
          </w:tcPr>
          <w:p>
            <w:r>
              <w:rPr>
                <w:rFonts w:ascii="宋体" w:hAnsi="宋体" w:eastAsia="宋体"/>
                <w:sz w:val="18"/>
              </w:rPr>
              <w:t>否</w:t>
            </w:r>
          </w:p>
        </w:tc>
        <w:tc>
          <w:tcPr>
            <w:tcW w:type="dxa" w:w="1417"/>
          </w:tcPr>
          <w:p>
            <w:r>
              <w:rPr>
                <w:rFonts w:ascii="宋体" w:hAnsi="宋体" w:eastAsia="宋体"/>
                <w:sz w:val="18"/>
              </w:rPr>
              <w:t>Y1S1</w:t>
            </w:r>
          </w:p>
        </w:tc>
      </w:tr>
      <w:tr>
        <w:tc>
          <w:tcPr>
            <w:tcW w:type="dxa" w:w="680"/>
          </w:tcPr>
          <w:p>
            <w:r>
              <w:rPr>
                <w:rFonts w:ascii="宋体" w:hAnsi="宋体" w:eastAsia="宋体"/>
                <w:sz w:val="18"/>
              </w:rPr>
              <w:t>2</w:t>
            </w:r>
          </w:p>
        </w:tc>
        <w:tc>
          <w:tcPr>
            <w:tcW w:type="dxa" w:w="1757"/>
          </w:tcPr>
          <w:p>
            <w:r>
              <w:rPr>
                <w:rFonts w:ascii="宋体" w:hAnsi="宋体" w:eastAsia="宋体"/>
                <w:sz w:val="18"/>
              </w:rPr>
              <w:t>最低学分要求</w:t>
            </w:r>
          </w:p>
        </w:tc>
        <w:tc>
          <w:tcPr>
            <w:tcW w:type="dxa" w:w="1928"/>
          </w:tcPr>
          <w:p>
            <w:r>
              <w:rPr>
                <w:rFonts w:ascii="宋体" w:hAnsi="宋体" w:eastAsia="宋体"/>
                <w:sz w:val="18"/>
              </w:rPr>
              <w:t>Credits Min</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3</w:t>
            </w:r>
          </w:p>
        </w:tc>
      </w:tr>
      <w:tr>
        <w:tc>
          <w:tcPr>
            <w:tcW w:type="dxa" w:w="680"/>
          </w:tcPr>
          <w:p>
            <w:r>
              <w:rPr>
                <w:rFonts w:ascii="宋体" w:hAnsi="宋体" w:eastAsia="宋体"/>
                <w:sz w:val="18"/>
              </w:rPr>
              <w:t>3</w:t>
            </w:r>
          </w:p>
        </w:tc>
        <w:tc>
          <w:tcPr>
            <w:tcW w:type="dxa" w:w="1757"/>
          </w:tcPr>
          <w:p>
            <w:r>
              <w:rPr>
                <w:rFonts w:ascii="宋体" w:hAnsi="宋体" w:eastAsia="宋体"/>
                <w:sz w:val="18"/>
              </w:rPr>
              <w:t>最高学分限制</w:t>
            </w:r>
          </w:p>
        </w:tc>
        <w:tc>
          <w:tcPr>
            <w:tcW w:type="dxa" w:w="1928"/>
          </w:tcPr>
          <w:p>
            <w:r>
              <w:rPr>
                <w:rFonts w:ascii="宋体" w:hAnsi="宋体" w:eastAsia="宋体"/>
                <w:sz w:val="18"/>
              </w:rPr>
              <w:t>Credits Max</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 min</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6</w:t>
            </w:r>
          </w:p>
        </w:tc>
      </w:tr>
      <w:tr>
        <w:tc>
          <w:tcPr>
            <w:tcW w:type="dxa" w:w="680"/>
          </w:tcPr>
          <w:p>
            <w:r>
              <w:rPr>
                <w:rFonts w:ascii="宋体" w:hAnsi="宋体" w:eastAsia="宋体"/>
                <w:sz w:val="18"/>
              </w:rPr>
              <w:t>4</w:t>
            </w:r>
          </w:p>
        </w:tc>
        <w:tc>
          <w:tcPr>
            <w:tcW w:type="dxa" w:w="1757"/>
          </w:tcPr>
          <w:p>
            <w:r>
              <w:rPr>
                <w:rFonts w:ascii="宋体" w:hAnsi="宋体" w:eastAsia="宋体"/>
                <w:sz w:val="18"/>
              </w:rPr>
              <w:t>要求课程数</w:t>
            </w:r>
          </w:p>
        </w:tc>
        <w:tc>
          <w:tcPr>
            <w:tcW w:type="dxa" w:w="1928"/>
          </w:tcPr>
          <w:p>
            <w:r>
              <w:rPr>
                <w:rFonts w:ascii="宋体" w:hAnsi="宋体" w:eastAsia="宋体"/>
                <w:sz w:val="18"/>
              </w:rPr>
              <w:t>Course Count</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2</w:t>
            </w:r>
          </w:p>
        </w:tc>
      </w:tr>
    </w:tbl>
    <w:p/>
    <w:p>
      <w:r>
        <w:rPr>
          <w:rFonts w:ascii="宋体" w:hAnsi="宋体" w:eastAsia="宋体"/>
          <w:b/>
          <w:sz w:val="22"/>
        </w:rPr>
        <w:t>版本编辑——TAB1 学分校验规则（已确认）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必修二级（有三级）</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三级最低合计=二级最低=二级最高</w:t>
            </w:r>
          </w:p>
        </w:tc>
        <w:tc>
          <w:tcPr>
            <w:tcW w:type="dxa" w:w="2494"/>
          </w:tcPr>
          <w:p>
            <w:r>
              <w:rPr>
                <w:rFonts w:ascii="宋体" w:hAnsi="宋体" w:eastAsia="宋体"/>
                <w:sz w:val="18"/>
              </w:rPr>
              <w:t>保存/提交时校验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选修二级（有三级）</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三级最低合计≤二级最低≤二级最高</w:t>
            </w:r>
          </w:p>
        </w:tc>
        <w:tc>
          <w:tcPr>
            <w:tcW w:type="dxa" w:w="2494"/>
          </w:tcPr>
          <w:p>
            <w:r>
              <w:rPr>
                <w:rFonts w:ascii="宋体" w:hAnsi="宋体" w:eastAsia="宋体"/>
                <w:sz w:val="18"/>
              </w:rPr>
              <w:t>保存/提交时校验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TAB2 必修添加</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二级累计≤最高</w:t>
            </w:r>
          </w:p>
        </w:tc>
        <w:tc>
          <w:tcPr>
            <w:tcW w:type="dxa" w:w="2494"/>
          </w:tcPr>
          <w:p>
            <w:r>
              <w:rPr>
                <w:rFonts w:ascii="宋体" w:hAnsi="宋体" w:eastAsia="宋体"/>
                <w:sz w:val="18"/>
              </w:rPr>
              <w:t>添加时校验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TAB2 必修提交</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最低≤已配≤最高</w:t>
            </w:r>
          </w:p>
        </w:tc>
        <w:tc>
          <w:tcPr>
            <w:tcW w:type="dxa" w:w="2494"/>
          </w:tcPr>
          <w:p>
            <w:r>
              <w:rPr>
                <w:rFonts w:ascii="宋体" w:hAnsi="宋体" w:eastAsia="宋体"/>
                <w:sz w:val="18"/>
              </w:rPr>
              <w:t>提交版本时校验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TAB2 选修</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已配≥最低；最高仅限制学生选课</w:t>
            </w:r>
          </w:p>
        </w:tc>
        <w:tc>
          <w:tcPr>
            <w:tcW w:type="dxa" w:w="2494"/>
          </w:tcPr>
          <w:p>
            <w:r>
              <w:rPr>
                <w:rFonts w:ascii="宋体" w:hAnsi="宋体" w:eastAsia="宋体"/>
                <w:sz w:val="18"/>
              </w:rPr>
              <w:t>添加/提交校验</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版本编辑——TAB2 Step1（基础信息、英文名：General Information）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课号</w:t>
            </w:r>
          </w:p>
        </w:tc>
        <w:tc>
          <w:tcPr>
            <w:tcW w:type="dxa" w:w="1928"/>
          </w:tcPr>
          <w:p>
            <w:r>
              <w:rPr>
                <w:rFonts w:ascii="宋体" w:hAnsi="宋体" w:eastAsia="宋体"/>
                <w:sz w:val="18"/>
              </w:rPr>
              <w:t>Course Code</w:t>
            </w:r>
          </w:p>
        </w:tc>
        <w:tc>
          <w:tcPr>
            <w:tcW w:type="dxa" w:w="1077"/>
          </w:tcPr>
          <w:p>
            <w:r>
              <w:rPr>
                <w:rFonts w:ascii="宋体" w:hAnsi="宋体" w:eastAsia="宋体"/>
                <w:sz w:val="18"/>
              </w:rPr>
              <w:t>选择器</w:t>
            </w:r>
          </w:p>
        </w:tc>
        <w:tc>
          <w:tcPr>
            <w:tcW w:type="dxa" w:w="624"/>
          </w:tcPr>
          <w:p>
            <w:r>
              <w:rPr>
                <w:rFonts w:ascii="宋体" w:hAnsi="宋体" w:eastAsia="宋体"/>
                <w:sz w:val="18"/>
              </w:rPr>
              <w:t>是</w:t>
            </w:r>
          </w:p>
        </w:tc>
        <w:tc>
          <w:tcPr>
            <w:tcW w:type="dxa" w:w="2211"/>
          </w:tcPr>
          <w:p>
            <w:r>
              <w:rPr>
                <w:rFonts w:ascii="宋体" w:hAnsi="宋体" w:eastAsia="宋体"/>
                <w:sz w:val="18"/>
              </w:rPr>
              <w:t>从课程库选取，不可重复</w:t>
            </w:r>
          </w:p>
        </w:tc>
        <w:tc>
          <w:tcPr>
            <w:tcW w:type="dxa" w:w="2494"/>
          </w:tcPr>
          <w:p>
            <w:r>
              <w:rPr>
                <w:rFonts w:ascii="宋体" w:hAnsi="宋体" w:eastAsia="宋体"/>
                <w:sz w:val="18"/>
              </w:rPr>
              <w:t>课程库选择器</w:t>
            </w:r>
          </w:p>
        </w:tc>
        <w:tc>
          <w:tcPr>
            <w:tcW w:type="dxa" w:w="1077"/>
          </w:tcPr>
          <w:p>
            <w:r>
              <w:rPr>
                <w:rFonts w:ascii="宋体" w:hAnsi="宋体" w:eastAsia="宋体"/>
                <w:sz w:val="18"/>
              </w:rPr>
              <w:t>否</w:t>
            </w:r>
          </w:p>
        </w:tc>
        <w:tc>
          <w:tcPr>
            <w:tcW w:type="dxa" w:w="1417"/>
          </w:tcPr>
          <w:p>
            <w:r>
              <w:rPr>
                <w:rFonts w:ascii="宋体" w:hAnsi="宋体" w:eastAsia="宋体"/>
                <w:sz w:val="18"/>
              </w:rPr>
              <w:t>FIN101</w:t>
            </w:r>
          </w:p>
        </w:tc>
      </w:tr>
      <w:tr>
        <w:tc>
          <w:tcPr>
            <w:tcW w:type="dxa" w:w="680"/>
          </w:tcPr>
          <w:p>
            <w:r>
              <w:rPr>
                <w:rFonts w:ascii="宋体" w:hAnsi="宋体" w:eastAsia="宋体"/>
                <w:sz w:val="18"/>
              </w:rPr>
              <w:t>2</w:t>
            </w:r>
          </w:p>
        </w:tc>
        <w:tc>
          <w:tcPr>
            <w:tcW w:type="dxa" w:w="1757"/>
          </w:tcPr>
          <w:p>
            <w:r>
              <w:rPr>
                <w:rFonts w:ascii="宋体" w:hAnsi="宋体" w:eastAsia="宋体"/>
                <w:sz w:val="18"/>
              </w:rPr>
              <w:t>课名</w:t>
            </w:r>
          </w:p>
        </w:tc>
        <w:tc>
          <w:tcPr>
            <w:tcW w:type="dxa" w:w="1928"/>
          </w:tcPr>
          <w:p>
            <w:r>
              <w:rPr>
                <w:rFonts w:ascii="宋体" w:hAnsi="宋体" w:eastAsia="宋体"/>
                <w:sz w:val="18"/>
              </w:rPr>
              <w:t>Course Name</w:t>
            </w:r>
          </w:p>
        </w:tc>
        <w:tc>
          <w:tcPr>
            <w:tcW w:type="dxa" w:w="1077"/>
          </w:tcPr>
          <w:p>
            <w:r>
              <w:rPr>
                <w:rFonts w:ascii="宋体" w:hAnsi="宋体" w:eastAsia="宋体"/>
                <w:sz w:val="18"/>
              </w:rPr>
              <w:t>只读</w:t>
            </w:r>
          </w:p>
        </w:tc>
        <w:tc>
          <w:tcPr>
            <w:tcW w:type="dxa" w:w="624"/>
          </w:tcPr>
          <w:p>
            <w:r>
              <w:rPr>
                <w:rFonts w:ascii="宋体" w:hAnsi="宋体" w:eastAsia="宋体"/>
                <w:sz w:val="18"/>
              </w:rPr>
              <w:t>是</w:t>
            </w:r>
          </w:p>
        </w:tc>
        <w:tc>
          <w:tcPr>
            <w:tcW w:type="dxa" w:w="2211"/>
          </w:tcPr>
          <w:p>
            <w:r>
              <w:rPr>
                <w:rFonts w:ascii="宋体" w:hAnsi="宋体" w:eastAsia="宋体"/>
                <w:sz w:val="18"/>
              </w:rPr>
              <w:t>随课程库带出</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课程分类(H1/H2/H3)</w:t>
            </w:r>
          </w:p>
        </w:tc>
        <w:tc>
          <w:tcPr>
            <w:tcW w:type="dxa" w:w="1928"/>
          </w:tcPr>
          <w:p>
            <w:r>
              <w:rPr>
                <w:rFonts w:ascii="宋体" w:hAnsi="宋体" w:eastAsia="宋体"/>
                <w:sz w:val="18"/>
              </w:rPr>
              <w:t>Classification</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须先完成 TAB1</w:t>
            </w:r>
          </w:p>
        </w:tc>
        <w:tc>
          <w:tcPr>
            <w:tcW w:type="dxa" w:w="2494"/>
          </w:tcPr>
          <w:p>
            <w:r>
              <w:rPr>
                <w:rFonts w:ascii="宋体" w:hAnsi="宋体" w:eastAsia="宋体"/>
                <w:sz w:val="18"/>
              </w:rPr>
              <w:t>H3 在 二级分类有子级时必填</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学分</w:t>
            </w:r>
          </w:p>
        </w:tc>
        <w:tc>
          <w:tcPr>
            <w:tcW w:type="dxa" w:w="1928"/>
          </w:tcPr>
          <w:p>
            <w:r>
              <w:rPr>
                <w:rFonts w:ascii="宋体" w:hAnsi="宋体" w:eastAsia="宋体"/>
                <w:sz w:val="18"/>
              </w:rPr>
              <w:t>Credit Value</w:t>
            </w:r>
          </w:p>
        </w:tc>
        <w:tc>
          <w:tcPr>
            <w:tcW w:type="dxa" w:w="1077"/>
          </w:tcPr>
          <w:p>
            <w:r>
              <w:rPr>
                <w:rFonts w:ascii="宋体" w:hAnsi="宋体" w:eastAsia="宋体"/>
                <w:sz w:val="18"/>
              </w:rPr>
              <w:t>数值</w:t>
            </w:r>
          </w:p>
        </w:tc>
        <w:tc>
          <w:tcPr>
            <w:tcW w:type="dxa" w:w="624"/>
          </w:tcPr>
          <w:p>
            <w:r>
              <w:rPr>
                <w:rFonts w:ascii="宋体" w:hAnsi="宋体" w:eastAsia="宋体"/>
                <w:sz w:val="18"/>
              </w:rPr>
              <w:t>是</w:t>
            </w:r>
          </w:p>
        </w:tc>
        <w:tc>
          <w:tcPr>
            <w:tcW w:type="dxa" w:w="2211"/>
          </w:tcPr>
          <w:p>
            <w:r>
              <w:rPr>
                <w:rFonts w:ascii="宋体" w:hAnsi="宋体" w:eastAsia="宋体"/>
                <w:sz w:val="18"/>
              </w:rPr>
              <w:t>正数</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3</w:t>
            </w:r>
          </w:p>
        </w:tc>
      </w:tr>
      <w:tr>
        <w:tc>
          <w:tcPr>
            <w:tcW w:type="dxa" w:w="680"/>
          </w:tcPr>
          <w:p>
            <w:r>
              <w:rPr>
                <w:rFonts w:ascii="宋体" w:hAnsi="宋体" w:eastAsia="宋体"/>
                <w:sz w:val="18"/>
              </w:rPr>
              <w:t>5</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下拉/开关</w:t>
            </w:r>
          </w:p>
        </w:tc>
        <w:tc>
          <w:tcPr>
            <w:tcW w:type="dxa" w:w="624"/>
          </w:tcPr>
          <w:p>
            <w:r>
              <w:rPr>
                <w:rFonts w:ascii="宋体" w:hAnsi="宋体" w:eastAsia="宋体"/>
                <w:sz w:val="18"/>
              </w:rPr>
              <w:t>条件</w:t>
            </w:r>
          </w:p>
        </w:tc>
        <w:tc>
          <w:tcPr>
            <w:tcW w:type="dxa" w:w="2211"/>
          </w:tcPr>
          <w:p>
            <w:r>
              <w:rPr>
                <w:rFonts w:ascii="宋体" w:hAnsi="宋体" w:eastAsia="宋体"/>
                <w:sz w:val="18"/>
              </w:rPr>
              <w:t>必修强制；选修可开关</w:t>
            </w:r>
          </w:p>
        </w:tc>
        <w:tc>
          <w:tcPr>
            <w:tcW w:type="dxa" w:w="2494"/>
          </w:tcPr>
          <w:p>
            <w:r>
              <w:rPr>
                <w:rFonts w:ascii="宋体" w:hAnsi="宋体" w:eastAsia="宋体"/>
                <w:sz w:val="18"/>
              </w:rPr>
              <w:t>Y1S1~Y4S3；版本内为模板学期，不含具体年月</w:t>
            </w:r>
          </w:p>
        </w:tc>
        <w:tc>
          <w:tcPr>
            <w:tcW w:type="dxa" w:w="1077"/>
          </w:tcPr>
          <w:p>
            <w:r>
              <w:rPr>
                <w:rFonts w:ascii="宋体" w:hAnsi="宋体" w:eastAsia="宋体"/>
                <w:sz w:val="18"/>
              </w:rPr>
              <w:t>是</w:t>
            </w:r>
          </w:p>
        </w:tc>
        <w:tc>
          <w:tcPr>
            <w:tcW w:type="dxa" w:w="1417"/>
          </w:tcPr>
          <w:p>
            <w:r>
              <w:rPr>
                <w:rFonts w:ascii="宋体" w:hAnsi="宋体" w:eastAsia="宋体"/>
                <w:sz w:val="18"/>
              </w:rPr>
              <w:t>Y1S1</w:t>
            </w:r>
          </w:p>
        </w:tc>
      </w:tr>
      <w:tr>
        <w:tc>
          <w:tcPr>
            <w:tcW w:type="dxa" w:w="680"/>
          </w:tcPr>
          <w:p>
            <w:r>
              <w:rPr>
                <w:rFonts w:ascii="宋体" w:hAnsi="宋体" w:eastAsia="宋体"/>
                <w:sz w:val="18"/>
              </w:rPr>
              <w:t>6</w:t>
            </w:r>
          </w:p>
        </w:tc>
        <w:tc>
          <w:tcPr>
            <w:tcW w:type="dxa" w:w="1757"/>
          </w:tcPr>
          <w:p>
            <w:r>
              <w:rPr>
                <w:rFonts w:ascii="宋体" w:hAnsi="宋体" w:eastAsia="宋体"/>
                <w:sz w:val="18"/>
              </w:rPr>
              <w:t>合并课程选择</w:t>
            </w:r>
          </w:p>
        </w:tc>
        <w:tc>
          <w:tcPr>
            <w:tcW w:type="dxa" w:w="1928"/>
          </w:tcPr>
          <w:p>
            <w:r>
              <w:rPr>
                <w:rFonts w:ascii="宋体" w:hAnsi="宋体" w:eastAsia="宋体"/>
                <w:sz w:val="18"/>
              </w:rPr>
              <w:t>Merged Course</w:t>
            </w:r>
          </w:p>
        </w:tc>
        <w:tc>
          <w:tcPr>
            <w:tcW w:type="dxa" w:w="1077"/>
          </w:tcPr>
          <w:p>
            <w:r>
              <w:rPr>
                <w:rFonts w:ascii="宋体" w:hAnsi="宋体" w:eastAsia="宋体"/>
                <w:sz w:val="18"/>
              </w:rPr>
              <w:t>选择器</w:t>
            </w:r>
          </w:p>
        </w:tc>
        <w:tc>
          <w:tcPr>
            <w:tcW w:type="dxa" w:w="624"/>
          </w:tcPr>
          <w:p>
            <w:r>
              <w:rPr>
                <w:rFonts w:ascii="宋体" w:hAnsi="宋体" w:eastAsia="宋体"/>
                <w:sz w:val="18"/>
              </w:rPr>
              <w:t>否</w:t>
            </w:r>
          </w:p>
        </w:tc>
        <w:tc>
          <w:tcPr>
            <w:tcW w:type="dxa" w:w="2211"/>
          </w:tcPr>
          <w:p>
            <w:r>
              <w:rPr>
                <w:rFonts w:ascii="宋体" w:hAnsi="宋体" w:eastAsia="宋体"/>
                <w:sz w:val="18"/>
              </w:rPr>
              <w:t>须与开课学期、二级分类、学分相同</w:t>
            </w:r>
          </w:p>
        </w:tc>
        <w:tc>
          <w:tcPr>
            <w:tcW w:type="dxa" w:w="2494"/>
          </w:tcPr>
          <w:p>
            <w:r>
              <w:rPr>
                <w:rFonts w:ascii="宋体" w:hAnsi="宋体" w:eastAsia="宋体"/>
                <w:sz w:val="18"/>
              </w:rPr>
              <w:t>仅影响 TAB3 课程组与 TAB4 进程表展示；执行计划编辑只读展示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7</w:t>
            </w:r>
          </w:p>
        </w:tc>
        <w:tc>
          <w:tcPr>
            <w:tcW w:type="dxa" w:w="1757"/>
          </w:tcPr>
          <w:p>
            <w:r>
              <w:rPr>
                <w:rFonts w:ascii="宋体" w:hAnsi="宋体" w:eastAsia="宋体"/>
                <w:sz w:val="18"/>
              </w:rPr>
              <w:t>授课对象范围</w:t>
            </w:r>
          </w:p>
        </w:tc>
        <w:tc>
          <w:tcPr>
            <w:tcW w:type="dxa" w:w="1928"/>
          </w:tcPr>
          <w:p>
            <w:r>
              <w:rPr>
                <w:rFonts w:ascii="宋体" w:hAnsi="宋体" w:eastAsia="宋体"/>
                <w:sz w:val="18"/>
              </w:rPr>
              <w:t>Teaching Audience</w:t>
            </w:r>
          </w:p>
        </w:tc>
        <w:tc>
          <w:tcPr>
            <w:tcW w:type="dxa" w:w="1077"/>
          </w:tcPr>
          <w:p>
            <w:r>
              <w:rPr>
                <w:rFonts w:ascii="宋体" w:hAnsi="宋体" w:eastAsia="宋体"/>
                <w:sz w:val="18"/>
              </w:rPr>
              <w:t>下拉框</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Chinese / Local / International</w:t>
            </w:r>
          </w:p>
        </w:tc>
        <w:tc>
          <w:tcPr>
            <w:tcW w:type="dxa" w:w="1077"/>
          </w:tcPr>
          <w:p>
            <w:r>
              <w:rPr>
                <w:rFonts w:ascii="宋体" w:hAnsi="宋体" w:eastAsia="宋体"/>
                <w:sz w:val="18"/>
              </w:rPr>
              <w:t>是</w:t>
            </w:r>
          </w:p>
        </w:tc>
        <w:tc>
          <w:tcPr>
            <w:tcW w:type="dxa" w:w="1417"/>
          </w:tcPr>
          <w:p>
            <w:r>
              <w:rPr>
                <w:rFonts w:ascii="宋体" w:hAnsi="宋体" w:eastAsia="宋体"/>
                <w:sz w:val="18"/>
              </w:rPr>
              <w:t>Chinese</w:t>
            </w:r>
          </w:p>
        </w:tc>
      </w:tr>
      <w:tr>
        <w:tc>
          <w:tcPr>
            <w:tcW w:type="dxa" w:w="680"/>
          </w:tcPr>
          <w:p>
            <w:r>
              <w:rPr>
                <w:rFonts w:ascii="宋体" w:hAnsi="宋体" w:eastAsia="宋体"/>
                <w:sz w:val="18"/>
              </w:rPr>
              <w:t>8</w:t>
            </w:r>
          </w:p>
        </w:tc>
        <w:tc>
          <w:tcPr>
            <w:tcW w:type="dxa" w:w="1757"/>
          </w:tcPr>
          <w:p>
            <w:r>
              <w:rPr>
                <w:rFonts w:ascii="宋体" w:hAnsi="宋体" w:eastAsia="宋体"/>
                <w:sz w:val="18"/>
              </w:rPr>
              <w:t>延迟开课</w:t>
            </w:r>
          </w:p>
        </w:tc>
        <w:tc>
          <w:tcPr>
            <w:tcW w:type="dxa" w:w="1928"/>
          </w:tcPr>
          <w:p>
            <w:r>
              <w:rPr>
                <w:rFonts w:ascii="宋体" w:hAnsi="宋体" w:eastAsia="宋体"/>
                <w:sz w:val="18"/>
              </w:rPr>
              <w:t>Delayed Offering</w:t>
            </w:r>
          </w:p>
        </w:tc>
        <w:tc>
          <w:tcPr>
            <w:tcW w:type="dxa" w:w="1077"/>
          </w:tcPr>
          <w:p>
            <w:r>
              <w:rPr>
                <w:rFonts w:ascii="宋体" w:hAnsi="宋体" w:eastAsia="宋体"/>
                <w:sz w:val="18"/>
              </w:rPr>
              <w:t>开关</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仅专业批次执行计划 TAB2 编辑未开课课程时可见；版本/变更不展示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9</w:t>
            </w:r>
          </w:p>
        </w:tc>
        <w:tc>
          <w:tcPr>
            <w:tcW w:type="dxa" w:w="1757"/>
          </w:tcPr>
          <w:p>
            <w:r>
              <w:rPr>
                <w:rFonts w:ascii="宋体" w:hAnsi="宋体" w:eastAsia="宋体"/>
                <w:sz w:val="18"/>
              </w:rPr>
              <w:t>课程性质</w:t>
            </w:r>
          </w:p>
        </w:tc>
        <w:tc>
          <w:tcPr>
            <w:tcW w:type="dxa" w:w="1928"/>
          </w:tcPr>
          <w:p>
            <w:r>
              <w:rPr>
                <w:rFonts w:ascii="宋体" w:hAnsi="宋体" w:eastAsia="宋体"/>
                <w:sz w:val="18"/>
              </w:rPr>
              <w:t>Course Nature</w:t>
            </w:r>
          </w:p>
        </w:tc>
        <w:tc>
          <w:tcPr>
            <w:tcW w:type="dxa" w:w="1077"/>
          </w:tcPr>
          <w:p>
            <w:r>
              <w:rPr>
                <w:rFonts w:ascii="宋体" w:hAnsi="宋体" w:eastAsia="宋体"/>
                <w:sz w:val="18"/>
              </w:rPr>
              <w:t>只读</w:t>
            </w:r>
          </w:p>
        </w:tc>
        <w:tc>
          <w:tcPr>
            <w:tcW w:type="dxa" w:w="624"/>
          </w:tcPr>
          <w:p>
            <w:r>
              <w:rPr>
                <w:rFonts w:ascii="宋体" w:hAnsi="宋体" w:eastAsia="宋体"/>
                <w:sz w:val="18"/>
              </w:rPr>
              <w:t>是</w:t>
            </w:r>
          </w:p>
        </w:tc>
        <w:tc>
          <w:tcPr>
            <w:tcW w:type="dxa" w:w="2211"/>
          </w:tcPr>
          <w:p>
            <w:r>
              <w:rPr>
                <w:rFonts w:ascii="宋体" w:hAnsi="宋体" w:eastAsia="宋体"/>
                <w:sz w:val="18"/>
              </w:rPr>
              <w:t>compulsory/elective</w:t>
            </w:r>
          </w:p>
        </w:tc>
        <w:tc>
          <w:tcPr>
            <w:tcW w:type="dxa" w:w="2494"/>
          </w:tcPr>
          <w:p>
            <w:r>
              <w:rPr>
                <w:rFonts w:ascii="宋体" w:hAnsi="宋体" w:eastAsia="宋体"/>
                <w:sz w:val="18"/>
              </w:rPr>
              <w:t>根据 H1 分类自动判定；显示必修/选修</w:t>
            </w:r>
          </w:p>
        </w:tc>
        <w:tc>
          <w:tcPr>
            <w:tcW w:type="dxa" w:w="1077"/>
          </w:tcPr>
          <w:p>
            <w:r>
              <w:rPr>
                <w:rFonts w:ascii="宋体" w:hAnsi="宋体" w:eastAsia="宋体"/>
                <w:sz w:val="18"/>
              </w:rPr>
              <w:t>是</w:t>
            </w:r>
          </w:p>
        </w:tc>
        <w:tc>
          <w:tcPr>
            <w:tcW w:type="dxa" w:w="1417"/>
          </w:tcPr>
          <w:p>
            <w:r>
              <w:rPr>
                <w:rFonts w:ascii="宋体" w:hAnsi="宋体" w:eastAsia="宋体"/>
                <w:sz w:val="18"/>
              </w:rPr>
              <w:t>必修/选修</w:t>
            </w:r>
          </w:p>
        </w:tc>
      </w:tr>
      <w:tr>
        <w:tc>
          <w:tcPr>
            <w:tcW w:type="dxa" w:w="680"/>
          </w:tcPr>
          <w:p>
            <w:r>
              <w:rPr>
                <w:rFonts w:ascii="宋体" w:hAnsi="宋体" w:eastAsia="宋体"/>
                <w:sz w:val="18"/>
              </w:rPr>
              <w:t>10</w:t>
            </w:r>
          </w:p>
        </w:tc>
        <w:tc>
          <w:tcPr>
            <w:tcW w:type="dxa" w:w="1757"/>
          </w:tcPr>
          <w:p>
            <w:r>
              <w:rPr>
                <w:rFonts w:ascii="宋体" w:hAnsi="宋体" w:eastAsia="宋体"/>
                <w:sz w:val="18"/>
              </w:rPr>
              <w:t>授课语种</w:t>
            </w:r>
          </w:p>
        </w:tc>
        <w:tc>
          <w:tcPr>
            <w:tcW w:type="dxa" w:w="1928"/>
          </w:tcPr>
          <w:p>
            <w:r>
              <w:rPr>
                <w:rFonts w:ascii="宋体" w:hAnsi="宋体" w:eastAsia="宋体"/>
                <w:sz w:val="18"/>
              </w:rPr>
              <w:t>Medium of Instruction</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English</w:t>
            </w:r>
          </w:p>
        </w:tc>
      </w:tr>
      <w:tr>
        <w:tc>
          <w:tcPr>
            <w:tcW w:type="dxa" w:w="680"/>
          </w:tcPr>
          <w:p>
            <w:r>
              <w:rPr>
                <w:rFonts w:ascii="宋体" w:hAnsi="宋体" w:eastAsia="宋体"/>
                <w:sz w:val="18"/>
              </w:rPr>
              <w:t>11</w:t>
            </w:r>
          </w:p>
        </w:tc>
        <w:tc>
          <w:tcPr>
            <w:tcW w:type="dxa" w:w="1757"/>
          </w:tcPr>
          <w:p>
            <w:r>
              <w:rPr>
                <w:rFonts w:ascii="宋体" w:hAnsi="宋体" w:eastAsia="宋体"/>
                <w:sz w:val="18"/>
              </w:rPr>
              <w:t>课程简介</w:t>
            </w:r>
          </w:p>
        </w:tc>
        <w:tc>
          <w:tcPr>
            <w:tcW w:type="dxa" w:w="1928"/>
          </w:tcPr>
          <w:p>
            <w:r>
              <w:rPr>
                <w:rFonts w:ascii="宋体" w:hAnsi="宋体" w:eastAsia="宋体"/>
                <w:sz w:val="18"/>
              </w:rPr>
              <w:t>Synopsis</w:t>
            </w:r>
          </w:p>
        </w:tc>
        <w:tc>
          <w:tcPr>
            <w:tcW w:type="dxa" w:w="1077"/>
          </w:tcPr>
          <w:p>
            <w:r>
              <w:rPr>
                <w:rFonts w:ascii="宋体" w:hAnsi="宋体" w:eastAsia="宋体"/>
                <w:sz w:val="18"/>
              </w:rPr>
              <w:t>文本域</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12</w:t>
            </w:r>
          </w:p>
        </w:tc>
        <w:tc>
          <w:tcPr>
            <w:tcW w:type="dxa" w:w="1757"/>
          </w:tcPr>
          <w:p>
            <w:r>
              <w:rPr>
                <w:rFonts w:ascii="宋体" w:hAnsi="宋体" w:eastAsia="宋体"/>
                <w:sz w:val="18"/>
              </w:rPr>
              <w:t>参考资料</w:t>
            </w:r>
          </w:p>
        </w:tc>
        <w:tc>
          <w:tcPr>
            <w:tcW w:type="dxa" w:w="1928"/>
          </w:tcPr>
          <w:p>
            <w:r>
              <w:rPr>
                <w:rFonts w:ascii="宋体" w:hAnsi="宋体" w:eastAsia="宋体"/>
                <w:sz w:val="18"/>
              </w:rPr>
              <w:t>References</w:t>
            </w:r>
          </w:p>
        </w:tc>
        <w:tc>
          <w:tcPr>
            <w:tcW w:type="dxa" w:w="1077"/>
          </w:tcPr>
          <w:p>
            <w:r>
              <w:rPr>
                <w:rFonts w:ascii="宋体" w:hAnsi="宋体" w:eastAsia="宋体"/>
                <w:sz w:val="18"/>
              </w:rPr>
              <w:t>文本域</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版本编辑——TAB2 Step2（课程学习成果、英文名：Course Learning Outcome）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目标编号</w:t>
            </w:r>
          </w:p>
        </w:tc>
        <w:tc>
          <w:tcPr>
            <w:tcW w:type="dxa" w:w="1928"/>
          </w:tcPr>
          <w:p>
            <w:r>
              <w:rPr>
                <w:rFonts w:ascii="宋体" w:hAnsi="宋体" w:eastAsia="宋体"/>
                <w:sz w:val="18"/>
              </w:rPr>
              <w:t>CLO</w:t>
            </w:r>
          </w:p>
        </w:tc>
        <w:tc>
          <w:tcPr>
            <w:tcW w:type="dxa" w:w="1077"/>
          </w:tcPr>
          <w:p>
            <w:r>
              <w:rPr>
                <w:rFonts w:ascii="宋体" w:hAnsi="宋体" w:eastAsia="宋体"/>
                <w:sz w:val="18"/>
              </w:rPr>
              <w:t>输入框</w:t>
            </w:r>
          </w:p>
        </w:tc>
        <w:tc>
          <w:tcPr>
            <w:tcW w:type="dxa" w:w="624"/>
          </w:tcPr>
          <w:p>
            <w:r>
              <w:rPr>
                <w:rFonts w:ascii="宋体" w:hAnsi="宋体" w:eastAsia="宋体"/>
                <w:sz w:val="18"/>
              </w:rPr>
              <w:t>是</w:t>
            </w:r>
          </w:p>
        </w:tc>
        <w:tc>
          <w:tcPr>
            <w:tcW w:type="dxa" w:w="2211"/>
          </w:tcPr>
          <w:p>
            <w:r>
              <w:rPr>
                <w:rFonts w:ascii="宋体" w:hAnsi="宋体" w:eastAsia="宋体"/>
                <w:sz w:val="18"/>
              </w:rPr>
              <w:t>编码唯一 CLO1/CLO2</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CLO1</w:t>
            </w:r>
          </w:p>
        </w:tc>
      </w:tr>
      <w:tr>
        <w:tc>
          <w:tcPr>
            <w:tcW w:type="dxa" w:w="680"/>
          </w:tcPr>
          <w:p>
            <w:r>
              <w:rPr>
                <w:rFonts w:ascii="宋体" w:hAnsi="宋体" w:eastAsia="宋体"/>
                <w:sz w:val="18"/>
              </w:rPr>
              <w:t>2</w:t>
            </w:r>
          </w:p>
        </w:tc>
        <w:tc>
          <w:tcPr>
            <w:tcW w:type="dxa" w:w="1757"/>
          </w:tcPr>
          <w:p>
            <w:r>
              <w:rPr>
                <w:rFonts w:ascii="宋体" w:hAnsi="宋体" w:eastAsia="宋体"/>
                <w:sz w:val="18"/>
              </w:rPr>
              <w:t>目标内容</w:t>
            </w:r>
          </w:p>
        </w:tc>
        <w:tc>
          <w:tcPr>
            <w:tcW w:type="dxa" w:w="1928"/>
          </w:tcPr>
          <w:p>
            <w:r>
              <w:rPr>
                <w:rFonts w:ascii="宋体" w:hAnsi="宋体" w:eastAsia="宋体"/>
                <w:sz w:val="18"/>
              </w:rPr>
              <w:t>Outcome</w:t>
            </w:r>
          </w:p>
        </w:tc>
        <w:tc>
          <w:tcPr>
            <w:tcW w:type="dxa" w:w="1077"/>
          </w:tcPr>
          <w:p>
            <w:r>
              <w:rPr>
                <w:rFonts w:ascii="宋体" w:hAnsi="宋体" w:eastAsia="宋体"/>
                <w:sz w:val="18"/>
              </w:rPr>
              <w:t>文本域</w:t>
            </w:r>
          </w:p>
        </w:tc>
        <w:tc>
          <w:tcPr>
            <w:tcW w:type="dxa" w:w="624"/>
          </w:tcPr>
          <w:p>
            <w:r>
              <w:rPr>
                <w:rFonts w:ascii="宋体" w:hAnsi="宋体" w:eastAsia="宋体"/>
                <w:sz w:val="18"/>
              </w:rPr>
              <w:t>是</w:t>
            </w:r>
          </w:p>
        </w:tc>
        <w:tc>
          <w:tcPr>
            <w:tcW w:type="dxa" w:w="2211"/>
          </w:tcPr>
          <w:p>
            <w:r>
              <w:rPr>
                <w:rFonts w:ascii="宋体" w:hAnsi="宋体" w:eastAsia="宋体"/>
                <w:sz w:val="18"/>
              </w:rPr>
              <w:t>最多 100 字符</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布鲁姆分类层级</w:t>
            </w:r>
          </w:p>
        </w:tc>
        <w:tc>
          <w:tcPr>
            <w:tcW w:type="dxa" w:w="1928"/>
          </w:tcPr>
          <w:p>
            <w:r>
              <w:rPr>
                <w:rFonts w:ascii="宋体" w:hAnsi="宋体" w:eastAsia="宋体"/>
                <w:sz w:val="18"/>
              </w:rPr>
              <w:t>Bloom's Taxonomy Level</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C1~C4,A1~A3,P1~P2</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C2</w:t>
            </w:r>
          </w:p>
        </w:tc>
      </w:tr>
      <w:tr>
        <w:tc>
          <w:tcPr>
            <w:tcW w:type="dxa" w:w="680"/>
          </w:tcPr>
          <w:p>
            <w:r>
              <w:rPr>
                <w:rFonts w:ascii="宋体" w:hAnsi="宋体" w:eastAsia="宋体"/>
                <w:sz w:val="18"/>
              </w:rPr>
              <w:t>4</w:t>
            </w:r>
          </w:p>
        </w:tc>
        <w:tc>
          <w:tcPr>
            <w:tcW w:type="dxa" w:w="1757"/>
          </w:tcPr>
          <w:p>
            <w:r>
              <w:rPr>
                <w:rFonts w:ascii="宋体" w:hAnsi="宋体" w:eastAsia="宋体"/>
                <w:sz w:val="18"/>
              </w:rPr>
              <w:t>教学方法</w:t>
            </w:r>
          </w:p>
        </w:tc>
        <w:tc>
          <w:tcPr>
            <w:tcW w:type="dxa" w:w="1928"/>
          </w:tcPr>
          <w:p>
            <w:r>
              <w:rPr>
                <w:rFonts w:ascii="宋体" w:hAnsi="宋体" w:eastAsia="宋体"/>
                <w:sz w:val="18"/>
              </w:rPr>
              <w:t>Teaching Methods</w:t>
            </w:r>
          </w:p>
        </w:tc>
        <w:tc>
          <w:tcPr>
            <w:tcW w:type="dxa" w:w="1077"/>
          </w:tcPr>
          <w:p>
            <w:r>
              <w:rPr>
                <w:rFonts w:ascii="宋体" w:hAnsi="宋体" w:eastAsia="宋体"/>
                <w:sz w:val="18"/>
              </w:rPr>
              <w:t>下拉多选</w:t>
            </w:r>
          </w:p>
        </w:tc>
        <w:tc>
          <w:tcPr>
            <w:tcW w:type="dxa" w:w="624"/>
          </w:tcPr>
          <w:p>
            <w:r>
              <w:rPr>
                <w:rFonts w:ascii="宋体" w:hAnsi="宋体" w:eastAsia="宋体"/>
                <w:sz w:val="18"/>
              </w:rPr>
              <w:t>是</w:t>
            </w:r>
          </w:p>
        </w:tc>
        <w:tc>
          <w:tcPr>
            <w:tcW w:type="dxa" w:w="2211"/>
          </w:tcPr>
          <w:p>
            <w:r>
              <w:rPr>
                <w:rFonts w:ascii="宋体" w:hAnsi="宋体" w:eastAsia="宋体"/>
                <w:sz w:val="18"/>
              </w:rPr>
              <w:t>讲座/辅导课/练习/其它等</w:t>
            </w:r>
          </w:p>
        </w:tc>
        <w:tc>
          <w:tcPr>
            <w:tcW w:type="dxa" w:w="2494"/>
          </w:tcPr>
          <w:p>
            <w:r>
              <w:rPr>
                <w:rFonts w:ascii="宋体" w:hAnsi="宋体" w:eastAsia="宋体"/>
                <w:sz w:val="18"/>
              </w:rPr>
              <w:t>Lecture/Tutorial/Practical/Seminar/Workshop/Others</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评估方法</w:t>
            </w:r>
          </w:p>
        </w:tc>
        <w:tc>
          <w:tcPr>
            <w:tcW w:type="dxa" w:w="1928"/>
          </w:tcPr>
          <w:p>
            <w:r>
              <w:rPr>
                <w:rFonts w:ascii="宋体" w:hAnsi="宋体" w:eastAsia="宋体"/>
                <w:sz w:val="18"/>
              </w:rPr>
              <w:t>Assessment Methods</w:t>
            </w:r>
          </w:p>
        </w:tc>
        <w:tc>
          <w:tcPr>
            <w:tcW w:type="dxa" w:w="1077"/>
          </w:tcPr>
          <w:p>
            <w:r>
              <w:rPr>
                <w:rFonts w:ascii="宋体" w:hAnsi="宋体" w:eastAsia="宋体"/>
                <w:sz w:val="18"/>
              </w:rPr>
              <w:t>下拉多选</w:t>
            </w:r>
          </w:p>
        </w:tc>
        <w:tc>
          <w:tcPr>
            <w:tcW w:type="dxa" w:w="624"/>
          </w:tcPr>
          <w:p>
            <w:r>
              <w:rPr>
                <w:rFonts w:ascii="宋体" w:hAnsi="宋体" w:eastAsia="宋体"/>
                <w:sz w:val="18"/>
              </w:rPr>
              <w:t>是</w:t>
            </w:r>
          </w:p>
        </w:tc>
        <w:tc>
          <w:tcPr>
            <w:tcW w:type="dxa" w:w="2211"/>
          </w:tcPr>
          <w:p>
            <w:r>
              <w:rPr>
                <w:rFonts w:ascii="宋体" w:hAnsi="宋体" w:eastAsia="宋体"/>
                <w:sz w:val="18"/>
              </w:rPr>
              <w:t>作业/测验/期中考试等/实验报告/期末考试等</w:t>
            </w:r>
          </w:p>
        </w:tc>
        <w:tc>
          <w:tcPr>
            <w:tcW w:type="dxa" w:w="2494"/>
          </w:tcPr>
          <w:p>
            <w:r>
              <w:rPr>
                <w:rFonts w:ascii="宋体" w:hAnsi="宋体" w:eastAsia="宋体"/>
                <w:sz w:val="18"/>
              </w:rPr>
              <w:t>Assignments/Quiz/Mid-term Examination/Practical-Test/Lab Report/Presentation/Project/Coursework/Examination</w:t>
            </w:r>
          </w:p>
        </w:tc>
        <w:tc>
          <w:tcPr>
            <w:tcW w:type="dxa" w:w="1077"/>
          </w:tcPr>
          <w:p>
            <w:r>
              <w:rPr>
                <w:rFonts w:ascii="宋体" w:hAnsi="宋体" w:eastAsia="宋体"/>
                <w:sz w:val="18"/>
              </w:rPr>
              <w:t>是</w:t>
            </w:r>
          </w:p>
        </w:tc>
        <w:tc>
          <w:tcPr>
            <w:tcW w:type="dxa" w:w="1417"/>
          </w:tcPr>
          <w:p>
            <w:r>
              <w:rPr>
                <w:rFonts w:ascii="宋体" w:hAnsi="宋体" w:eastAsia="宋体"/>
                <w:sz w:val="18"/>
              </w:rPr>
            </w:r>
          </w:p>
        </w:tc>
      </w:tr>
    </w:tbl>
    <w:p/>
    <w:p>
      <w:r>
        <w:rPr>
          <w:rFonts w:ascii="宋体" w:hAnsi="宋体" w:eastAsia="宋体"/>
          <w:b/>
          <w:sz w:val="22"/>
        </w:rPr>
        <w:t>版本编辑——TAB2 Step3.1（课程内容大纲、英文名：Course Content Outline and Subtopics）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课程内容</w:t>
            </w:r>
          </w:p>
        </w:tc>
        <w:tc>
          <w:tcPr>
            <w:tcW w:type="dxa" w:w="1928"/>
          </w:tcPr>
          <w:p>
            <w:r>
              <w:rPr>
                <w:rFonts w:ascii="宋体" w:hAnsi="宋体" w:eastAsia="宋体"/>
                <w:sz w:val="18"/>
              </w:rPr>
              <w:t>Course Content</w:t>
            </w:r>
          </w:p>
        </w:tc>
        <w:tc>
          <w:tcPr>
            <w:tcW w:type="dxa" w:w="1077"/>
          </w:tcPr>
          <w:p>
            <w:r>
              <w:rPr>
                <w:rFonts w:ascii="宋体" w:hAnsi="宋体" w:eastAsia="宋体"/>
                <w:sz w:val="18"/>
              </w:rPr>
              <w:t>文本域</w:t>
            </w:r>
          </w:p>
        </w:tc>
        <w:tc>
          <w:tcPr>
            <w:tcW w:type="dxa" w:w="624"/>
          </w:tcPr>
          <w:p>
            <w:r>
              <w:rPr>
                <w:rFonts w:ascii="宋体" w:hAnsi="宋体" w:eastAsia="宋体"/>
                <w:sz w:val="18"/>
              </w:rPr>
              <w:t>是</w:t>
            </w:r>
          </w:p>
        </w:tc>
        <w:tc>
          <w:tcPr>
            <w:tcW w:type="dxa" w:w="2211"/>
          </w:tcPr>
          <w:p>
            <w:r>
              <w:rPr>
                <w:rFonts w:ascii="宋体" w:hAnsi="宋体" w:eastAsia="宋体"/>
                <w:sz w:val="18"/>
              </w:rPr>
              <w:t>最多 100 字符</w:t>
            </w:r>
          </w:p>
        </w:tc>
        <w:tc>
          <w:tcPr>
            <w:tcW w:type="dxa" w:w="2494"/>
          </w:tcPr>
          <w:p>
            <w:r>
              <w:rPr>
                <w:rFonts w:ascii="宋体" w:hAnsi="宋体" w:eastAsia="宋体"/>
                <w:sz w:val="18"/>
              </w:rPr>
              <w:t>章节主题</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子主题</w:t>
            </w:r>
          </w:p>
        </w:tc>
        <w:tc>
          <w:tcPr>
            <w:tcW w:type="dxa" w:w="1928"/>
          </w:tcPr>
          <w:p>
            <w:r>
              <w:rPr>
                <w:rFonts w:ascii="宋体" w:hAnsi="宋体" w:eastAsia="宋体"/>
                <w:sz w:val="18"/>
              </w:rPr>
              <w:t>Subtopics</w:t>
            </w:r>
          </w:p>
        </w:tc>
        <w:tc>
          <w:tcPr>
            <w:tcW w:type="dxa" w:w="1077"/>
          </w:tcPr>
          <w:p>
            <w:r>
              <w:rPr>
                <w:rFonts w:ascii="宋体" w:hAnsi="宋体" w:eastAsia="宋体"/>
                <w:sz w:val="18"/>
              </w:rPr>
              <w:t>文本域</w:t>
            </w:r>
          </w:p>
        </w:tc>
        <w:tc>
          <w:tcPr>
            <w:tcW w:type="dxa" w:w="624"/>
          </w:tcPr>
          <w:p>
            <w:r>
              <w:rPr>
                <w:rFonts w:ascii="宋体" w:hAnsi="宋体" w:eastAsia="宋体"/>
                <w:sz w:val="18"/>
              </w:rPr>
              <w:t>是</w:t>
            </w:r>
          </w:p>
        </w:tc>
        <w:tc>
          <w:tcPr>
            <w:tcW w:type="dxa" w:w="2211"/>
          </w:tcPr>
          <w:p>
            <w:r>
              <w:rPr>
                <w:rFonts w:ascii="宋体" w:hAnsi="宋体" w:eastAsia="宋体"/>
                <w:sz w:val="18"/>
              </w:rPr>
              <w:t>最多 100 字符</w:t>
            </w:r>
          </w:p>
        </w:tc>
        <w:tc>
          <w:tcPr>
            <w:tcW w:type="dxa" w:w="2494"/>
          </w:tcPr>
          <w:p>
            <w:r>
              <w:rPr>
                <w:rFonts w:ascii="宋体" w:hAnsi="宋体" w:eastAsia="宋体"/>
                <w:sz w:val="18"/>
              </w:rPr>
              <w:t>章节主题下的每行一条子主题</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关联 CLO</w:t>
            </w:r>
          </w:p>
        </w:tc>
        <w:tc>
          <w:tcPr>
            <w:tcW w:type="dxa" w:w="1928"/>
          </w:tcPr>
          <w:p>
            <w:r>
              <w:rPr>
                <w:rFonts w:ascii="宋体" w:hAnsi="宋体" w:eastAsia="宋体"/>
                <w:sz w:val="18"/>
              </w:rPr>
              <w:t>CLO</w:t>
            </w:r>
          </w:p>
        </w:tc>
        <w:tc>
          <w:tcPr>
            <w:tcW w:type="dxa" w:w="1077"/>
          </w:tcPr>
          <w:p>
            <w:r>
              <w:rPr>
                <w:rFonts w:ascii="宋体" w:hAnsi="宋体" w:eastAsia="宋体"/>
                <w:sz w:val="18"/>
              </w:rPr>
              <w:t>下拉多选</w:t>
            </w:r>
          </w:p>
        </w:tc>
        <w:tc>
          <w:tcPr>
            <w:tcW w:type="dxa" w:w="624"/>
          </w:tcPr>
          <w:p>
            <w:r>
              <w:rPr>
                <w:rFonts w:ascii="宋体" w:hAnsi="宋体" w:eastAsia="宋体"/>
                <w:sz w:val="18"/>
              </w:rPr>
              <w:t>是</w:t>
            </w:r>
          </w:p>
        </w:tc>
        <w:tc>
          <w:tcPr>
            <w:tcW w:type="dxa" w:w="2211"/>
          </w:tcPr>
          <w:p>
            <w:r>
              <w:rPr>
                <w:rFonts w:ascii="宋体" w:hAnsi="宋体" w:eastAsia="宋体"/>
                <w:sz w:val="18"/>
              </w:rPr>
              <w:t>勾选已创建 CLO</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实地学时</w:t>
            </w:r>
          </w:p>
        </w:tc>
        <w:tc>
          <w:tcPr>
            <w:tcW w:type="dxa" w:w="1928"/>
          </w:tcPr>
          <w:p>
            <w:r>
              <w:rPr>
                <w:rFonts w:ascii="宋体" w:hAnsi="宋体" w:eastAsia="宋体"/>
                <w:sz w:val="18"/>
              </w:rPr>
              <w:t>F2F Physical</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组成部分；细分包括Lecture/Tutorial/Practical//Others四个数值框；每个数值框可以上下调整学时值；TAB3页面简写为L/T/P/O</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在线学时</w:t>
            </w:r>
          </w:p>
        </w:tc>
        <w:tc>
          <w:tcPr>
            <w:tcW w:type="dxa" w:w="1928"/>
          </w:tcPr>
          <w:p>
            <w:r>
              <w:rPr>
                <w:rFonts w:ascii="宋体" w:hAnsi="宋体" w:eastAsia="宋体"/>
                <w:sz w:val="18"/>
              </w:rPr>
              <w:t>F2F Online/Technology-mediated</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组成部分；细分包括Lecture/Tutorial/Practical//Others四个数值框；每个数值框可以上下调整学时值;TAB3页面简写为L/T/P/O</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6</w:t>
            </w:r>
          </w:p>
        </w:tc>
        <w:tc>
          <w:tcPr>
            <w:tcW w:type="dxa" w:w="1757"/>
          </w:tcPr>
          <w:p>
            <w:r>
              <w:rPr>
                <w:rFonts w:ascii="宋体" w:hAnsi="宋体" w:eastAsia="宋体"/>
                <w:sz w:val="18"/>
              </w:rPr>
              <w:t>自主学时</w:t>
            </w:r>
          </w:p>
        </w:tc>
        <w:tc>
          <w:tcPr>
            <w:tcW w:type="dxa" w:w="1928"/>
          </w:tcPr>
          <w:p>
            <w:r>
              <w:rPr>
                <w:rFonts w:ascii="宋体" w:hAnsi="宋体" w:eastAsia="宋体"/>
                <w:sz w:val="18"/>
              </w:rPr>
              <w:t>NF2F</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版本编辑——TAB2 Step3.2/3.3（过程性/期末评估、Continuous/Final Assessment）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评估项（过程性）</w:t>
            </w:r>
          </w:p>
        </w:tc>
        <w:tc>
          <w:tcPr>
            <w:tcW w:type="dxa" w:w="1928"/>
          </w:tcPr>
          <w:p>
            <w:r>
              <w:rPr>
                <w:rFonts w:ascii="宋体" w:hAnsi="宋体" w:eastAsia="宋体"/>
                <w:sz w:val="18"/>
              </w:rPr>
              <w:t>Assessment Item</w:t>
            </w:r>
          </w:p>
        </w:tc>
        <w:tc>
          <w:tcPr>
            <w:tcW w:type="dxa" w:w="1077"/>
          </w:tcPr>
          <w:p>
            <w:r>
              <w:rPr>
                <w:rFonts w:ascii="宋体" w:hAnsi="宋体" w:eastAsia="宋体"/>
                <w:sz w:val="18"/>
              </w:rPr>
              <w:t>下拉选择</w:t>
            </w:r>
          </w:p>
        </w:tc>
        <w:tc>
          <w:tcPr>
            <w:tcW w:type="dxa" w:w="624"/>
          </w:tcPr>
          <w:p>
            <w:r>
              <w:rPr>
                <w:rFonts w:ascii="宋体" w:hAnsi="宋体" w:eastAsia="宋体"/>
                <w:sz w:val="18"/>
              </w:rPr>
              <w:t>是</w:t>
            </w:r>
          </w:p>
        </w:tc>
        <w:tc>
          <w:tcPr>
            <w:tcW w:type="dxa" w:w="2211"/>
          </w:tcPr>
          <w:p>
            <w:r>
              <w:rPr>
                <w:rFonts w:ascii="宋体" w:hAnsi="宋体" w:eastAsia="宋体"/>
                <w:sz w:val="18"/>
              </w:rPr>
              <w:t>预设枚举</w:t>
            </w:r>
          </w:p>
        </w:tc>
        <w:tc>
          <w:tcPr>
            <w:tcW w:type="dxa" w:w="2494"/>
          </w:tcPr>
          <w:p>
            <w:r>
              <w:rPr>
                <w:rFonts w:ascii="宋体" w:hAnsi="宋体" w:eastAsia="宋体"/>
                <w:sz w:val="18"/>
              </w:rPr>
              <w:t>Coursework/Midterm Examination/Quiz/Assignment</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评估项（期末）</w:t>
            </w:r>
          </w:p>
        </w:tc>
        <w:tc>
          <w:tcPr>
            <w:tcW w:type="dxa" w:w="1928"/>
          </w:tcPr>
          <w:p>
            <w:r>
              <w:rPr>
                <w:rFonts w:ascii="宋体" w:hAnsi="宋体" w:eastAsia="宋体"/>
                <w:sz w:val="18"/>
              </w:rPr>
              <w:t>Assessment Item</w:t>
            </w:r>
          </w:p>
        </w:tc>
        <w:tc>
          <w:tcPr>
            <w:tcW w:type="dxa" w:w="1077"/>
          </w:tcPr>
          <w:p>
            <w:r>
              <w:rPr>
                <w:rFonts w:ascii="宋体" w:hAnsi="宋体" w:eastAsia="宋体"/>
                <w:sz w:val="18"/>
              </w:rPr>
              <w:t>下拉选择</w:t>
            </w:r>
          </w:p>
        </w:tc>
        <w:tc>
          <w:tcPr>
            <w:tcW w:type="dxa" w:w="624"/>
          </w:tcPr>
          <w:p>
            <w:r>
              <w:rPr>
                <w:rFonts w:ascii="宋体" w:hAnsi="宋体" w:eastAsia="宋体"/>
                <w:sz w:val="18"/>
              </w:rPr>
              <w:t>是</w:t>
            </w:r>
          </w:p>
        </w:tc>
        <w:tc>
          <w:tcPr>
            <w:tcW w:type="dxa" w:w="2211"/>
          </w:tcPr>
          <w:p>
            <w:r>
              <w:rPr>
                <w:rFonts w:ascii="宋体" w:hAnsi="宋体" w:eastAsia="宋体"/>
                <w:sz w:val="18"/>
              </w:rPr>
              <w:t>预设枚举</w:t>
            </w:r>
          </w:p>
        </w:tc>
        <w:tc>
          <w:tcPr>
            <w:tcW w:type="dxa" w:w="2494"/>
          </w:tcPr>
          <w:p>
            <w:r>
              <w:rPr>
                <w:rFonts w:ascii="宋体" w:hAnsi="宋体" w:eastAsia="宋体"/>
                <w:sz w:val="18"/>
              </w:rPr>
              <w:t>Final Examination/Project/Portfolio</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占比</w:t>
            </w:r>
          </w:p>
        </w:tc>
        <w:tc>
          <w:tcPr>
            <w:tcW w:type="dxa" w:w="1928"/>
          </w:tcPr>
          <w:p>
            <w:r>
              <w:rPr>
                <w:rFonts w:ascii="宋体" w:hAnsi="宋体" w:eastAsia="宋体"/>
                <w:sz w:val="18"/>
              </w:rPr>
              <w:t>Percentage</w:t>
            </w:r>
          </w:p>
        </w:tc>
        <w:tc>
          <w:tcPr>
            <w:tcW w:type="dxa" w:w="1077"/>
          </w:tcPr>
          <w:p>
            <w:r>
              <w:rPr>
                <w:rFonts w:ascii="宋体" w:hAnsi="宋体" w:eastAsia="宋体"/>
                <w:sz w:val="18"/>
              </w:rPr>
              <w:t>数值框</w:t>
            </w:r>
          </w:p>
        </w:tc>
        <w:tc>
          <w:tcPr>
            <w:tcW w:type="dxa" w:w="624"/>
          </w:tcPr>
          <w:p>
            <w:r>
              <w:rPr>
                <w:rFonts w:ascii="宋体" w:hAnsi="宋体" w:eastAsia="宋体"/>
                <w:sz w:val="18"/>
              </w:rPr>
              <w:t>是</w:t>
            </w:r>
          </w:p>
        </w:tc>
        <w:tc>
          <w:tcPr>
            <w:tcW w:type="dxa" w:w="2211"/>
          </w:tcPr>
          <w:p>
            <w:r>
              <w:rPr>
                <w:rFonts w:ascii="宋体" w:hAnsi="宋体" w:eastAsia="宋体"/>
                <w:sz w:val="18"/>
              </w:rPr>
              <w:t>0~100；合计≤100%</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40</w:t>
            </w:r>
          </w:p>
        </w:tc>
      </w:tr>
      <w:tr>
        <w:tc>
          <w:tcPr>
            <w:tcW w:type="dxa" w:w="680"/>
          </w:tcPr>
          <w:p>
            <w:r>
              <w:rPr>
                <w:rFonts w:ascii="宋体" w:hAnsi="宋体" w:eastAsia="宋体"/>
                <w:sz w:val="18"/>
              </w:rPr>
              <w:t>4</w:t>
            </w:r>
          </w:p>
        </w:tc>
        <w:tc>
          <w:tcPr>
            <w:tcW w:type="dxa" w:w="1757"/>
          </w:tcPr>
          <w:p>
            <w:r>
              <w:rPr>
                <w:rFonts w:ascii="宋体" w:hAnsi="宋体" w:eastAsia="宋体"/>
                <w:sz w:val="18"/>
              </w:rPr>
              <w:t>实地学时</w:t>
            </w:r>
          </w:p>
        </w:tc>
        <w:tc>
          <w:tcPr>
            <w:tcW w:type="dxa" w:w="1928"/>
          </w:tcPr>
          <w:p>
            <w:r>
              <w:rPr>
                <w:rFonts w:ascii="宋体" w:hAnsi="宋体" w:eastAsia="宋体"/>
                <w:sz w:val="18"/>
              </w:rPr>
              <w:t>F2F Physical</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组成部分；未细分</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在线学时</w:t>
            </w:r>
          </w:p>
        </w:tc>
        <w:tc>
          <w:tcPr>
            <w:tcW w:type="dxa" w:w="1928"/>
          </w:tcPr>
          <w:p>
            <w:r>
              <w:rPr>
                <w:rFonts w:ascii="宋体" w:hAnsi="宋体" w:eastAsia="宋体"/>
                <w:sz w:val="18"/>
              </w:rPr>
              <w:t>F2F Online/Technology-mediated</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组成部分；未细分</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6</w:t>
            </w:r>
          </w:p>
        </w:tc>
        <w:tc>
          <w:tcPr>
            <w:tcW w:type="dxa" w:w="1757"/>
          </w:tcPr>
          <w:p>
            <w:r>
              <w:rPr>
                <w:rFonts w:ascii="宋体" w:hAnsi="宋体" w:eastAsia="宋体"/>
                <w:sz w:val="18"/>
              </w:rPr>
              <w:t>自主学时</w:t>
            </w:r>
          </w:p>
        </w:tc>
        <w:tc>
          <w:tcPr>
            <w:tcW w:type="dxa" w:w="1928"/>
          </w:tcPr>
          <w:p>
            <w:r>
              <w:rPr>
                <w:rFonts w:ascii="宋体" w:hAnsi="宋体" w:eastAsia="宋体"/>
                <w:sz w:val="18"/>
              </w:rPr>
              <w:t>NF2F</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Total SLT 组成部分</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版本编辑——TAB2 分类课程学分配置情况（course-credits-summary）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层级展示</w:t>
            </w:r>
          </w:p>
        </w:tc>
        <w:tc>
          <w:tcPr>
            <w:tcW w:type="dxa" w:w="1928"/>
          </w:tcPr>
          <w:p>
            <w:r>
              <w:rPr>
                <w:rFonts w:ascii="宋体" w:hAnsi="宋体" w:eastAsia="宋体"/>
                <w:sz w:val="18"/>
              </w:rPr>
              <w:t>—</w:t>
            </w:r>
          </w:p>
        </w:tc>
        <w:tc>
          <w:tcPr>
            <w:tcW w:type="dxa" w:w="1077"/>
          </w:tcPr>
          <w:p>
            <w:r>
              <w:rPr>
                <w:rFonts w:ascii="宋体" w:hAnsi="宋体" w:eastAsia="宋体"/>
                <w:sz w:val="18"/>
              </w:rPr>
              <w:t>只读表格</w:t>
            </w:r>
          </w:p>
        </w:tc>
        <w:tc>
          <w:tcPr>
            <w:tcW w:type="dxa" w:w="624"/>
          </w:tcPr>
          <w:p>
            <w:r>
              <w:rPr>
                <w:rFonts w:ascii="宋体" w:hAnsi="宋体" w:eastAsia="宋体"/>
                <w:sz w:val="18"/>
              </w:rPr>
              <w:t>—</w:t>
            </w:r>
          </w:p>
        </w:tc>
        <w:tc>
          <w:tcPr>
            <w:tcW w:type="dxa" w:w="2211"/>
          </w:tcPr>
          <w:p>
            <w:r>
              <w:rPr>
                <w:rFonts w:ascii="宋体" w:hAnsi="宋体" w:eastAsia="宋体"/>
                <w:sz w:val="18"/>
              </w:rPr>
              <w:t>与 TAB1 分类树一致</w:t>
            </w:r>
          </w:p>
        </w:tc>
        <w:tc>
          <w:tcPr>
            <w:tcW w:type="dxa" w:w="2494"/>
          </w:tcPr>
          <w:p>
            <w:r>
              <w:rPr>
                <w:rFonts w:ascii="宋体" w:hAnsi="宋体" w:eastAsia="宋体"/>
                <w:sz w:val="18"/>
              </w:rPr>
              <w:t>可展开/收起</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课程数量</w:t>
            </w:r>
          </w:p>
        </w:tc>
        <w:tc>
          <w:tcPr>
            <w:tcW w:type="dxa" w:w="1928"/>
          </w:tcPr>
          <w:p>
            <w:r>
              <w:rPr>
                <w:rFonts w:ascii="宋体" w:hAnsi="宋体" w:eastAsia="宋体"/>
                <w:sz w:val="18"/>
              </w:rPr>
              <w:t>Course Count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按二级/三级分类统计已配置课程数；增删课程后同步刷新标签页一课程数</w:t>
            </w:r>
          </w:p>
        </w:tc>
        <w:tc>
          <w:tcPr>
            <w:tcW w:type="dxa" w:w="1077"/>
          </w:tcPr>
          <w:p>
            <w:r>
              <w:rPr>
                <w:rFonts w:ascii="宋体" w:hAnsi="宋体" w:eastAsia="宋体"/>
                <w:sz w:val="18"/>
              </w:rPr>
              <w:t>否</w:t>
            </w:r>
          </w:p>
        </w:tc>
        <w:tc>
          <w:tcPr>
            <w:tcW w:type="dxa" w:w="1417"/>
          </w:tcPr>
          <w:p>
            <w:r>
              <w:rPr>
                <w:rFonts w:ascii="宋体" w:hAnsi="宋体" w:eastAsia="宋体"/>
                <w:sz w:val="18"/>
              </w:rPr>
              <w:t>6</w:t>
            </w:r>
          </w:p>
        </w:tc>
      </w:tr>
      <w:tr>
        <w:tc>
          <w:tcPr>
            <w:tcW w:type="dxa" w:w="680"/>
          </w:tcPr>
          <w:p>
            <w:r>
              <w:rPr>
                <w:rFonts w:ascii="宋体" w:hAnsi="宋体" w:eastAsia="宋体"/>
                <w:sz w:val="18"/>
              </w:rPr>
              <w:t>3</w:t>
            </w:r>
          </w:p>
        </w:tc>
        <w:tc>
          <w:tcPr>
            <w:tcW w:type="dxa" w:w="1757"/>
          </w:tcPr>
          <w:p>
            <w:r>
              <w:rPr>
                <w:rFonts w:ascii="宋体" w:hAnsi="宋体" w:eastAsia="宋体"/>
                <w:sz w:val="18"/>
              </w:rPr>
              <w:t>已配置学分</w:t>
            </w:r>
          </w:p>
        </w:tc>
        <w:tc>
          <w:tcPr>
            <w:tcW w:type="dxa" w:w="1928"/>
          </w:tcPr>
          <w:p>
            <w:r>
              <w:rPr>
                <w:rFonts w:ascii="宋体" w:hAnsi="宋体" w:eastAsia="宋体"/>
                <w:sz w:val="18"/>
              </w:rPr>
              <w:t>Configured Credits</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同分类已配课程学分合计</w:t>
            </w:r>
          </w:p>
        </w:tc>
        <w:tc>
          <w:tcPr>
            <w:tcW w:type="dxa" w:w="1077"/>
          </w:tcPr>
          <w:p>
            <w:r>
              <w:rPr>
                <w:rFonts w:ascii="宋体" w:hAnsi="宋体" w:eastAsia="宋体"/>
                <w:sz w:val="18"/>
              </w:rPr>
              <w:t>否</w:t>
            </w:r>
          </w:p>
        </w:tc>
        <w:tc>
          <w:tcPr>
            <w:tcW w:type="dxa" w:w="1417"/>
          </w:tcPr>
          <w:p>
            <w:r>
              <w:rPr>
                <w:rFonts w:ascii="宋体" w:hAnsi="宋体" w:eastAsia="宋体"/>
                <w:sz w:val="18"/>
              </w:rPr>
              <w:t>54</w:t>
            </w:r>
          </w:p>
        </w:tc>
      </w:tr>
      <w:tr>
        <w:tc>
          <w:tcPr>
            <w:tcW w:type="dxa" w:w="680"/>
          </w:tcPr>
          <w:p>
            <w:r>
              <w:rPr>
                <w:rFonts w:ascii="宋体" w:hAnsi="宋体" w:eastAsia="宋体"/>
                <w:sz w:val="18"/>
              </w:rPr>
              <w:t>4</w:t>
            </w:r>
          </w:p>
        </w:tc>
        <w:tc>
          <w:tcPr>
            <w:tcW w:type="dxa" w:w="1757"/>
          </w:tcPr>
          <w:p>
            <w:r>
              <w:rPr>
                <w:rFonts w:ascii="宋体" w:hAnsi="宋体" w:eastAsia="宋体"/>
                <w:sz w:val="18"/>
              </w:rPr>
              <w:t>学分要求</w:t>
            </w:r>
          </w:p>
        </w:tc>
        <w:tc>
          <w:tcPr>
            <w:tcW w:type="dxa" w:w="1928"/>
          </w:tcPr>
          <w:p>
            <w:r>
              <w:rPr>
                <w:rFonts w:ascii="宋体" w:hAnsi="宋体" w:eastAsia="宋体"/>
                <w:sz w:val="18"/>
              </w:rPr>
              <w:t>Credits Requirement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展示最低/最高学分要求</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状态</w:t>
            </w:r>
          </w:p>
        </w:tc>
        <w:tc>
          <w:tcPr>
            <w:tcW w:type="dxa" w:w="1928"/>
          </w:tcPr>
          <w:p>
            <w:r>
              <w:rPr>
                <w:rFonts w:ascii="宋体" w:hAnsi="宋体" w:eastAsia="宋体"/>
                <w:sz w:val="18"/>
              </w:rPr>
              <w:t>Status</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不足/达标</w:t>
            </w:r>
          </w:p>
        </w:tc>
        <w:tc>
          <w:tcPr>
            <w:tcW w:type="dxa" w:w="2494"/>
          </w:tcPr>
          <w:p>
            <w:r>
              <w:rPr>
                <w:rFonts w:ascii="宋体" w:hAnsi="宋体" w:eastAsia="宋体"/>
                <w:sz w:val="18"/>
              </w:rPr>
              <w:t>必修/选修规则不同</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6</w:t>
            </w:r>
          </w:p>
        </w:tc>
        <w:tc>
          <w:tcPr>
            <w:tcW w:type="dxa" w:w="1757"/>
          </w:tcPr>
          <w:p>
            <w:r>
              <w:rPr>
                <w:rFonts w:ascii="宋体" w:hAnsi="宋体" w:eastAsia="宋体"/>
                <w:sz w:val="18"/>
              </w:rPr>
              <w:t>分类筛选</w:t>
            </w:r>
          </w:p>
        </w:tc>
        <w:tc>
          <w:tcPr>
            <w:tcW w:type="dxa" w:w="1928"/>
          </w:tcPr>
          <w:p>
            <w:r>
              <w:rPr>
                <w:rFonts w:ascii="宋体" w:hAnsi="宋体" w:eastAsia="宋体"/>
                <w:sz w:val="18"/>
              </w:rPr>
              <w:t>H1 Filter</w:t>
            </w:r>
          </w:p>
        </w:tc>
        <w:tc>
          <w:tcPr>
            <w:tcW w:type="dxa" w:w="1077"/>
          </w:tcPr>
          <w:p>
            <w:r>
              <w:rPr>
                <w:rFonts w:ascii="宋体" w:hAnsi="宋体" w:eastAsia="宋体"/>
                <w:sz w:val="18"/>
              </w:rPr>
              <w:t>下拉框</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已生效</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7</w:t>
            </w:r>
          </w:p>
        </w:tc>
        <w:tc>
          <w:tcPr>
            <w:tcW w:type="dxa" w:w="1757"/>
          </w:tcPr>
          <w:p>
            <w:r>
              <w:rPr>
                <w:rFonts w:ascii="宋体" w:hAnsi="宋体" w:eastAsia="宋体"/>
                <w:sz w:val="18"/>
              </w:rPr>
              <w:t>课程搜索</w:t>
            </w:r>
          </w:p>
        </w:tc>
        <w:tc>
          <w:tcPr>
            <w:tcW w:type="dxa" w:w="1928"/>
          </w:tcPr>
          <w:p>
            <w:r>
              <w:rPr>
                <w:rFonts w:ascii="宋体" w:hAnsi="宋体" w:eastAsia="宋体"/>
                <w:sz w:val="18"/>
              </w:rPr>
              <w:t>Search</w:t>
            </w:r>
          </w:p>
        </w:tc>
        <w:tc>
          <w:tcPr>
            <w:tcW w:type="dxa" w:w="1077"/>
          </w:tcPr>
          <w:p>
            <w:r>
              <w:rPr>
                <w:rFonts w:ascii="宋体" w:hAnsi="宋体" w:eastAsia="宋体"/>
                <w:sz w:val="18"/>
              </w:rPr>
              <w:t>输入框</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已生效</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8</w:t>
            </w:r>
          </w:p>
        </w:tc>
        <w:tc>
          <w:tcPr>
            <w:tcW w:type="dxa" w:w="1757"/>
          </w:tcPr>
          <w:p>
            <w:r>
              <w:rPr>
                <w:rFonts w:ascii="宋体" w:hAnsi="宋体" w:eastAsia="宋体"/>
                <w:sz w:val="18"/>
              </w:rPr>
              <w:t>移除课程</w:t>
            </w:r>
          </w:p>
        </w:tc>
        <w:tc>
          <w:tcPr>
            <w:tcW w:type="dxa" w:w="1928"/>
          </w:tcPr>
          <w:p>
            <w:r>
              <w:rPr>
                <w:rFonts w:ascii="宋体" w:hAnsi="宋体" w:eastAsia="宋体"/>
                <w:sz w:val="18"/>
              </w:rPr>
              <w:t>Remove</w:t>
            </w:r>
          </w:p>
        </w:tc>
        <w:tc>
          <w:tcPr>
            <w:tcW w:type="dxa" w:w="1077"/>
          </w:tcPr>
          <w:p>
            <w:r>
              <w:rPr>
                <w:rFonts w:ascii="宋体" w:hAnsi="宋体" w:eastAsia="宋体"/>
                <w:sz w:val="18"/>
              </w:rPr>
              <w:t>按钮</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二次确认 modal-delete-confirm</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9</w:t>
            </w:r>
          </w:p>
        </w:tc>
        <w:tc>
          <w:tcPr>
            <w:tcW w:type="dxa" w:w="1757"/>
          </w:tcPr>
          <w:p>
            <w:r>
              <w:rPr>
                <w:rFonts w:ascii="宋体" w:hAnsi="宋体" w:eastAsia="宋体"/>
                <w:sz w:val="18"/>
              </w:rPr>
              <w:t>TAB2 列对齐</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学分/开课学期/课程性质居中；执行计划另加实际开课学期居中</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10</w:t>
            </w:r>
          </w:p>
        </w:tc>
        <w:tc>
          <w:tcPr>
            <w:tcW w:type="dxa" w:w="1757"/>
          </w:tcPr>
          <w:p>
            <w:r>
              <w:rPr>
                <w:rFonts w:ascii="宋体" w:hAnsi="宋体" w:eastAsia="宋体"/>
                <w:sz w:val="18"/>
              </w:rPr>
              <w:t>指定学期（查看模式）</w:t>
            </w:r>
          </w:p>
        </w:tc>
        <w:tc>
          <w:tcPr>
            <w:tcW w:type="dxa" w:w="1928"/>
          </w:tcPr>
          <w:p>
            <w:r>
              <w:rPr>
                <w:rFonts w:ascii="宋体" w:hAnsi="宋体" w:eastAsia="宋体"/>
                <w:sz w:val="18"/>
              </w:rPr>
              <w:t>Offering Semester Toggle</w:t>
            </w:r>
          </w:p>
        </w:tc>
        <w:tc>
          <w:tcPr>
            <w:tcW w:type="dxa" w:w="1077"/>
          </w:tcPr>
          <w:p>
            <w:r>
              <w:rPr>
                <w:rFonts w:ascii="宋体" w:hAnsi="宋体" w:eastAsia="宋体"/>
                <w:sz w:val="18"/>
              </w:rPr>
              <w:t>开关</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查看模式下开关与下拉不可操作（not-allowed）</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版本编辑——信息条（edit-info-strip，不含毕业总学分）</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专业</w:t>
            </w:r>
          </w:p>
        </w:tc>
        <w:tc>
          <w:tcPr>
            <w:tcW w:type="dxa" w:w="1928"/>
          </w:tcPr>
          <w:p>
            <w:r>
              <w:rPr>
                <w:rFonts w:ascii="宋体" w:hAnsi="宋体" w:eastAsia="宋体"/>
                <w:sz w:val="18"/>
              </w:rPr>
              <w:t>Programme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版本</w:t>
            </w:r>
          </w:p>
        </w:tc>
        <w:tc>
          <w:tcPr>
            <w:tcW w:type="dxa" w:w="1928"/>
          </w:tcPr>
          <w:p>
            <w:r>
              <w:rPr>
                <w:rFonts w:ascii="宋体" w:hAnsi="宋体" w:eastAsia="宋体"/>
                <w:sz w:val="18"/>
              </w:rPr>
              <w:t>Version</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2025/09</w:t>
            </w:r>
          </w:p>
        </w:tc>
      </w:tr>
      <w:tr>
        <w:tc>
          <w:tcPr>
            <w:tcW w:type="dxa" w:w="680"/>
          </w:tcPr>
          <w:p>
            <w:r>
              <w:rPr>
                <w:rFonts w:ascii="宋体" w:hAnsi="宋体" w:eastAsia="宋体"/>
                <w:sz w:val="18"/>
              </w:rPr>
              <w:t>3</w:t>
            </w:r>
          </w:p>
        </w:tc>
        <w:tc>
          <w:tcPr>
            <w:tcW w:type="dxa" w:w="1757"/>
          </w:tcPr>
          <w:p>
            <w:r>
              <w:rPr>
                <w:rFonts w:ascii="宋体" w:hAnsi="宋体" w:eastAsia="宋体"/>
                <w:sz w:val="18"/>
              </w:rPr>
              <w:t>开始批次</w:t>
            </w:r>
          </w:p>
        </w:tc>
        <w:tc>
          <w:tcPr>
            <w:tcW w:type="dxa" w:w="1928"/>
          </w:tcPr>
          <w:p>
            <w:r>
              <w:rPr>
                <w:rFonts w:ascii="宋体" w:hAnsi="宋体" w:eastAsia="宋体"/>
                <w:sz w:val="18"/>
              </w:rPr>
              <w:t>Start Intake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2025/09</w:t>
            </w:r>
          </w:p>
        </w:tc>
      </w:tr>
      <w:tr>
        <w:tc>
          <w:tcPr>
            <w:tcW w:type="dxa" w:w="680"/>
          </w:tcPr>
          <w:p>
            <w:r>
              <w:rPr>
                <w:rFonts w:ascii="宋体" w:hAnsi="宋体" w:eastAsia="宋体"/>
                <w:sz w:val="18"/>
              </w:rPr>
              <w:t>4</w:t>
            </w:r>
          </w:p>
        </w:tc>
        <w:tc>
          <w:tcPr>
            <w:tcW w:type="dxa" w:w="1757"/>
          </w:tcPr>
          <w:p>
            <w:r>
              <w:rPr>
                <w:rFonts w:ascii="宋体" w:hAnsi="宋体" w:eastAsia="宋体"/>
                <w:sz w:val="18"/>
              </w:rPr>
              <w:t>截止批次</w:t>
            </w:r>
          </w:p>
        </w:tc>
        <w:tc>
          <w:tcPr>
            <w:tcW w:type="dxa" w:w="1928"/>
          </w:tcPr>
          <w:p>
            <w:r>
              <w:rPr>
                <w:rFonts w:ascii="宋体" w:hAnsi="宋体" w:eastAsia="宋体"/>
                <w:sz w:val="18"/>
              </w:rPr>
              <w:t>End Intake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当前有效版本为空</w:t>
            </w:r>
          </w:p>
        </w:tc>
        <w:tc>
          <w:tcPr>
            <w:tcW w:type="dxa" w:w="1077"/>
          </w:tcPr>
          <w:p>
            <w:r>
              <w:rPr>
                <w:rFonts w:ascii="宋体" w:hAnsi="宋体" w:eastAsia="宋体"/>
                <w:sz w:val="18"/>
              </w:rPr>
              <w:t>否</w:t>
            </w:r>
          </w:p>
        </w:tc>
        <w:tc>
          <w:tcPr>
            <w:tcW w:type="dxa" w:w="1417"/>
          </w:tcPr>
          <w:p>
            <w:r>
              <w:rPr>
                <w:rFonts w:ascii="宋体" w:hAnsi="宋体" w:eastAsia="宋体"/>
                <w:sz w:val="18"/>
              </w:rPr>
              <w:t>—</w:t>
            </w:r>
          </w:p>
        </w:tc>
      </w:tr>
      <w:tr>
        <w:tc>
          <w:tcPr>
            <w:tcW w:type="dxa" w:w="680"/>
          </w:tcPr>
          <w:p>
            <w:r>
              <w:rPr>
                <w:rFonts w:ascii="宋体" w:hAnsi="宋体" w:eastAsia="宋体"/>
                <w:sz w:val="18"/>
              </w:rPr>
              <w:t>5</w:t>
            </w:r>
          </w:p>
        </w:tc>
        <w:tc>
          <w:tcPr>
            <w:tcW w:type="dxa" w:w="1757"/>
          </w:tcPr>
          <w:p>
            <w:r>
              <w:rPr>
                <w:rFonts w:ascii="宋体" w:hAnsi="宋体" w:eastAsia="宋体"/>
                <w:sz w:val="18"/>
              </w:rPr>
              <w:t>学制</w:t>
            </w:r>
          </w:p>
        </w:tc>
        <w:tc>
          <w:tcPr>
            <w:tcW w:type="dxa" w:w="1928"/>
          </w:tcPr>
          <w:p>
            <w:r>
              <w:rPr>
                <w:rFonts w:ascii="宋体" w:hAnsi="宋体" w:eastAsia="宋体"/>
                <w:sz w:val="18"/>
              </w:rPr>
              <w:t>Duration</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4 年</w:t>
            </w:r>
          </w:p>
        </w:tc>
      </w:tr>
      <w:tr>
        <w:tc>
          <w:tcPr>
            <w:tcW w:type="dxa" w:w="680"/>
          </w:tcPr>
          <w:p>
            <w:r>
              <w:rPr>
                <w:rFonts w:ascii="宋体" w:hAnsi="宋体" w:eastAsia="宋体"/>
                <w:sz w:val="18"/>
              </w:rPr>
              <w:t>6</w:t>
            </w:r>
          </w:p>
        </w:tc>
        <w:tc>
          <w:tcPr>
            <w:tcW w:type="dxa" w:w="1757"/>
          </w:tcPr>
          <w:p>
            <w:r>
              <w:rPr>
                <w:rFonts w:ascii="宋体" w:hAnsi="宋体" w:eastAsia="宋体"/>
                <w:sz w:val="18"/>
              </w:rPr>
              <w:t>授予学位</w:t>
            </w:r>
          </w:p>
        </w:tc>
        <w:tc>
          <w:tcPr>
            <w:tcW w:type="dxa" w:w="1928"/>
          </w:tcPr>
          <w:p>
            <w:r>
              <w:rPr>
                <w:rFonts w:ascii="宋体" w:hAnsi="宋体" w:eastAsia="宋体"/>
                <w:sz w:val="18"/>
              </w:rPr>
              <w:t>Degree Awarded</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经济学学士</w:t>
            </w:r>
          </w:p>
        </w:tc>
      </w:tr>
    </w:tbl>
    <w:p/>
    <w:p>
      <w:r>
        <w:rPr>
          <w:rFonts w:ascii="宋体" w:hAnsi="宋体" w:eastAsia="宋体"/>
          <w:b/>
          <w:sz w:val="22"/>
        </w:rPr>
        <w:t>版本编辑——TAB4 方案进程表（Programme Structure，V2.0）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Institution / Programme / Total Credit</w:t>
            </w:r>
          </w:p>
        </w:tc>
        <w:tc>
          <w:tcPr>
            <w:tcW w:type="dxa" w:w="1928"/>
          </w:tcPr>
          <w:p>
            <w:r>
              <w:rPr>
                <w:rFonts w:ascii="宋体" w:hAnsi="宋体" w:eastAsia="宋体"/>
                <w:sz w:val="18"/>
              </w:rPr>
              <w: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页眉元信息</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Year / Semester 区块</w:t>
            </w:r>
          </w:p>
        </w:tc>
        <w:tc>
          <w:tcPr>
            <w:tcW w:type="dxa" w:w="1928"/>
          </w:tcPr>
          <w:p>
            <w:r>
              <w:rPr>
                <w:rFonts w:ascii="宋体" w:hAnsi="宋体" w:eastAsia="宋体"/>
                <w:sz w:val="18"/>
              </w:rPr>
              <w: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由 TAB1+TAB2+TAB3 自动生成；含课程组合并与合并课程展示规则</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学期表头</w:t>
            </w:r>
          </w:p>
        </w:tc>
        <w:tc>
          <w:tcPr>
            <w:tcW w:type="dxa" w:w="1928"/>
          </w:tcPr>
          <w:p>
            <w:r>
              <w:rPr>
                <w:rFonts w:ascii="宋体" w:hAnsi="宋体" w:eastAsia="宋体"/>
                <w:sz w:val="18"/>
              </w:rPr>
              <w:t>Semester Header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仅 Y1S1 等结构代码表示第x学年第y学期； 槽位标签与实际年月</w:t>
            </w:r>
          </w:p>
        </w:tc>
        <w:tc>
          <w:tcPr>
            <w:tcW w:type="dxa" w:w="1077"/>
          </w:tcPr>
          <w:p>
            <w:r>
              <w:rPr>
                <w:rFonts w:ascii="宋体" w:hAnsi="宋体" w:eastAsia="宋体"/>
                <w:sz w:val="18"/>
              </w:rPr>
              <w:t>否</w:t>
            </w:r>
          </w:p>
        </w:tc>
        <w:tc>
          <w:tcPr>
            <w:tcW w:type="dxa" w:w="1417"/>
          </w:tcPr>
          <w:p>
            <w:r>
              <w:rPr>
                <w:rFonts w:ascii="宋体" w:hAnsi="宋体" w:eastAsia="宋体"/>
                <w:sz w:val="18"/>
              </w:rPr>
              <w:t>学期表头：Y1S1；槽位标签：Sen 1 ・ 18 weeks</w:t>
            </w:r>
          </w:p>
        </w:tc>
      </w:tr>
      <w:tr>
        <w:tc>
          <w:tcPr>
            <w:tcW w:type="dxa" w:w="680"/>
          </w:tcPr>
          <w:p>
            <w:r>
              <w:rPr>
                <w:rFonts w:ascii="宋体" w:hAnsi="宋体" w:eastAsia="宋体"/>
                <w:sz w:val="18"/>
              </w:rPr>
              <w:t>4</w:t>
            </w:r>
          </w:p>
        </w:tc>
        <w:tc>
          <w:tcPr>
            <w:tcW w:type="dxa" w:w="1757"/>
          </w:tcPr>
          <w:p>
            <w:r>
              <w:rPr>
                <w:rFonts w:ascii="宋体" w:hAnsi="宋体" w:eastAsia="宋体"/>
                <w:sz w:val="18"/>
              </w:rPr>
              <w:t>课程表列</w:t>
            </w:r>
          </w:p>
        </w:tc>
        <w:tc>
          <w:tcPr>
            <w:tcW w:type="dxa" w:w="1928"/>
          </w:tcPr>
          <w:p>
            <w:r>
              <w:rPr>
                <w:rFonts w:ascii="宋体" w:hAnsi="宋体" w:eastAsia="宋体"/>
                <w:sz w:val="18"/>
              </w:rPr>
              <w: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Name / Course Code / Classification / Credit Value</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5</w:t>
            </w:r>
          </w:p>
        </w:tc>
        <w:tc>
          <w:tcPr>
            <w:tcW w:type="dxa" w:w="1757"/>
          </w:tcPr>
          <w:p>
            <w:r>
              <w:rPr>
                <w:rFonts w:ascii="宋体" w:hAnsi="宋体" w:eastAsia="宋体"/>
                <w:sz w:val="18"/>
              </w:rPr>
              <w:t>空态</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无指定学期课程时提示去 TAB2 配置</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复制版本——弹窗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复制专业</w:t>
            </w:r>
          </w:p>
        </w:tc>
        <w:tc>
          <w:tcPr>
            <w:tcW w:type="dxa" w:w="1928"/>
          </w:tcPr>
          <w:p>
            <w:r>
              <w:rPr>
                <w:rFonts w:ascii="宋体" w:hAnsi="宋体" w:eastAsia="宋体"/>
                <w:sz w:val="18"/>
              </w:rPr>
              <w:t>Source 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选择待复制方案所属专业</w:t>
            </w:r>
          </w:p>
        </w:tc>
        <w:tc>
          <w:tcPr>
            <w:tcW w:type="dxa" w:w="1077"/>
          </w:tcPr>
          <w:p>
            <w:r>
              <w:rPr>
                <w:rFonts w:ascii="宋体" w:hAnsi="宋体" w:eastAsia="宋体"/>
                <w:sz w:val="18"/>
              </w:rPr>
              <w:t>是</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复制方案版本</w:t>
            </w:r>
          </w:p>
        </w:tc>
        <w:tc>
          <w:tcPr>
            <w:tcW w:type="dxa" w:w="1928"/>
          </w:tcPr>
          <w:p>
            <w:r>
              <w:rPr>
                <w:rFonts w:ascii="宋体" w:hAnsi="宋体" w:eastAsia="宋体"/>
                <w:sz w:val="18"/>
              </w:rPr>
              <w:t>Source Version</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展示该专业可选方案版本</w:t>
            </w:r>
          </w:p>
        </w:tc>
        <w:tc>
          <w:tcPr>
            <w:tcW w:type="dxa" w:w="1077"/>
          </w:tcPr>
          <w:p>
            <w:r>
              <w:rPr>
                <w:rFonts w:ascii="宋体" w:hAnsi="宋体" w:eastAsia="宋体"/>
                <w:sz w:val="18"/>
              </w:rPr>
              <w:t>是</w:t>
            </w:r>
          </w:p>
        </w:tc>
        <w:tc>
          <w:tcPr>
            <w:tcW w:type="dxa" w:w="1417"/>
          </w:tcPr>
          <w:p>
            <w:r>
              <w:rPr>
                <w:rFonts w:ascii="宋体" w:hAnsi="宋体" w:eastAsia="宋体"/>
                <w:sz w:val="18"/>
              </w:rPr>
              <w:t>2025/09</w:t>
            </w:r>
          </w:p>
        </w:tc>
      </w:tr>
      <w:tr>
        <w:tc>
          <w:tcPr>
            <w:tcW w:type="dxa" w:w="680"/>
          </w:tcPr>
          <w:p>
            <w:r>
              <w:rPr>
                <w:rFonts w:ascii="宋体" w:hAnsi="宋体" w:eastAsia="宋体"/>
                <w:sz w:val="18"/>
              </w:rPr>
              <w:t>3</w:t>
            </w:r>
          </w:p>
        </w:tc>
        <w:tc>
          <w:tcPr>
            <w:tcW w:type="dxa" w:w="1757"/>
          </w:tcPr>
          <w:p>
            <w:r>
              <w:rPr>
                <w:rFonts w:ascii="宋体" w:hAnsi="宋体" w:eastAsia="宋体"/>
                <w:sz w:val="18"/>
              </w:rPr>
              <w:t>新的专业</w:t>
            </w:r>
          </w:p>
        </w:tc>
        <w:tc>
          <w:tcPr>
            <w:tcW w:type="dxa" w:w="1928"/>
          </w:tcPr>
          <w:p>
            <w:r>
              <w:rPr>
                <w:rFonts w:ascii="宋体" w:hAnsi="宋体" w:eastAsia="宋体"/>
                <w:sz w:val="18"/>
              </w:rPr>
              <w:t>Target 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目标专业可与来源不同</w:t>
            </w:r>
          </w:p>
        </w:tc>
        <w:tc>
          <w:tcPr>
            <w:tcW w:type="dxa" w:w="1077"/>
          </w:tcPr>
          <w:p>
            <w:r>
              <w:rPr>
                <w:rFonts w:ascii="宋体" w:hAnsi="宋体" w:eastAsia="宋体"/>
                <w:sz w:val="18"/>
              </w:rPr>
              <w:t>是</w:t>
            </w:r>
          </w:p>
        </w:tc>
        <w:tc>
          <w:tcPr>
            <w:tcW w:type="dxa" w:w="1417"/>
          </w:tcPr>
          <w:p>
            <w:r>
              <w:rPr>
                <w:rFonts w:ascii="宋体" w:hAnsi="宋体" w:eastAsia="宋体"/>
                <w:sz w:val="18"/>
              </w:rPr>
              <w:t>Accounting 会计学</w:t>
            </w:r>
          </w:p>
        </w:tc>
      </w:tr>
      <w:tr>
        <w:tc>
          <w:tcPr>
            <w:tcW w:type="dxa" w:w="680"/>
          </w:tcPr>
          <w:p>
            <w:r>
              <w:rPr>
                <w:rFonts w:ascii="宋体" w:hAnsi="宋体" w:eastAsia="宋体"/>
                <w:sz w:val="18"/>
              </w:rPr>
              <w:t>4</w:t>
            </w:r>
          </w:p>
        </w:tc>
        <w:tc>
          <w:tcPr>
            <w:tcW w:type="dxa" w:w="1757"/>
          </w:tcPr>
          <w:p>
            <w:r>
              <w:rPr>
                <w:rFonts w:ascii="宋体" w:hAnsi="宋体" w:eastAsia="宋体"/>
                <w:sz w:val="18"/>
              </w:rPr>
              <w:t>方案版本开始批次</w:t>
            </w:r>
          </w:p>
        </w:tc>
        <w:tc>
          <w:tcPr>
            <w:tcW w:type="dxa" w:w="1928"/>
          </w:tcPr>
          <w:p>
            <w:r>
              <w:rPr>
                <w:rFonts w:ascii="宋体" w:hAnsi="宋体" w:eastAsia="宋体"/>
                <w:sz w:val="18"/>
              </w:rPr>
              <w:t>Target Start Intake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须符合目标专业批次链</w:t>
            </w:r>
          </w:p>
        </w:tc>
        <w:tc>
          <w:tcPr>
            <w:tcW w:type="dxa" w:w="2494"/>
          </w:tcPr>
          <w:p>
            <w:r>
              <w:rPr>
                <w:rFonts w:ascii="宋体" w:hAnsi="宋体" w:eastAsia="宋体"/>
                <w:sz w:val="18"/>
              </w:rPr>
              <w:t>展示目标专业批次衔接预览</w:t>
            </w:r>
          </w:p>
        </w:tc>
        <w:tc>
          <w:tcPr>
            <w:tcW w:type="dxa" w:w="1077"/>
          </w:tcPr>
          <w:p>
            <w:r>
              <w:rPr>
                <w:rFonts w:ascii="宋体" w:hAnsi="宋体" w:eastAsia="宋体"/>
                <w:sz w:val="18"/>
              </w:rPr>
              <w:t>是</w:t>
            </w:r>
          </w:p>
        </w:tc>
        <w:tc>
          <w:tcPr>
            <w:tcW w:type="dxa" w:w="1417"/>
          </w:tcPr>
          <w:p>
            <w:r>
              <w:rPr>
                <w:rFonts w:ascii="宋体" w:hAnsi="宋体" w:eastAsia="宋体"/>
                <w:sz w:val="18"/>
              </w:rPr>
              <w:t>2025/09</w:t>
            </w:r>
          </w:p>
        </w:tc>
      </w:tr>
    </w:tbl>
    <w:p/>
    <w:p>
      <w:r>
        <w:rPr>
          <w:rFonts w:ascii="宋体" w:hAnsi="宋体" w:eastAsia="宋体"/>
          <w:b/>
          <w:sz w:val="22"/>
        </w:rPr>
        <w:t>版本编辑——TAB3 课程组列表（Course Groups）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来自 TAB2 选修已指定学期</w:t>
            </w:r>
          </w:p>
        </w:tc>
        <w:tc>
          <w:tcPr>
            <w:tcW w:type="dxa" w:w="1077"/>
          </w:tcPr>
          <w:p>
            <w:r>
              <w:rPr>
                <w:rFonts w:ascii="宋体" w:hAnsi="宋体" w:eastAsia="宋体"/>
                <w:sz w:val="18"/>
              </w:rPr>
              <w:t>是</w:t>
            </w:r>
          </w:p>
        </w:tc>
        <w:tc>
          <w:tcPr>
            <w:tcW w:type="dxa" w:w="1417"/>
          </w:tcPr>
          <w:p>
            <w:r>
              <w:rPr>
                <w:rFonts w:ascii="宋体" w:hAnsi="宋体" w:eastAsia="宋体"/>
                <w:sz w:val="18"/>
              </w:rPr>
              <w:t>Y2S2</w:t>
            </w:r>
          </w:p>
        </w:tc>
      </w:tr>
      <w:tr>
        <w:tc>
          <w:tcPr>
            <w:tcW w:type="dxa" w:w="680"/>
          </w:tcPr>
          <w:p>
            <w:r>
              <w:rPr>
                <w:rFonts w:ascii="宋体" w:hAnsi="宋体" w:eastAsia="宋体"/>
                <w:sz w:val="18"/>
              </w:rPr>
              <w:t>2</w:t>
            </w:r>
          </w:p>
        </w:tc>
        <w:tc>
          <w:tcPr>
            <w:tcW w:type="dxa" w:w="1757"/>
          </w:tcPr>
          <w:p>
            <w:r>
              <w:rPr>
                <w:rFonts w:ascii="宋体" w:hAnsi="宋体" w:eastAsia="宋体"/>
                <w:sz w:val="18"/>
              </w:rPr>
              <w:t>一级分类</w:t>
            </w:r>
          </w:p>
        </w:tc>
        <w:tc>
          <w:tcPr>
            <w:tcW w:type="dxa" w:w="1928"/>
          </w:tcPr>
          <w:p>
            <w:r>
              <w:rPr>
                <w:rFonts w:ascii="宋体" w:hAnsi="宋体" w:eastAsia="宋体"/>
                <w:sz w:val="18"/>
              </w:rPr>
              <w:t>Classification H1</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须为选修类</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二级分类</w:t>
            </w:r>
          </w:p>
        </w:tc>
        <w:tc>
          <w:tcPr>
            <w:tcW w:type="dxa" w:w="1928"/>
          </w:tcPr>
          <w:p>
            <w:r>
              <w:rPr>
                <w:rFonts w:ascii="宋体" w:hAnsi="宋体" w:eastAsia="宋体"/>
                <w:sz w:val="18"/>
              </w:rPr>
              <w:t>Classification H2</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须选课程数</w:t>
            </w:r>
          </w:p>
        </w:tc>
        <w:tc>
          <w:tcPr>
            <w:tcW w:type="dxa" w:w="1928"/>
          </w:tcPr>
          <w:p>
            <w:r>
              <w:rPr>
                <w:rFonts w:ascii="宋体" w:hAnsi="宋体" w:eastAsia="宋体"/>
                <w:sz w:val="18"/>
              </w:rPr>
              <w:t>Pick Count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≥1</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2</w:t>
            </w:r>
          </w:p>
        </w:tc>
      </w:tr>
      <w:tr>
        <w:tc>
          <w:tcPr>
            <w:tcW w:type="dxa" w:w="680"/>
          </w:tcPr>
          <w:p>
            <w:r>
              <w:rPr>
                <w:rFonts w:ascii="宋体" w:hAnsi="宋体" w:eastAsia="宋体"/>
                <w:sz w:val="18"/>
              </w:rPr>
              <w:t>5</w:t>
            </w:r>
          </w:p>
        </w:tc>
        <w:tc>
          <w:tcPr>
            <w:tcW w:type="dxa" w:w="1757"/>
          </w:tcPr>
          <w:p>
            <w:r>
              <w:rPr>
                <w:rFonts w:ascii="宋体" w:hAnsi="宋体" w:eastAsia="宋体"/>
                <w:sz w:val="18"/>
              </w:rPr>
              <w:t>合计学分要求</w:t>
            </w:r>
          </w:p>
        </w:tc>
        <w:tc>
          <w:tcPr>
            <w:tcW w:type="dxa" w:w="1928"/>
          </w:tcPr>
          <w:p>
            <w:r>
              <w:rPr>
                <w:rFonts w:ascii="宋体" w:hAnsi="宋体" w:eastAsia="宋体"/>
                <w:sz w:val="18"/>
              </w:rPr>
              <w:t>Total Credits Required</w:t>
            </w:r>
          </w:p>
        </w:tc>
        <w:tc>
          <w:tcPr>
            <w:tcW w:type="dxa" w:w="1077"/>
          </w:tcPr>
          <w:p>
            <w:r>
              <w:rPr>
                <w:rFonts w:ascii="宋体" w:hAnsi="宋体" w:eastAsia="宋体"/>
                <w:sz w:val="18"/>
              </w:rPr>
              <w:t>只读</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可选字段</w:t>
            </w:r>
          </w:p>
        </w:tc>
        <w:tc>
          <w:tcPr>
            <w:tcW w:type="dxa" w:w="1077"/>
          </w:tcPr>
          <w:p>
            <w:r>
              <w:rPr>
                <w:rFonts w:ascii="宋体" w:hAnsi="宋体" w:eastAsia="宋体"/>
                <w:sz w:val="18"/>
              </w:rPr>
              <w:t>否</w:t>
            </w:r>
          </w:p>
        </w:tc>
        <w:tc>
          <w:tcPr>
            <w:tcW w:type="dxa" w:w="1417"/>
          </w:tcPr>
          <w:p>
            <w:r>
              <w:rPr>
                <w:rFonts w:ascii="宋体" w:hAnsi="宋体" w:eastAsia="宋体"/>
                <w:sz w:val="18"/>
              </w:rPr>
              <w:t>6</w:t>
            </w:r>
          </w:p>
        </w:tc>
      </w:tr>
      <w:tr>
        <w:tc>
          <w:tcPr>
            <w:tcW w:type="dxa" w:w="680"/>
          </w:tcPr>
          <w:p>
            <w:r>
              <w:rPr>
                <w:rFonts w:ascii="宋体" w:hAnsi="宋体" w:eastAsia="宋体"/>
                <w:sz w:val="18"/>
              </w:rPr>
              <w:t>6</w:t>
            </w:r>
          </w:p>
        </w:tc>
        <w:tc>
          <w:tcPr>
            <w:tcW w:type="dxa" w:w="1757"/>
          </w:tcPr>
          <w:p>
            <w:r>
              <w:rPr>
                <w:rFonts w:ascii="宋体" w:hAnsi="宋体" w:eastAsia="宋体"/>
                <w:sz w:val="18"/>
              </w:rPr>
              <w:t>组内课程数</w:t>
            </w:r>
          </w:p>
        </w:tc>
        <w:tc>
          <w:tcPr>
            <w:tcW w:type="dxa" w:w="1928"/>
          </w:tcPr>
          <w:p>
            <w:r>
              <w:rPr>
                <w:rFonts w:ascii="宋体" w:hAnsi="宋体" w:eastAsia="宋体"/>
                <w:sz w:val="18"/>
              </w:rPr>
              <w:t>Member Count</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4</w:t>
            </w:r>
          </w:p>
        </w:tc>
      </w:tr>
      <w:tr>
        <w:tc>
          <w:tcPr>
            <w:tcW w:type="dxa" w:w="680"/>
          </w:tcPr>
          <w:p>
            <w:r>
              <w:rPr>
                <w:rFonts w:ascii="宋体" w:hAnsi="宋体" w:eastAsia="宋体"/>
                <w:sz w:val="18"/>
              </w:rPr>
              <w:t>7</w:t>
            </w:r>
          </w:p>
        </w:tc>
        <w:tc>
          <w:tcPr>
            <w:tcW w:type="dxa" w:w="1757"/>
          </w:tcPr>
          <w:p>
            <w:r>
              <w:rPr>
                <w:rFonts w:ascii="宋体" w:hAnsi="宋体" w:eastAsia="宋体"/>
                <w:sz w:val="18"/>
              </w:rPr>
              <w:t>必选项</w:t>
            </w:r>
          </w:p>
        </w:tc>
        <w:tc>
          <w:tcPr>
            <w:tcW w:type="dxa" w:w="1928"/>
          </w:tcPr>
          <w:p>
            <w:r>
              <w:rPr>
                <w:rFonts w:ascii="宋体" w:hAnsi="宋体" w:eastAsia="宋体"/>
                <w:sz w:val="18"/>
              </w:rPr>
              <w:t>Mandatory Picks</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展示必选课程课号</w:t>
            </w:r>
          </w:p>
        </w:tc>
        <w:tc>
          <w:tcPr>
            <w:tcW w:type="dxa" w:w="1077"/>
          </w:tcPr>
          <w:p>
            <w:r>
              <w:rPr>
                <w:rFonts w:ascii="宋体" w:hAnsi="宋体" w:eastAsia="宋体"/>
                <w:sz w:val="18"/>
              </w:rPr>
              <w:t>否</w:t>
            </w:r>
          </w:p>
        </w:tc>
        <w:tc>
          <w:tcPr>
            <w:tcW w:type="dxa" w:w="1417"/>
          </w:tcPr>
          <w:p>
            <w:r>
              <w:rPr>
                <w:rFonts w:ascii="宋体" w:hAnsi="宋体" w:eastAsia="宋体"/>
                <w:sz w:val="18"/>
              </w:rPr>
              <w:t>EGE411</w:t>
            </w:r>
          </w:p>
        </w:tc>
      </w:tr>
      <w:tr>
        <w:tc>
          <w:tcPr>
            <w:tcW w:type="dxa" w:w="680"/>
          </w:tcPr>
          <w:p>
            <w:r>
              <w:rPr>
                <w:rFonts w:ascii="宋体" w:hAnsi="宋体" w:eastAsia="宋体"/>
                <w:sz w:val="18"/>
              </w:rPr>
              <w:t>8</w:t>
            </w:r>
          </w:p>
        </w:tc>
        <w:tc>
          <w:tcPr>
            <w:tcW w:type="dxa" w:w="1757"/>
          </w:tcPr>
          <w:p>
            <w:r>
              <w:rPr>
                <w:rFonts w:ascii="宋体" w:hAnsi="宋体" w:eastAsia="宋体"/>
                <w:sz w:val="18"/>
              </w:rPr>
              <w:t>备注</w:t>
            </w:r>
          </w:p>
        </w:tc>
        <w:tc>
          <w:tcPr>
            <w:tcW w:type="dxa" w:w="1928"/>
          </w:tcPr>
          <w:p>
            <w:r>
              <w:rPr>
                <w:rFonts w:ascii="宋体" w:hAnsi="宋体" w:eastAsia="宋体"/>
                <w:sz w:val="18"/>
              </w:rPr>
              <w:t>Note</w:t>
            </w:r>
          </w:p>
        </w:tc>
        <w:tc>
          <w:tcPr>
            <w:tcW w:type="dxa" w:w="1077"/>
          </w:tcPr>
          <w:p>
            <w:r>
              <w:rPr>
                <w:rFonts w:ascii="宋体" w:hAnsi="宋体" w:eastAsia="宋体"/>
                <w:sz w:val="18"/>
              </w:rPr>
              <w:t>只读</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TAB4 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版本编辑——TAB3 课程组弹窗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TAB2 选修已指定学期</w:t>
            </w:r>
          </w:p>
        </w:tc>
        <w:tc>
          <w:tcPr>
            <w:tcW w:type="dxa" w:w="1077"/>
          </w:tcPr>
          <w:p>
            <w:r>
              <w:rPr>
                <w:rFonts w:ascii="宋体" w:hAnsi="宋体" w:eastAsia="宋体"/>
                <w:sz w:val="18"/>
              </w:rPr>
              <w:t>是</w:t>
            </w:r>
          </w:p>
        </w:tc>
        <w:tc>
          <w:tcPr>
            <w:tcW w:type="dxa" w:w="1417"/>
          </w:tcPr>
          <w:p>
            <w:r>
              <w:rPr>
                <w:rFonts w:ascii="宋体" w:hAnsi="宋体" w:eastAsia="宋体"/>
                <w:sz w:val="18"/>
              </w:rPr>
              <w:t>Y2S2</w:t>
            </w:r>
          </w:p>
        </w:tc>
      </w:tr>
      <w:tr>
        <w:tc>
          <w:tcPr>
            <w:tcW w:type="dxa" w:w="680"/>
          </w:tcPr>
          <w:p>
            <w:r>
              <w:rPr>
                <w:rFonts w:ascii="宋体" w:hAnsi="宋体" w:eastAsia="宋体"/>
                <w:sz w:val="18"/>
              </w:rPr>
              <w:t>2</w:t>
            </w:r>
          </w:p>
        </w:tc>
        <w:tc>
          <w:tcPr>
            <w:tcW w:type="dxa" w:w="1757"/>
          </w:tcPr>
          <w:p>
            <w:r>
              <w:rPr>
                <w:rFonts w:ascii="宋体" w:hAnsi="宋体" w:eastAsia="宋体"/>
                <w:sz w:val="18"/>
              </w:rPr>
              <w:t>一级分类</w:t>
            </w:r>
          </w:p>
        </w:tc>
        <w:tc>
          <w:tcPr>
            <w:tcW w:type="dxa" w:w="1928"/>
          </w:tcPr>
          <w:p>
            <w:r>
              <w:rPr>
                <w:rFonts w:ascii="宋体" w:hAnsi="宋体" w:eastAsia="宋体"/>
                <w:sz w:val="18"/>
              </w:rPr>
              <w:t>Classification H1</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级联；须选修类</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二级分类</w:t>
            </w:r>
          </w:p>
        </w:tc>
        <w:tc>
          <w:tcPr>
            <w:tcW w:type="dxa" w:w="1928"/>
          </w:tcPr>
          <w:p>
            <w:r>
              <w:rPr>
                <w:rFonts w:ascii="宋体" w:hAnsi="宋体" w:eastAsia="宋体"/>
                <w:sz w:val="18"/>
              </w:rPr>
              <w:t>Classification H2</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级联</w:t>
            </w:r>
          </w:p>
        </w:tc>
        <w:tc>
          <w:tcPr>
            <w:tcW w:type="dxa" w:w="1077"/>
          </w:tcPr>
          <w:p>
            <w:r>
              <w:rPr>
                <w:rFonts w:ascii="宋体" w:hAnsi="宋体" w:eastAsia="宋体"/>
                <w:sz w:val="18"/>
              </w:rPr>
              <w:t>是</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须选课程数</w:t>
            </w:r>
          </w:p>
        </w:tc>
        <w:tc>
          <w:tcPr>
            <w:tcW w:type="dxa" w:w="1928"/>
          </w:tcPr>
          <w:p>
            <w:r>
              <w:rPr>
                <w:rFonts w:ascii="宋体" w:hAnsi="宋体" w:eastAsia="宋体"/>
                <w:sz w:val="18"/>
              </w:rPr>
              <w:t>Pick Count</w:t>
            </w:r>
          </w:p>
        </w:tc>
        <w:tc>
          <w:tcPr>
            <w:tcW w:type="dxa" w:w="1077"/>
          </w:tcPr>
          <w:p>
            <w:r>
              <w:rPr>
                <w:rFonts w:ascii="宋体" w:hAnsi="宋体" w:eastAsia="宋体"/>
                <w:sz w:val="18"/>
              </w:rPr>
              <w:t>数值框</w:t>
            </w:r>
          </w:p>
        </w:tc>
        <w:tc>
          <w:tcPr>
            <w:tcW w:type="dxa" w:w="624"/>
          </w:tcPr>
          <w:p>
            <w:r>
              <w:rPr>
                <w:rFonts w:ascii="宋体" w:hAnsi="宋体" w:eastAsia="宋体"/>
                <w:sz w:val="18"/>
              </w:rPr>
              <w:t>是</w:t>
            </w:r>
          </w:p>
        </w:tc>
        <w:tc>
          <w:tcPr>
            <w:tcW w:type="dxa" w:w="2211"/>
          </w:tcPr>
          <w:p>
            <w:r>
              <w:rPr>
                <w:rFonts w:ascii="宋体" w:hAnsi="宋体" w:eastAsia="宋体"/>
                <w:sz w:val="18"/>
              </w:rPr>
              <w:t>≥1</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t>2</w:t>
            </w:r>
          </w:p>
        </w:tc>
      </w:tr>
      <w:tr>
        <w:tc>
          <w:tcPr>
            <w:tcW w:type="dxa" w:w="680"/>
          </w:tcPr>
          <w:p>
            <w:r>
              <w:rPr>
                <w:rFonts w:ascii="宋体" w:hAnsi="宋体" w:eastAsia="宋体"/>
                <w:sz w:val="18"/>
              </w:rPr>
              <w:t>5</w:t>
            </w:r>
          </w:p>
        </w:tc>
        <w:tc>
          <w:tcPr>
            <w:tcW w:type="dxa" w:w="1757"/>
          </w:tcPr>
          <w:p>
            <w:r>
              <w:rPr>
                <w:rFonts w:ascii="宋体" w:hAnsi="宋体" w:eastAsia="宋体"/>
                <w:sz w:val="18"/>
              </w:rPr>
              <w:t>合计学分要求</w:t>
            </w:r>
          </w:p>
        </w:tc>
        <w:tc>
          <w:tcPr>
            <w:tcW w:type="dxa" w:w="1928"/>
          </w:tcPr>
          <w:p>
            <w:r>
              <w:rPr>
                <w:rFonts w:ascii="宋体" w:hAnsi="宋体" w:eastAsia="宋体"/>
                <w:sz w:val="18"/>
              </w:rPr>
              <w:t>Total Credits Required</w:t>
            </w:r>
          </w:p>
        </w:tc>
        <w:tc>
          <w:tcPr>
            <w:tcW w:type="dxa" w:w="1077"/>
          </w:tcPr>
          <w:p>
            <w:r>
              <w:rPr>
                <w:rFonts w:ascii="宋体" w:hAnsi="宋体" w:eastAsia="宋体"/>
                <w:sz w:val="18"/>
              </w:rPr>
              <w:t>数值框</w:t>
            </w:r>
          </w:p>
        </w:tc>
        <w:tc>
          <w:tcPr>
            <w:tcW w:type="dxa" w:w="624"/>
          </w:tcPr>
          <w:p>
            <w:r>
              <w:rPr>
                <w:rFonts w:ascii="宋体" w:hAnsi="宋体" w:eastAsia="宋体"/>
                <w:sz w:val="18"/>
              </w:rPr>
              <w:t>否</w:t>
            </w:r>
          </w:p>
        </w:tc>
        <w:tc>
          <w:tcPr>
            <w:tcW w:type="dxa" w:w="2211"/>
          </w:tcPr>
          <w:p>
            <w:r>
              <w:rPr>
                <w:rFonts w:ascii="宋体" w:hAnsi="宋体" w:eastAsia="宋体"/>
                <w:sz w:val="18"/>
              </w:rPr>
              <w:t>非负整数</w:t>
            </w:r>
          </w:p>
        </w:tc>
        <w:tc>
          <w:tcPr>
            <w:tcW w:type="dxa" w:w="2494"/>
          </w:tcPr>
          <w:p>
            <w:r>
              <w:rPr>
                <w:rFonts w:ascii="宋体" w:hAnsi="宋体" w:eastAsia="宋体"/>
                <w:sz w:val="18"/>
              </w:rPr>
              <w:t>可选</w:t>
            </w:r>
          </w:p>
        </w:tc>
        <w:tc>
          <w:tcPr>
            <w:tcW w:type="dxa" w:w="1077"/>
          </w:tcPr>
          <w:p>
            <w:r>
              <w:rPr>
                <w:rFonts w:ascii="宋体" w:hAnsi="宋体" w:eastAsia="宋体"/>
                <w:sz w:val="18"/>
              </w:rPr>
              <w:t>否</w:t>
            </w:r>
          </w:p>
        </w:tc>
        <w:tc>
          <w:tcPr>
            <w:tcW w:type="dxa" w:w="1417"/>
          </w:tcPr>
          <w:p>
            <w:r>
              <w:rPr>
                <w:rFonts w:ascii="宋体" w:hAnsi="宋体" w:eastAsia="宋体"/>
                <w:sz w:val="18"/>
              </w:rPr>
              <w:t>6</w:t>
            </w:r>
          </w:p>
        </w:tc>
      </w:tr>
      <w:tr>
        <w:tc>
          <w:tcPr>
            <w:tcW w:type="dxa" w:w="680"/>
          </w:tcPr>
          <w:p>
            <w:r>
              <w:rPr>
                <w:rFonts w:ascii="宋体" w:hAnsi="宋体" w:eastAsia="宋体"/>
                <w:sz w:val="18"/>
              </w:rPr>
              <w:t>6</w:t>
            </w:r>
          </w:p>
        </w:tc>
        <w:tc>
          <w:tcPr>
            <w:tcW w:type="dxa" w:w="1757"/>
          </w:tcPr>
          <w:p>
            <w:r>
              <w:rPr>
                <w:rFonts w:ascii="宋体" w:hAnsi="宋体" w:eastAsia="宋体"/>
                <w:sz w:val="18"/>
              </w:rPr>
              <w:t>备注</w:t>
            </w:r>
          </w:p>
        </w:tc>
        <w:tc>
          <w:tcPr>
            <w:tcW w:type="dxa" w:w="1928"/>
          </w:tcPr>
          <w:p>
            <w:r>
              <w:rPr>
                <w:rFonts w:ascii="宋体" w:hAnsi="宋体" w:eastAsia="宋体"/>
                <w:sz w:val="18"/>
              </w:rPr>
              <w:t>Note</w:t>
            </w:r>
          </w:p>
        </w:tc>
        <w:tc>
          <w:tcPr>
            <w:tcW w:type="dxa" w:w="1077"/>
          </w:tcPr>
          <w:p>
            <w:r>
              <w:rPr>
                <w:rFonts w:ascii="宋体" w:hAnsi="宋体" w:eastAsia="宋体"/>
                <w:sz w:val="18"/>
              </w:rPr>
              <w:t>输入框</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TAB4 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7</w:t>
            </w:r>
          </w:p>
        </w:tc>
        <w:tc>
          <w:tcPr>
            <w:tcW w:type="dxa" w:w="1757"/>
          </w:tcPr>
          <w:p>
            <w:r>
              <w:rPr>
                <w:rFonts w:ascii="宋体" w:hAnsi="宋体" w:eastAsia="宋体"/>
                <w:sz w:val="18"/>
              </w:rPr>
              <w:t>组内课程</w:t>
            </w:r>
          </w:p>
        </w:tc>
        <w:tc>
          <w:tcPr>
            <w:tcW w:type="dxa" w:w="1928"/>
          </w:tcPr>
          <w:p>
            <w:r>
              <w:rPr>
                <w:rFonts w:ascii="宋体" w:hAnsi="宋体" w:eastAsia="宋体"/>
                <w:sz w:val="18"/>
              </w:rPr>
              <w:t>Group Members</w:t>
            </w:r>
          </w:p>
        </w:tc>
        <w:tc>
          <w:tcPr>
            <w:tcW w:type="dxa" w:w="1077"/>
          </w:tcPr>
          <w:p>
            <w:r>
              <w:rPr>
                <w:rFonts w:ascii="宋体" w:hAnsi="宋体" w:eastAsia="宋体"/>
                <w:sz w:val="18"/>
              </w:rPr>
              <w:t>多选表</w:t>
            </w:r>
          </w:p>
        </w:tc>
        <w:tc>
          <w:tcPr>
            <w:tcW w:type="dxa" w:w="624"/>
          </w:tcPr>
          <w:p>
            <w:r>
              <w:rPr>
                <w:rFonts w:ascii="宋体" w:hAnsi="宋体" w:eastAsia="宋体"/>
                <w:sz w:val="18"/>
              </w:rPr>
              <w:t>是</w:t>
            </w:r>
          </w:p>
        </w:tc>
        <w:tc>
          <w:tcPr>
            <w:tcW w:type="dxa" w:w="2211"/>
          </w:tcPr>
          <w:p>
            <w:r>
              <w:rPr>
                <w:rFonts w:ascii="宋体" w:hAnsi="宋体" w:eastAsia="宋体"/>
                <w:sz w:val="18"/>
              </w:rPr>
              <w:t>至少一门</w:t>
            </w:r>
          </w:p>
        </w:tc>
        <w:tc>
          <w:tcPr>
            <w:tcW w:type="dxa" w:w="2494"/>
          </w:tcPr>
          <w:p>
            <w:r>
              <w:rPr>
                <w:rFonts w:ascii="宋体" w:hAnsi="宋体" w:eastAsia="宋体"/>
                <w:sz w:val="18"/>
              </w:rPr>
              <w:t>勾选纳入；可标记必选，但不能全部设为必选</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执行计划编辑——TAB2 增量字段</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实际开课学期</w:t>
            </w:r>
          </w:p>
        </w:tc>
        <w:tc>
          <w:tcPr>
            <w:tcW w:type="dxa" w:w="1928"/>
          </w:tcPr>
          <w:p>
            <w:r>
              <w:rPr>
                <w:rFonts w:ascii="宋体" w:hAnsi="宋体" w:eastAsia="宋体"/>
                <w:sz w:val="18"/>
              </w:rPr>
              <w:t>Actual Offering Semester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明确年月如 2029/09；仅执行计划展示</w:t>
            </w:r>
          </w:p>
        </w:tc>
        <w:tc>
          <w:tcPr>
            <w:tcW w:type="dxa" w:w="1077"/>
          </w:tcPr>
          <w:p>
            <w:r>
              <w:rPr>
                <w:rFonts w:ascii="宋体" w:hAnsi="宋体" w:eastAsia="宋体"/>
                <w:sz w:val="18"/>
              </w:rPr>
              <w:t>否</w:t>
            </w:r>
          </w:p>
        </w:tc>
        <w:tc>
          <w:tcPr>
            <w:tcW w:type="dxa" w:w="1417"/>
          </w:tcPr>
          <w:p>
            <w:r>
              <w:rPr>
                <w:rFonts w:ascii="宋体" w:hAnsi="宋体" w:eastAsia="宋体"/>
                <w:sz w:val="18"/>
              </w:rPr>
              <w:t>2029/09</w:t>
            </w:r>
          </w:p>
        </w:tc>
      </w:tr>
      <w:tr>
        <w:tc>
          <w:tcPr>
            <w:tcW w:type="dxa" w:w="680"/>
          </w:tcPr>
          <w:p>
            <w:r>
              <w:rPr>
                <w:rFonts w:ascii="宋体" w:hAnsi="宋体" w:eastAsia="宋体"/>
                <w:sz w:val="18"/>
              </w:rPr>
              <w:t>2</w:t>
            </w:r>
          </w:p>
        </w:tc>
        <w:tc>
          <w:tcPr>
            <w:tcW w:type="dxa" w:w="1757"/>
          </w:tcPr>
          <w:p>
            <w:r>
              <w:rPr>
                <w:rFonts w:ascii="宋体" w:hAnsi="宋体" w:eastAsia="宋体"/>
                <w:sz w:val="18"/>
              </w:rPr>
              <w:t>延迟开课</w:t>
            </w:r>
          </w:p>
        </w:tc>
        <w:tc>
          <w:tcPr>
            <w:tcW w:type="dxa" w:w="1928"/>
          </w:tcPr>
          <w:p>
            <w:r>
              <w:rPr>
                <w:rFonts w:ascii="宋体" w:hAnsi="宋体" w:eastAsia="宋体"/>
                <w:sz w:val="18"/>
              </w:rPr>
              <w:t>Delayed Offering</w:t>
            </w:r>
          </w:p>
        </w:tc>
        <w:tc>
          <w:tcPr>
            <w:tcW w:type="dxa" w:w="1077"/>
          </w:tcPr>
          <w:p>
            <w:r>
              <w:rPr>
                <w:rFonts w:ascii="宋体" w:hAnsi="宋体" w:eastAsia="宋体"/>
                <w:sz w:val="18"/>
              </w:rPr>
              <w:t>开关</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仅编辑未开课课程时可调整</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合并课程选择</w:t>
            </w:r>
          </w:p>
        </w:tc>
        <w:tc>
          <w:tcPr>
            <w:tcW w:type="dxa" w:w="1928"/>
          </w:tcPr>
          <w:p>
            <w:r>
              <w:rPr>
                <w:rFonts w:ascii="宋体" w:hAnsi="宋体" w:eastAsia="宋体"/>
                <w:sz w:val="18"/>
              </w:rPr>
              <w:t>Merged Course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与方案版本一致只读展示</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先修课程</w:t>
            </w:r>
          </w:p>
        </w:tc>
        <w:tc>
          <w:tcPr>
            <w:tcW w:type="dxa" w:w="1928"/>
          </w:tcPr>
          <w:p>
            <w:r>
              <w:rPr>
                <w:rFonts w:ascii="宋体" w:hAnsi="宋体" w:eastAsia="宋体"/>
                <w:sz w:val="18"/>
              </w:rPr>
              <w:t>Prerequisites</w:t>
            </w:r>
          </w:p>
        </w:tc>
        <w:tc>
          <w:tcPr>
            <w:tcW w:type="dxa" w:w="1077"/>
          </w:tcPr>
          <w:p>
            <w:r>
              <w:rPr>
                <w:rFonts w:ascii="宋体" w:hAnsi="宋体" w:eastAsia="宋体"/>
                <w:sz w:val="18"/>
              </w:rPr>
              <w:t>选择器</w:t>
            </w:r>
          </w:p>
        </w:tc>
        <w:tc>
          <w:tcPr>
            <w:tcW w:type="dxa" w:w="624"/>
          </w:tcPr>
          <w:p>
            <w:r>
              <w:rPr>
                <w:rFonts w:ascii="宋体" w:hAnsi="宋体" w:eastAsia="宋体"/>
                <w:sz w:val="18"/>
              </w:rPr>
              <w:t>条件</w:t>
            </w:r>
          </w:p>
        </w:tc>
        <w:tc>
          <w:tcPr>
            <w:tcW w:type="dxa" w:w="2211"/>
          </w:tcPr>
          <w:p>
            <w:r>
              <w:rPr>
                <w:rFonts w:ascii="宋体" w:hAnsi="宋体" w:eastAsia="宋体"/>
                <w:sz w:val="18"/>
              </w:rPr>
              <w:t>—</w:t>
            </w:r>
          </w:p>
        </w:tc>
        <w:tc>
          <w:tcPr>
            <w:tcW w:type="dxa" w:w="2494"/>
          </w:tcPr>
          <w:p>
            <w:r>
              <w:rPr>
                <w:rFonts w:ascii="宋体" w:hAnsi="宋体" w:eastAsia="宋体"/>
                <w:sz w:val="18"/>
              </w:rPr>
              <w:t>执行计划可编辑</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（3）菜单功能清单</w:t>
      </w:r>
    </w:p>
    <w:p>
      <w:r>
        <w:rPr>
          <w:rFonts w:ascii="宋体" w:hAnsi="宋体" w:eastAsia="宋体"/>
          <w:b/>
          <w:sz w:val="22"/>
        </w:rPr>
        <w:t>1、功能按钮——新增版本（英文名称：Create Version）</w:t>
      </w:r>
    </w:p>
    <w:p>
      <w:r>
        <w:rPr>
          <w:rFonts w:ascii="宋体" w:hAnsi="宋体" w:eastAsia="宋体"/>
          <w:b w:val="0"/>
          <w:sz w:val="22"/>
        </w:rPr>
        <w:t>a. 功能说明（描述、业务的事件交互、备注信息等）：</w:t>
      </w:r>
    </w:p>
    <w:p>
      <w:r>
        <w:rPr>
          <w:rFonts w:ascii="宋体" w:hAnsi="宋体" w:eastAsia="宋体"/>
          <w:b w:val="0"/>
          <w:sz w:val="22"/>
        </w:rPr>
        <w:t>· 描述：为选定专业创建培养方案版本草稿，选择开始入学批次并预览批次链衔接，确认后进入四标签页制定视图。</w:t>
      </w:r>
    </w:p>
    <w:p>
      <w:r>
        <w:rPr>
          <w:rFonts w:ascii="宋体" w:hAnsi="宋体" w:eastAsia="宋体"/>
          <w:b w:val="0"/>
          <w:sz w:val="22"/>
        </w:rPr>
        <w:t>· 业务的事件交互：列表页点击「+ 新增版本」→ 在弹窗中选择专业与开始入学批次 → 点击「进入制定」→ 进入版本编辑页。</w:t>
      </w:r>
    </w:p>
    <w:p>
      <w:r>
        <w:rPr>
          <w:rFonts w:ascii="宋体" w:hAnsi="宋体" w:eastAsia="宋体"/>
          <w:b w:val="0"/>
          <w:sz w:val="22"/>
        </w:rPr>
        <w:t>· 备注信息（校验规则补充、其他说明等）：版本号与开始入学批次通常一致；同专业批次链规则为上一版本截止批次等于下一版本开始批次的前一批次。</w:t>
      </w:r>
    </w:p>
    <w:p>
      <w:r>
        <w:rPr>
          <w:rFonts w:ascii="宋体" w:hAnsi="宋体" w:eastAsia="宋体"/>
          <w:b w:val="0"/>
          <w:sz w:val="22"/>
        </w:rPr>
        <w:t>b. 下钻页面说明（备注说明）：下钻至新增版本弹窗：展示专业、学制、授予学位、版本号、开始入学批次、培养方案名称等字段；选择专业后自动带出版本相关信息，并预览与同专业上一版本的批次链衔接；用户确认后进入四标签页版本编辑页。关联：新增版本弹窗（modal-new-version）；版本编辑页（page-version-edit）</w:t>
      </w:r>
    </w:p>
    <w:p/>
    <w:p>
      <w:r>
        <w:rPr>
          <w:rFonts w:ascii="宋体" w:hAnsi="宋体" w:eastAsia="宋体"/>
          <w:b/>
          <w:sz w:val="22"/>
        </w:rPr>
        <w:t>2、功能按钮——提交审批（英文名称：Submit for Approval）</w:t>
      </w:r>
    </w:p>
    <w:p>
      <w:r>
        <w:rPr>
          <w:rFonts w:ascii="宋体" w:hAnsi="宋体" w:eastAsia="宋体"/>
          <w:b w:val="0"/>
          <w:sz w:val="22"/>
        </w:rPr>
        <w:t>a. 功能说明（描述、业务的事件交互、备注信息等）：</w:t>
      </w:r>
    </w:p>
    <w:p>
      <w:r>
        <w:rPr>
          <w:rFonts w:ascii="宋体" w:hAnsi="宋体" w:eastAsia="宋体"/>
          <w:b w:val="0"/>
          <w:sz w:val="22"/>
        </w:rPr>
        <w:t>· 描述：将草稿或已驳回版本提交四级审批；提交前校验各必修分类已配学分不低于最低要求。</w:t>
      </w:r>
    </w:p>
    <w:p>
      <w:r>
        <w:rPr>
          <w:rFonts w:ascii="宋体" w:hAnsi="宋体" w:eastAsia="宋体"/>
          <w:b w:val="0"/>
          <w:sz w:val="22"/>
        </w:rPr>
        <w:t>· 业务的事件交互：列表行、编辑页或批量勾选后点击「提交审批」→ 确认弹窗 → 写入审批队列，状态变为审批中，不可再编辑。</w:t>
      </w:r>
    </w:p>
    <w:p>
      <w:r>
        <w:rPr>
          <w:rFonts w:ascii="宋体" w:hAnsi="宋体" w:eastAsia="宋体"/>
          <w:b w:val="0"/>
          <w:sz w:val="22"/>
        </w:rPr>
        <w:t>· 备注信息（校验规则补充、其他说明等）：仅草稿、已驳回状态可提交；批量提交时所选记录须均为可提交状态。</w:t>
      </w:r>
    </w:p>
    <w:p>
      <w:r>
        <w:rPr>
          <w:rFonts w:ascii="宋体" w:hAnsi="宋体" w:eastAsia="宋体"/>
          <w:b w:val="0"/>
          <w:sz w:val="22"/>
        </w:rPr>
        <w:t>b. 下钻页面说明（备注说明）：下钻至提交确认弹窗：展示待提交版本摘要及确认文案；单条提交与批量提交共用学分校验逻辑，确认后将记录写入审批队列。关联：版本提交确认弹窗（modal-submit-version）；批量提交确认弹窗（modal-batch-submit-version）</w:t>
      </w:r>
    </w:p>
    <w:p/>
    <w:p>
      <w:r>
        <w:rPr>
          <w:rFonts w:ascii="宋体" w:hAnsi="宋体" w:eastAsia="宋体"/>
          <w:b/>
          <w:sz w:val="22"/>
        </w:rPr>
        <w:t>3、功能按钮——版本导出（英文名称：Export Version）</w:t>
      </w:r>
    </w:p>
    <w:p>
      <w:r>
        <w:rPr>
          <w:rFonts w:ascii="宋体" w:hAnsi="宋体" w:eastAsia="宋体"/>
          <w:b w:val="0"/>
          <w:sz w:val="22"/>
        </w:rPr>
        <w:t>a. 功能说明（描述、业务的事件交互、备注信息等）：</w:t>
      </w:r>
    </w:p>
    <w:p>
      <w:r>
        <w:rPr>
          <w:rFonts w:ascii="宋体" w:hAnsi="宋体" w:eastAsia="宋体"/>
          <w:b w:val="0"/>
          <w:sz w:val="22"/>
        </w:rPr>
        <w:t>· 描述：勾选版本后批量导出培养方案文档（导出模板待产品方提供）。</w:t>
      </w:r>
    </w:p>
    <w:p>
      <w:r>
        <w:rPr>
          <w:rFonts w:ascii="宋体" w:hAnsi="宋体" w:eastAsia="宋体"/>
          <w:b w:val="0"/>
          <w:sz w:val="22"/>
        </w:rPr>
        <w:t>· 业务的事件交互：勾选至少一条版本 → 点击「版本导出」→ 按模板生成文件。</w:t>
      </w:r>
    </w:p>
    <w:p>
      <w:r>
        <w:rPr>
          <w:rFonts w:ascii="宋体" w:hAnsi="宋体" w:eastAsia="宋体"/>
          <w:b w:val="0"/>
          <w:sz w:val="22"/>
        </w:rPr>
        <w:t>· 备注信息（校验规则补充、其他说明等）：当前原型为占位提示；不限制审批状态。</w:t>
      </w:r>
    </w:p>
    <w:p>
      <w:r>
        <w:rPr>
          <w:rFonts w:ascii="宋体" w:hAnsi="宋体" w:eastAsia="宋体"/>
          <w:b w:val="0"/>
          <w:sz w:val="22"/>
        </w:rPr>
        <w:t>b. 下钻页面说明（备注说明）：本功能在列表页完成，无独立下钻编辑页；导出格式与模板待产品确认后补充。关联：无下钻页面（待确认：是否需要选择导出格式）</w:t>
      </w:r>
    </w:p>
    <w:p/>
    <w:p>
      <w:r>
        <w:rPr>
          <w:rFonts w:ascii="宋体" w:hAnsi="宋体" w:eastAsia="宋体"/>
          <w:b/>
          <w:sz w:val="22"/>
        </w:rPr>
        <w:t>3a、功能按钮——复制版本（英文名称：Copy Version）</w:t>
      </w:r>
    </w:p>
    <w:p>
      <w:r>
        <w:rPr>
          <w:rFonts w:ascii="宋体" w:hAnsi="宋体" w:eastAsia="宋体"/>
          <w:b w:val="0"/>
          <w:sz w:val="22"/>
        </w:rPr>
        <w:t>a. 功能说明（描述、业务的事件交互、备注信息等）：</w:t>
      </w:r>
    </w:p>
    <w:p>
      <w:r>
        <w:rPr>
          <w:rFonts w:ascii="宋体" w:hAnsi="宋体" w:eastAsia="宋体"/>
          <w:b w:val="0"/>
          <w:sz w:val="22"/>
        </w:rPr>
        <w:t>· 描述：将来源专业的已通过或草稿方案版本完整复制到目标专业的新草稿版本。</w:t>
      </w:r>
    </w:p>
    <w:p>
      <w:r>
        <w:rPr>
          <w:rFonts w:ascii="宋体" w:hAnsi="宋体" w:eastAsia="宋体"/>
          <w:b w:val="0"/>
          <w:sz w:val="22"/>
        </w:rPr>
        <w:t>· 业务的事件交互：列表页点击「复制版本」→ 选择复制专业/方案版本及目标专业/开始批次 → 确认复制。</w:t>
      </w:r>
    </w:p>
    <w:p>
      <w:r>
        <w:rPr>
          <w:rFonts w:ascii="宋体" w:hAnsi="宋体" w:eastAsia="宋体"/>
          <w:b w:val="0"/>
          <w:sz w:val="22"/>
        </w:rPr>
        <w:t>· 备注信息（校验规则补充、其他说明等）：复制内容含分类树、课程、课程组、选修矩阵；目标开始批次须符合目标专业批次链。</w:t>
      </w:r>
    </w:p>
    <w:p>
      <w:r>
        <w:rPr>
          <w:rFonts w:ascii="宋体" w:hAnsi="宋体" w:eastAsia="宋体"/>
          <w:b w:val="0"/>
          <w:sz w:val="22"/>
        </w:rPr>
        <w:t>b. 下钻页面说明（备注说明）：下钻至复制版本弹窗：分复制来源与复制目标两段表单，展示目标专业批次衔接预览；确认后创建目标专业草稿并写入完整版本内容。关联：复制版本弹窗（modal-copy-version）；确认复制函数（confirmCopyVersion）</w:t>
      </w:r>
    </w:p>
    <w:p/>
    <w:p>
      <w:r>
        <w:rPr>
          <w:rFonts w:ascii="宋体" w:hAnsi="宋体" w:eastAsia="宋体"/>
          <w:b/>
          <w:sz w:val="22"/>
        </w:rPr>
        <w:t>4、功能按钮——编辑/查看/删除（英文名称：Edit / View / Delete）</w:t>
      </w:r>
    </w:p>
    <w:p>
      <w:r>
        <w:rPr>
          <w:rFonts w:ascii="宋体" w:hAnsi="宋体" w:eastAsia="宋体"/>
          <w:b w:val="0"/>
          <w:sz w:val="22"/>
        </w:rPr>
        <w:t>a. 功能说明（描述、业务的事件交互、备注信息等）：</w:t>
      </w:r>
    </w:p>
    <w:p>
      <w:r>
        <w:rPr>
          <w:rFonts w:ascii="宋体" w:hAnsi="宋体" w:eastAsia="宋体"/>
          <w:b w:val="0"/>
          <w:sz w:val="22"/>
        </w:rPr>
        <w:t>· 描述：草稿或已驳回可编辑、提交与删除；审批中仅可查看；已通过仅可查看。</w:t>
      </w:r>
    </w:p>
    <w:p>
      <w:r>
        <w:rPr>
          <w:rFonts w:ascii="宋体" w:hAnsi="宋体" w:eastAsia="宋体"/>
          <w:b w:val="0"/>
          <w:sz w:val="22"/>
        </w:rPr>
        <w:t>· 业务的事件交互：列表行内操作 → 进入四标签页视图；查看为只读模式；删除须确认。</w:t>
      </w:r>
    </w:p>
    <w:p>
      <w:r>
        <w:rPr>
          <w:rFonts w:ascii="宋体" w:hAnsi="宋体" w:eastAsia="宋体"/>
          <w:b w:val="0"/>
          <w:sz w:val="22"/>
        </w:rPr>
        <w:t>· 备注信息（校验规则补充、其他说明等）：已禁用或不可提交的版本不可再次提交。</w:t>
      </w:r>
    </w:p>
    <w:p>
      <w:r>
        <w:rPr>
          <w:rFonts w:ascii="宋体" w:hAnsi="宋体" w:eastAsia="宋体"/>
          <w:b w:val="0"/>
          <w:sz w:val="22"/>
        </w:rPr>
        <w:t>b. 下钻页面说明（备注说明）：下钻至版本编辑页：顶栏展示专业、版本、入学批次、学制、学位及当前状态；主体为四标签页——标签页一维护课程分类与选修矩阵，标签页二配置课程与学分汇总，标签页三维护课程组，标签页四预览方案进程表；查看模式全页只读。删除时弹出确认框。关联：版本编辑页（page-version-edit）；删除版本确认弹窗（modal-delete-version）</w:t>
      </w:r>
    </w:p>
    <w:p/>
    <w:p>
      <w:r>
        <w:rPr>
          <w:rFonts w:ascii="宋体" w:hAnsi="宋体" w:eastAsia="宋体"/>
          <w:b/>
          <w:sz w:val="22"/>
        </w:rPr>
        <w:t>5、功能按钮——版本引用情况（英文名称：Version References）</w:t>
      </w:r>
    </w:p>
    <w:p>
      <w:r>
        <w:rPr>
          <w:rFonts w:ascii="宋体" w:hAnsi="宋体" w:eastAsia="宋体"/>
          <w:b w:val="0"/>
          <w:sz w:val="22"/>
        </w:rPr>
        <w:t>a. 功能说明（描述、业务的事件交互、备注信息等）：</w:t>
      </w:r>
    </w:p>
    <w:p>
      <w:r>
        <w:rPr>
          <w:rFonts w:ascii="宋体" w:hAnsi="宋体" w:eastAsia="宋体"/>
          <w:b w:val="0"/>
          <w:sz w:val="22"/>
        </w:rPr>
        <w:t>· 描述：展示引用该方案版本的专业批次执行计划列表。</w:t>
      </w:r>
    </w:p>
    <w:p>
      <w:r>
        <w:rPr>
          <w:rFonts w:ascii="宋体" w:hAnsi="宋体" w:eastAsia="宋体"/>
          <w:b w:val="0"/>
          <w:sz w:val="22"/>
        </w:rPr>
        <w:t>· 业务的事件交互：点击列表中引用数量 → 弹窗展示关联执行计划记录。</w:t>
      </w:r>
    </w:p>
    <w:p>
      <w:r>
        <w:rPr>
          <w:rFonts w:ascii="宋体" w:hAnsi="宋体" w:eastAsia="宋体"/>
          <w:b w:val="0"/>
          <w:sz w:val="22"/>
        </w:rPr>
        <w:t>· 备注信息（校验规则补充、其他说明等）：无引用时显示为零。</w:t>
      </w:r>
    </w:p>
    <w:p>
      <w:r>
        <w:rPr>
          <w:rFonts w:ascii="宋体" w:hAnsi="宋体" w:eastAsia="宋体"/>
          <w:b w:val="0"/>
          <w:sz w:val="22"/>
        </w:rPr>
        <w:t>b. 下钻页面说明（备注说明）：下钻至版本引用情况弹窗：只读列表展示引用本版本的专业、入学批次、计划状态等关键信息，便于评估版本变更影响范围。关联：版本引用情况弹窗（modal-version-refs）；执行计划数据（EXEC_PLANS）</w:t>
      </w:r>
    </w:p>
    <w:p/>
    <w:p>
      <w:r>
        <w:rPr>
          <w:rFonts w:ascii="宋体" w:hAnsi="宋体" w:eastAsia="宋体"/>
          <w:b/>
          <w:sz w:val="22"/>
        </w:rPr>
        <w:t>6、功能按钮——保存（英文名称：Save）</w:t>
      </w:r>
    </w:p>
    <w:p>
      <w:r>
        <w:rPr>
          <w:rFonts w:ascii="宋体" w:hAnsi="宋体" w:eastAsia="宋体"/>
          <w:b w:val="0"/>
          <w:sz w:val="22"/>
        </w:rPr>
        <w:t>a. 功能说明（描述、业务的事件交互、备注信息等）：</w:t>
      </w:r>
    </w:p>
    <w:p>
      <w:r>
        <w:rPr>
          <w:rFonts w:ascii="宋体" w:hAnsi="宋体" w:eastAsia="宋体"/>
          <w:b w:val="0"/>
          <w:sz w:val="22"/>
        </w:rPr>
        <w:t>· 描述：保存当前四标签页编辑内容，须二次确认后返回来源列表。</w:t>
      </w:r>
    </w:p>
    <w:p>
      <w:r>
        <w:rPr>
          <w:rFonts w:ascii="宋体" w:hAnsi="宋体" w:eastAsia="宋体"/>
          <w:b w:val="0"/>
          <w:sz w:val="22"/>
        </w:rPr>
        <w:t>· 业务的事件交互：编辑页点击「保存」→ 保存确认弹窗 → 写入对应内容存储 → 返回列表。</w:t>
      </w:r>
    </w:p>
    <w:p>
      <w:r>
        <w:rPr>
          <w:rFonts w:ascii="宋体" w:hAnsi="宋体" w:eastAsia="宋体"/>
          <w:b w:val="0"/>
          <w:sz w:val="22"/>
        </w:rPr>
        <w:t>· 备注信息（校验规则补充、其他说明等）：版本、变更、执行计划按场景区分提示文案；顶栏信息条不含毕业总学分。</w:t>
      </w:r>
    </w:p>
    <w:p>
      <w:r>
        <w:rPr>
          <w:rFonts w:ascii="宋体" w:hAnsi="宋体" w:eastAsia="宋体"/>
          <w:b w:val="0"/>
          <w:sz w:val="22"/>
        </w:rPr>
        <w:t>b. 下钻页面说明（备注说明）：下钻至保存确认弹窗：提示用户确认是否保存当前四标签页全部修改；确认后按入口上下文写入对应内容存储并返回来源列表。关联：保存确认弹窗（modal-save-version）；确认保存函数（confirmSaveVersionEdit）</w:t>
      </w:r>
    </w:p>
    <w:p/>
    <w:p>
      <w:r>
        <w:rPr>
          <w:rFonts w:ascii="宋体" w:hAnsi="宋体" w:eastAsia="宋体"/>
          <w:b/>
          <w:sz w:val="22"/>
        </w:rPr>
        <w:t>7、功能按钮——返回（英文名称：Back）【来源：编辑页顶栏】</w:t>
      </w:r>
    </w:p>
    <w:p>
      <w:r>
        <w:rPr>
          <w:rFonts w:ascii="宋体" w:hAnsi="宋体" w:eastAsia="宋体"/>
          <w:b w:val="0"/>
          <w:sz w:val="22"/>
        </w:rPr>
        <w:t>a. 功能说明（描述、业务的事件交互、备注信息等）：</w:t>
      </w:r>
    </w:p>
    <w:p>
      <w:r>
        <w:rPr>
          <w:rFonts w:ascii="宋体" w:hAnsi="宋体" w:eastAsia="宋体"/>
          <w:b w:val="0"/>
          <w:sz w:val="22"/>
        </w:rPr>
        <w:t>· 描述：退出编辑视图，返回来源列表；未保存修改不自动持久化。</w:t>
      </w:r>
    </w:p>
    <w:p>
      <w:r>
        <w:rPr>
          <w:rFonts w:ascii="宋体" w:hAnsi="宋体" w:eastAsia="宋体"/>
          <w:b w:val="0"/>
          <w:sz w:val="22"/>
        </w:rPr>
        <w:t>· 业务的事件交互：顶栏点击「返回」→ 返回来源列表。</w:t>
      </w:r>
    </w:p>
    <w:p>
      <w:r>
        <w:rPr>
          <w:rFonts w:ascii="宋体" w:hAnsi="宋体" w:eastAsia="宋体"/>
          <w:b w:val="0"/>
          <w:sz w:val="22"/>
        </w:rPr>
        <w:t>· 备注信息（校验规则补充、其他说明等）：只读模式同样可返回。</w:t>
      </w:r>
    </w:p>
    <w:p>
      <w:r>
        <w:rPr>
          <w:rFonts w:ascii="宋体" w:hAnsi="宋体" w:eastAsia="宋体"/>
          <w:b w:val="0"/>
          <w:sz w:val="22"/>
        </w:rPr>
        <w:t>b. 下钻页面说明（备注说明）：在版本编辑页顶栏操作，不打开新页面；直接返回进入编辑前的来源列表，未保存内容不写入系统。关联：版本编辑页顶栏（page-version-edit）；返回列表函数（goVersionEditReturn）</w:t>
      </w:r>
    </w:p>
    <w:p/>
    <w:p>
      <w:r>
        <w:rPr>
          <w:rFonts w:ascii="宋体" w:hAnsi="宋体" w:eastAsia="宋体"/>
          <w:b/>
          <w:sz w:val="22"/>
        </w:rPr>
        <w:t>2、功能按钮——保存（英文名称：Save）【来源：编辑页顶栏】</w:t>
      </w:r>
    </w:p>
    <w:p>
      <w:r>
        <w:rPr>
          <w:rFonts w:ascii="宋体" w:hAnsi="宋体" w:eastAsia="宋体"/>
          <w:b w:val="0"/>
          <w:sz w:val="22"/>
        </w:rPr>
        <w:t>a. 功能说明（描述、业务的事件交互、备注信息等）：</w:t>
      </w:r>
    </w:p>
    <w:p>
      <w:r>
        <w:rPr>
          <w:rFonts w:ascii="宋体" w:hAnsi="宋体" w:eastAsia="宋体"/>
          <w:b w:val="0"/>
          <w:sz w:val="22"/>
        </w:rPr>
        <w:t>· 描述：将当前四标签页内容写入对应内容存储（版本、变更或执行计划按上下文区分）。</w:t>
      </w:r>
    </w:p>
    <w:p>
      <w:r>
        <w:rPr>
          <w:rFonts w:ascii="宋体" w:hAnsi="宋体" w:eastAsia="宋体"/>
          <w:b w:val="0"/>
          <w:sz w:val="22"/>
        </w:rPr>
        <w:t>· 业务的事件交互：顶栏「保存」→ 保存确认弹窗 → 确认后返回来源列表。</w:t>
      </w:r>
    </w:p>
    <w:p>
      <w:r>
        <w:rPr>
          <w:rFonts w:ascii="宋体" w:hAnsi="宋体" w:eastAsia="宋体"/>
          <w:b w:val="0"/>
          <w:sz w:val="22"/>
        </w:rPr>
        <w:t>· 备注信息（校验规则补充、其他说明等）：顶栏信息条不含毕业总学分。</w:t>
      </w:r>
    </w:p>
    <w:p>
      <w:r>
        <w:rPr>
          <w:rFonts w:ascii="宋体" w:hAnsi="宋体" w:eastAsia="宋体"/>
          <w:b w:val="0"/>
          <w:sz w:val="22"/>
        </w:rPr>
        <w:t>b. 下钻页面说明（备注说明）：下钻至保存确认弹窗：二次确认后持久化标签页一分类树、标签页二课程配置、标签页三课程组、标签页四进程表数据；按版本/变更/执行计划入口分别写入对应存储。关联：保存确认弹窗（modal-save-version）；确认保存函数（confirmSaveVersionEdit）</w:t>
      </w:r>
    </w:p>
    <w:p/>
    <w:p>
      <w:r>
        <w:rPr>
          <w:rFonts w:ascii="宋体" w:hAnsi="宋体" w:eastAsia="宋体"/>
          <w:b/>
          <w:sz w:val="22"/>
        </w:rPr>
        <w:t>3、功能按钮——提交审批（英文名称：Submit for Approval）【来源：编辑页顶栏】</w:t>
      </w:r>
    </w:p>
    <w:p>
      <w:r>
        <w:rPr>
          <w:rFonts w:ascii="宋体" w:hAnsi="宋体" w:eastAsia="宋体"/>
          <w:b w:val="0"/>
          <w:sz w:val="22"/>
        </w:rPr>
        <w:t>a. 功能说明（描述、业务的事件交互、备注信息等）：</w:t>
      </w:r>
    </w:p>
    <w:p>
      <w:r>
        <w:rPr>
          <w:rFonts w:ascii="宋体" w:hAnsi="宋体" w:eastAsia="宋体"/>
          <w:b w:val="0"/>
          <w:sz w:val="22"/>
        </w:rPr>
        <w:t>· 描述：版本或变更草稿提交审批；执行计划场景下按钮文案为「提交」。</w:t>
      </w:r>
    </w:p>
    <w:p>
      <w:r>
        <w:rPr>
          <w:rFonts w:ascii="宋体" w:hAnsi="宋体" w:eastAsia="宋体"/>
          <w:b w:val="0"/>
          <w:sz w:val="22"/>
        </w:rPr>
        <w:t>· 业务的事件交互：顶栏「提交审批」→ 学分校验 → 版本或变更提交确认弹窗。</w:t>
      </w:r>
    </w:p>
    <w:p>
      <w:r>
        <w:rPr>
          <w:rFonts w:ascii="宋体" w:hAnsi="宋体" w:eastAsia="宋体"/>
          <w:b w:val="0"/>
          <w:sz w:val="22"/>
        </w:rPr>
        <w:t>· 备注信息（校验规则补充、其他说明等）：提交前校验必修已配学分不低于最低；不满足则轻提示阻断。</w:t>
      </w:r>
    </w:p>
    <w:p>
      <w:r>
        <w:rPr>
          <w:rFonts w:ascii="宋体" w:hAnsi="宋体" w:eastAsia="宋体"/>
          <w:b w:val="0"/>
          <w:sz w:val="22"/>
        </w:rPr>
        <w:t>b. 下钻页面说明（备注说明）：下钻至提交确认弹窗：先执行学分校验，通过后展示确认文案；版本与变更走审批队列，执行计划场景为提交并锁定。关联：版本提交确认弹窗（modal-submit-version）；变更提交确认弹窗（modal-submit-change）；学分校验函数（validateCreditsForVersionSubmit）</w:t>
      </w:r>
    </w:p>
    <w:p/>
    <w:p>
      <w:r>
        <w:rPr>
          <w:rFonts w:ascii="宋体" w:hAnsi="宋体" w:eastAsia="宋体"/>
          <w:b/>
          <w:sz w:val="22"/>
        </w:rPr>
        <w:t>4、功能按钮——+ 新增分类（英文名称：Add Classification）【来源：TAB1 课程分类 · 工具栏】</w:t>
      </w:r>
    </w:p>
    <w:p>
      <w:r>
        <w:rPr>
          <w:rFonts w:ascii="宋体" w:hAnsi="宋体" w:eastAsia="宋体"/>
          <w:b w:val="0"/>
          <w:sz w:val="22"/>
        </w:rPr>
        <w:t>a. 功能说明（描述、业务的事件交互、备注信息等）：</w:t>
      </w:r>
    </w:p>
    <w:p>
      <w:r>
        <w:rPr>
          <w:rFonts w:ascii="宋体" w:hAnsi="宋体" w:eastAsia="宋体"/>
          <w:b w:val="0"/>
          <w:sz w:val="22"/>
        </w:rPr>
        <w:t>· 描述：新增二级课程分类（选修可配置学期修读要求矩阵）。</w:t>
      </w:r>
    </w:p>
    <w:p>
      <w:r>
        <w:rPr>
          <w:rFonts w:ascii="宋体" w:hAnsi="宋体" w:eastAsia="宋体"/>
          <w:b w:val="0"/>
          <w:sz w:val="22"/>
        </w:rPr>
        <w:t>· 业务的事件交互：标签页一工具栏 → 新增分类弹窗 → 确定保存。</w:t>
      </w:r>
    </w:p>
    <w:p>
      <w:r>
        <w:rPr>
          <w:rFonts w:ascii="宋体" w:hAnsi="宋体" w:eastAsia="宋体"/>
          <w:b w:val="0"/>
          <w:sz w:val="22"/>
        </w:rPr>
        <w:t>· 备注信息（校验规则补充、其他说明等）：一级分类不可新增；三级通过二级行「+子级」添加。</w:t>
      </w:r>
    </w:p>
    <w:p>
      <w:r>
        <w:rPr>
          <w:rFonts w:ascii="宋体" w:hAnsi="宋体" w:eastAsia="宋体"/>
          <w:b w:val="0"/>
          <w:sz w:val="22"/>
        </w:rPr>
        <w:t>b. 下钻页面说明（备注说明）：下钻至新增/编辑分类弹窗：填写一级与二级分类、课程性质（必修/选修）、最低/最高学分；选修类可维护学期修读要求矩阵（学期、最低/最高学分、要求课程数）。确定后写入分类树。关联：新增分类弹窗（modal-add-category）；保存分类函数（saveCategory）</w:t>
      </w:r>
    </w:p>
    <w:p/>
    <w:p>
      <w:r>
        <w:rPr>
          <w:rFonts w:ascii="宋体" w:hAnsi="宋体" w:eastAsia="宋体"/>
          <w:b/>
          <w:sz w:val="22"/>
        </w:rPr>
        <w:t>5、功能按钮——+子级（英文名称：Add L3 Classification）【来源：TAB1 课程分类 · L2 行操作】</w:t>
      </w:r>
    </w:p>
    <w:p>
      <w:r>
        <w:rPr>
          <w:rFonts w:ascii="宋体" w:hAnsi="宋体" w:eastAsia="宋体"/>
          <w:b w:val="0"/>
          <w:sz w:val="22"/>
        </w:rPr>
        <w:t>a. 功能说明（描述、业务的事件交互、备注信息等）：</w:t>
      </w:r>
    </w:p>
    <w:p>
      <w:r>
        <w:rPr>
          <w:rFonts w:ascii="宋体" w:hAnsi="宋体" w:eastAsia="宋体"/>
          <w:b w:val="0"/>
          <w:sz w:val="22"/>
        </w:rPr>
        <w:t>· 描述：在指定二级分类下新增三级分类。</w:t>
      </w:r>
    </w:p>
    <w:p>
      <w:r>
        <w:rPr>
          <w:rFonts w:ascii="宋体" w:hAnsi="宋体" w:eastAsia="宋体"/>
          <w:b w:val="0"/>
          <w:sz w:val="22"/>
        </w:rPr>
        <w:t>· 业务的事件交互：二级行「+子级」→ 新增分类弹窗（三级模式）→ 确定。</w:t>
      </w:r>
    </w:p>
    <w:p>
      <w:r>
        <w:rPr>
          <w:rFonts w:ascii="宋体" w:hAnsi="宋体" w:eastAsia="宋体"/>
          <w:b w:val="0"/>
          <w:sz w:val="22"/>
        </w:rPr>
        <w:t>· 备注信息（校验规则补充、其他说明等）：修读类型继承所属二级分类。</w:t>
      </w:r>
    </w:p>
    <w:p>
      <w:r>
        <w:rPr>
          <w:rFonts w:ascii="宋体" w:hAnsi="宋体" w:eastAsia="宋体"/>
          <w:b w:val="0"/>
          <w:sz w:val="22"/>
        </w:rPr>
        <w:t>b. 下钻页面说明（备注说明）：下钻至新增分类弹窗三级模式：在已选二级分类下填写三级分类名称及学分区间；修读类型只读继承二级。关联：新增分类弹窗三级字段区（modal-add-category）</w:t>
      </w:r>
    </w:p>
    <w:p/>
    <w:p>
      <w:r>
        <w:rPr>
          <w:rFonts w:ascii="宋体" w:hAnsi="宋体" w:eastAsia="宋体"/>
          <w:b/>
          <w:sz w:val="22"/>
        </w:rPr>
        <w:t>6、功能按钮——编辑（英文名称：Edit Classification）【来源：TAB1 课程分类 · L2/L3 行操作】</w:t>
      </w:r>
    </w:p>
    <w:p>
      <w:r>
        <w:rPr>
          <w:rFonts w:ascii="宋体" w:hAnsi="宋体" w:eastAsia="宋体"/>
          <w:b w:val="0"/>
          <w:sz w:val="22"/>
        </w:rPr>
        <w:t>a. 功能说明（描述、业务的事件交互、备注信息等）：</w:t>
      </w:r>
    </w:p>
    <w:p>
      <w:r>
        <w:rPr>
          <w:rFonts w:ascii="宋体" w:hAnsi="宋体" w:eastAsia="宋体"/>
          <w:b w:val="0"/>
          <w:sz w:val="22"/>
        </w:rPr>
        <w:t>· 描述：编辑二级或三级分类名称、学分及选修矩阵。</w:t>
      </w:r>
    </w:p>
    <w:p>
      <w:r>
        <w:rPr>
          <w:rFonts w:ascii="宋体" w:hAnsi="宋体" w:eastAsia="宋体"/>
          <w:b w:val="0"/>
          <w:sz w:val="22"/>
        </w:rPr>
        <w:t>· 业务的事件交互：二/三级行「编辑」→ 新增分类弹窗 → 确定。</w:t>
      </w:r>
    </w:p>
    <w:p>
      <w:r>
        <w:rPr>
          <w:rFonts w:ascii="宋体" w:hAnsi="宋体" w:eastAsia="宋体"/>
          <w:b w:val="0"/>
          <w:sz w:val="22"/>
        </w:rPr>
        <w:t>· 备注信息（校验规则补充、其他说明等）：一级分类不可编辑。</w:t>
      </w:r>
    </w:p>
    <w:p>
      <w:r>
        <w:rPr>
          <w:rFonts w:ascii="宋体" w:hAnsi="宋体" w:eastAsia="宋体"/>
          <w:b w:val="0"/>
          <w:sz w:val="22"/>
        </w:rPr>
        <w:t>b. 下钻页面说明（备注说明）：下钻至新增/编辑分类弹窗编辑模式：回显当前分类名称、学分及选修矩阵；修改后更新分类树对应节点。关联：新增分类弹窗（modal-add-category）</w:t>
      </w:r>
    </w:p>
    <w:p/>
    <w:p>
      <w:r>
        <w:rPr>
          <w:rFonts w:ascii="宋体" w:hAnsi="宋体" w:eastAsia="宋体"/>
          <w:b/>
          <w:sz w:val="22"/>
        </w:rPr>
        <w:t>7、功能按钮——删除（英文名称：Delete Classification）【来源：TAB1 课程分类 · L2/L3 行操作】</w:t>
      </w:r>
    </w:p>
    <w:p>
      <w:r>
        <w:rPr>
          <w:rFonts w:ascii="宋体" w:hAnsi="宋体" w:eastAsia="宋体"/>
          <w:b w:val="0"/>
          <w:sz w:val="22"/>
        </w:rPr>
        <w:t>a. 功能说明（描述、业务的事件交互、备注信息等）：</w:t>
      </w:r>
    </w:p>
    <w:p>
      <w:r>
        <w:rPr>
          <w:rFonts w:ascii="宋体" w:hAnsi="宋体" w:eastAsia="宋体"/>
          <w:b w:val="0"/>
          <w:sz w:val="22"/>
        </w:rPr>
        <w:t>· 描述：删除二级或三级分类。</w:t>
      </w:r>
    </w:p>
    <w:p>
      <w:r>
        <w:rPr>
          <w:rFonts w:ascii="宋体" w:hAnsi="宋体" w:eastAsia="宋体"/>
          <w:b w:val="0"/>
          <w:sz w:val="22"/>
        </w:rPr>
        <w:t>· 业务的事件交互：二/三级行「删除」→ 删除分类确认弹窗 → 确认删除。</w:t>
      </w:r>
    </w:p>
    <w:p>
      <w:r>
        <w:rPr>
          <w:rFonts w:ascii="宋体" w:hAnsi="宋体" w:eastAsia="宋体"/>
          <w:b w:val="0"/>
          <w:sz w:val="22"/>
        </w:rPr>
        <w:t>· 备注信息（校验规则补充、其他说明等）：删除前须确认；若分类下已有标签页二课程须按业务规则处理。</w:t>
      </w:r>
    </w:p>
    <w:p>
      <w:r>
        <w:rPr>
          <w:rFonts w:ascii="宋体" w:hAnsi="宋体" w:eastAsia="宋体"/>
          <w:b w:val="0"/>
          <w:sz w:val="22"/>
        </w:rPr>
        <w:t>b. 下钻页面说明（备注说明）：下钻至删除分类确认弹窗：提示将删除的分类名称及影响范围，用户确认后移除分类节点及关联选修矩阵配置。关联：删除分类确认弹窗（modal-delete-category）</w:t>
      </w:r>
    </w:p>
    <w:p/>
    <w:p>
      <w:r>
        <w:rPr>
          <w:rFonts w:ascii="宋体" w:hAnsi="宋体" w:eastAsia="宋体"/>
          <w:b/>
          <w:sz w:val="22"/>
        </w:rPr>
        <w:t>8、功能按钮——+ 添加学期要求（英文名称：Add Semester Requirement）【来源：TAB1 · 分类弹窗 · 选修矩阵】</w:t>
      </w:r>
    </w:p>
    <w:p>
      <w:r>
        <w:rPr>
          <w:rFonts w:ascii="宋体" w:hAnsi="宋体" w:eastAsia="宋体"/>
          <w:b w:val="0"/>
          <w:sz w:val="22"/>
        </w:rPr>
        <w:t>a. 功能说明（描述、业务的事件交互、备注信息等）：</w:t>
      </w:r>
    </w:p>
    <w:p>
      <w:r>
        <w:rPr>
          <w:rFonts w:ascii="宋体" w:hAnsi="宋体" w:eastAsia="宋体"/>
          <w:b w:val="0"/>
          <w:sz w:val="22"/>
        </w:rPr>
        <w:t>· 描述：选修二级分类弹窗内，为指定学期添加最低/最高学分及要求课程数。</w:t>
      </w:r>
    </w:p>
    <w:p>
      <w:r>
        <w:rPr>
          <w:rFonts w:ascii="宋体" w:hAnsi="宋体" w:eastAsia="宋体"/>
          <w:b w:val="0"/>
          <w:sz w:val="22"/>
        </w:rPr>
        <w:t>· 业务的事件交互：分类弹窗选修区域 →「+ 添加学期要求」。</w:t>
      </w:r>
    </w:p>
    <w:p>
      <w:r>
        <w:rPr>
          <w:rFonts w:ascii="宋体" w:hAnsi="宋体" w:eastAsia="宋体"/>
          <w:b w:val="0"/>
          <w:sz w:val="22"/>
        </w:rPr>
        <w:t>· 备注信息（校验规则补充、其他说明等）：学期编码不可重复。</w:t>
      </w:r>
    </w:p>
    <w:p>
      <w:r>
        <w:rPr>
          <w:rFonts w:ascii="宋体" w:hAnsi="宋体" w:eastAsia="宋体"/>
          <w:b w:val="0"/>
          <w:sz w:val="22"/>
        </w:rPr>
        <w:t>b. 下钻页面说明（备注说明）：下钻至分类弹窗内选修学期要求矩阵：新增一行学期要求，填写学期、最低学分、最高学分、要求课程数；与分类弹窗同学科区域联动保存。关联：选修学期要求矩阵（elective-matrix）；新增分类弹窗（modal-add-category）</w:t>
      </w:r>
    </w:p>
    <w:p/>
    <w:p>
      <w:r>
        <w:rPr>
          <w:rFonts w:ascii="宋体" w:hAnsi="宋体" w:eastAsia="宋体"/>
          <w:b/>
          <w:sz w:val="22"/>
        </w:rPr>
        <w:t>9、功能按钮——展开/收起（英文名称：Toggle Credits Summary）【来源：TAB2 课程设置 · 配置面板】</w:t>
      </w:r>
    </w:p>
    <w:p>
      <w:r>
        <w:rPr>
          <w:rFonts w:ascii="宋体" w:hAnsi="宋体" w:eastAsia="宋体"/>
          <w:b w:val="0"/>
          <w:sz w:val="22"/>
        </w:rPr>
        <w:t>a. 功能说明（描述、业务的事件交互、备注信息等）：</w:t>
      </w:r>
    </w:p>
    <w:p>
      <w:r>
        <w:rPr>
          <w:rFonts w:ascii="宋体" w:hAnsi="宋体" w:eastAsia="宋体"/>
          <w:b w:val="0"/>
          <w:sz w:val="22"/>
        </w:rPr>
        <w:t>· 描述：展开或收起标签页二顶部分类课程配置面板。</w:t>
      </w:r>
    </w:p>
    <w:p>
      <w:r>
        <w:rPr>
          <w:rFonts w:ascii="宋体" w:hAnsi="宋体" w:eastAsia="宋体"/>
          <w:b w:val="0"/>
          <w:sz w:val="22"/>
        </w:rPr>
        <w:t>· 业务的事件交互：点击「分类课程学分配置情况」标题栏。</w:t>
      </w:r>
    </w:p>
    <w:p>
      <w:r>
        <w:rPr>
          <w:rFonts w:ascii="宋体" w:hAnsi="宋体" w:eastAsia="宋体"/>
          <w:b w:val="0"/>
          <w:sz w:val="22"/>
        </w:rPr>
        <w:t>· 备注信息（校验规则补充、其他说明等）：展示课程数量、已配置学分、学分要求、状态。</w:t>
      </w:r>
    </w:p>
    <w:p>
      <w:r>
        <w:rPr>
          <w:rFonts w:ascii="宋体" w:hAnsi="宋体" w:eastAsia="宋体"/>
          <w:b w:val="0"/>
          <w:sz w:val="22"/>
        </w:rPr>
        <w:t>b. 下钻页面说明（备注说明）：下钻至分类课程学分配置面板：只读树形表展示与标签页一一致的分类层级，列含课程数量、已配置学分、学分要求、达标状态；支持展开/收起，增删课程后自动刷新。关联：分类课程学分配置面板（course-credits-summary）</w:t>
      </w:r>
    </w:p>
    <w:p/>
    <w:p>
      <w:r>
        <w:rPr>
          <w:rFonts w:ascii="宋体" w:hAnsi="宋体" w:eastAsia="宋体"/>
          <w:b/>
          <w:sz w:val="22"/>
        </w:rPr>
        <w:t>10、功能按钮——+ 新增课程（英文名称：Add Course）【来源：TAB2 课程设置 · 工具栏】</w:t>
      </w:r>
    </w:p>
    <w:p>
      <w:r>
        <w:rPr>
          <w:rFonts w:ascii="宋体" w:hAnsi="宋体" w:eastAsia="宋体"/>
          <w:b w:val="0"/>
          <w:sz w:val="22"/>
        </w:rPr>
        <w:t>a. 功能说明（描述、业务的事件交互、备注信息等）：</w:t>
      </w:r>
    </w:p>
    <w:p>
      <w:r>
        <w:rPr>
          <w:rFonts w:ascii="宋体" w:hAnsi="宋体" w:eastAsia="宋体"/>
          <w:b w:val="0"/>
          <w:sz w:val="22"/>
        </w:rPr>
        <w:t>· 描述：从课程库选取课程并配置分类、学分、开课学期及学习成果等。</w:t>
      </w:r>
    </w:p>
    <w:p>
      <w:r>
        <w:rPr>
          <w:rFonts w:ascii="宋体" w:hAnsi="宋体" w:eastAsia="宋体"/>
          <w:b w:val="0"/>
          <w:sz w:val="22"/>
        </w:rPr>
        <w:t>· 业务的事件交互：标签页二「+ 新增课程」→ 课程设置三步弹窗 → 提交。</w:t>
      </w:r>
    </w:p>
    <w:p>
      <w:r>
        <w:rPr>
          <w:rFonts w:ascii="宋体" w:hAnsi="宋体" w:eastAsia="宋体"/>
          <w:b w:val="0"/>
          <w:sz w:val="22"/>
        </w:rPr>
        <w:t>· 备注信息（校验规则补充、其他说明等）：须先完成标签页一分类建设，否则轻提示阻断。</w:t>
      </w:r>
    </w:p>
    <w:p>
      <w:r>
        <w:rPr>
          <w:rFonts w:ascii="宋体" w:hAnsi="宋体" w:eastAsia="宋体"/>
          <w:b w:val="0"/>
          <w:sz w:val="22"/>
        </w:rPr>
        <w:t>b. 下钻页面说明（备注说明）：下钻至课程设置三步弹窗：第一步选课程库课程、分类路径、学分、开课学期；第二步维护学习成果；第三步维护内容大纲与过程性/期末评估。底部可上一步/下一步导航，提交后纳入方案课程表。关联：课程设置弹窗（modal-add-course）；提交课程函数（saveCourse）</w:t>
      </w:r>
    </w:p>
    <w:p/>
    <w:p>
      <w:r>
        <w:rPr>
          <w:rFonts w:ascii="宋体" w:hAnsi="宋体" w:eastAsia="宋体"/>
          <w:b/>
          <w:sz w:val="22"/>
        </w:rPr>
        <w:t>11、功能按钮——批量新增（英文名称：Batch Add Courses）【来源：TAB2 课程设置 · 工具栏】</w:t>
      </w:r>
    </w:p>
    <w:p>
      <w:r>
        <w:rPr>
          <w:rFonts w:ascii="宋体" w:hAnsi="宋体" w:eastAsia="宋体"/>
          <w:b w:val="0"/>
          <w:sz w:val="22"/>
        </w:rPr>
        <w:t>a. 功能说明（描述、业务的事件交互、备注信息等）：</w:t>
      </w:r>
    </w:p>
    <w:p>
      <w:r>
        <w:rPr>
          <w:rFonts w:ascii="宋体" w:hAnsi="宋体" w:eastAsia="宋体"/>
          <w:b w:val="0"/>
          <w:sz w:val="22"/>
        </w:rPr>
        <w:t>· 描述：按统一分类批量添加多门课程。</w:t>
      </w:r>
    </w:p>
    <w:p>
      <w:r>
        <w:rPr>
          <w:rFonts w:ascii="宋体" w:hAnsi="宋体" w:eastAsia="宋体"/>
          <w:b w:val="0"/>
          <w:sz w:val="22"/>
        </w:rPr>
        <w:t>· 业务的事件交互：「批量新增」→ 批量新增弹窗 → 选择课程 → 确认添加。</w:t>
      </w:r>
    </w:p>
    <w:p>
      <w:r>
        <w:rPr>
          <w:rFonts w:ascii="宋体" w:hAnsi="宋体" w:eastAsia="宋体"/>
          <w:b w:val="0"/>
          <w:sz w:val="22"/>
        </w:rPr>
        <w:t>· 备注信息（校验规则补充、其他说明等）：校验分类、开课学期、重复课程、必修学分上限。</w:t>
      </w:r>
    </w:p>
    <w:p>
      <w:r>
        <w:rPr>
          <w:rFonts w:ascii="宋体" w:hAnsi="宋体" w:eastAsia="宋体"/>
          <w:b w:val="0"/>
          <w:sz w:val="22"/>
        </w:rPr>
        <w:t>b. 下钻页面说明（备注说明）：下钻至批量新增弹窗：先选定统一分类与开课学期，再打开课程库多选课程；确认后批量写入方案列表并刷新配置面板与标签页一课程数。关联：批量新增弹窗（modal-batch-add-course）；课程库选择弹窗（modal-course-picker）</w:t>
      </w:r>
    </w:p>
    <w:p/>
    <w:p>
      <w:r>
        <w:rPr>
          <w:rFonts w:ascii="宋体" w:hAnsi="宋体" w:eastAsia="宋体"/>
          <w:b/>
          <w:sz w:val="22"/>
        </w:rPr>
        <w:t>12、功能按钮——编辑（英文名称：Edit Course）【来源：TAB2 课程设置 · 课程表行操作】</w:t>
      </w:r>
    </w:p>
    <w:p>
      <w:r>
        <w:rPr>
          <w:rFonts w:ascii="宋体" w:hAnsi="宋体" w:eastAsia="宋体"/>
          <w:b w:val="0"/>
          <w:sz w:val="22"/>
        </w:rPr>
        <w:t>a. 功能说明（描述、业务的事件交互、备注信息等）：</w:t>
      </w:r>
    </w:p>
    <w:p>
      <w:r>
        <w:rPr>
          <w:rFonts w:ascii="宋体" w:hAnsi="宋体" w:eastAsia="宋体"/>
          <w:b w:val="0"/>
          <w:sz w:val="22"/>
        </w:rPr>
        <w:t>· 描述：修改已纳入方案的课程信息。</w:t>
      </w:r>
    </w:p>
    <w:p>
      <w:r>
        <w:rPr>
          <w:rFonts w:ascii="宋体" w:hAnsi="宋体" w:eastAsia="宋体"/>
          <w:b w:val="0"/>
          <w:sz w:val="22"/>
        </w:rPr>
        <w:t>· 业务的事件交互：课程表行「编辑」→ 课程设置弹窗。</w:t>
      </w:r>
    </w:p>
    <w:p>
      <w:r>
        <w:rPr>
          <w:rFonts w:ascii="宋体" w:hAnsi="宋体" w:eastAsia="宋体"/>
          <w:b w:val="0"/>
          <w:sz w:val="22"/>
        </w:rPr>
        <w:t>· 备注信息（校验规则补充、其他说明等）：分类变更后标签页一课程数同步刷新。</w:t>
      </w:r>
    </w:p>
    <w:p>
      <w:r>
        <w:rPr>
          <w:rFonts w:ascii="宋体" w:hAnsi="宋体" w:eastAsia="宋体"/>
          <w:b w:val="0"/>
          <w:sz w:val="22"/>
        </w:rPr>
        <w:t>b. 下钻页面说明（备注说明）：下钻至课程设置弹窗编辑模式：回显该课程全部配置项，结构与新增一致；提交后更新方案课程记录并同步课程数统计。关联：课程设置弹窗（modal-add-course）</w:t>
      </w:r>
    </w:p>
    <w:p/>
    <w:p>
      <w:r>
        <w:rPr>
          <w:rFonts w:ascii="宋体" w:hAnsi="宋体" w:eastAsia="宋体"/>
          <w:b/>
          <w:sz w:val="22"/>
        </w:rPr>
        <w:t>13、功能按钮——查看（英文名称：View Course）【来源：TAB2 课程设置 · 课程表行操作（只读）】</w:t>
      </w:r>
    </w:p>
    <w:p>
      <w:r>
        <w:rPr>
          <w:rFonts w:ascii="宋体" w:hAnsi="宋体" w:eastAsia="宋体"/>
          <w:b w:val="0"/>
          <w:sz w:val="22"/>
        </w:rPr>
        <w:t>a. 功能说明（描述、业务的事件交互、备注信息等）：</w:t>
      </w:r>
    </w:p>
    <w:p>
      <w:r>
        <w:rPr>
          <w:rFonts w:ascii="宋体" w:hAnsi="宋体" w:eastAsia="宋体"/>
          <w:b w:val="0"/>
          <w:sz w:val="22"/>
        </w:rPr>
        <w:t>· 描述：只读查看课程详情（查看模式或已通过版本）。</w:t>
      </w:r>
    </w:p>
    <w:p>
      <w:r>
        <w:rPr>
          <w:rFonts w:ascii="宋体" w:hAnsi="宋体" w:eastAsia="宋体"/>
          <w:b w:val="0"/>
          <w:sz w:val="22"/>
        </w:rPr>
        <w:t>· 业务的事件交互：课程表行「查看」→ 课程设置弹窗只读模式。</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下钻页面说明（备注说明）：下钻至课程设置弹窗只读模式：展示课程基础信息、学习成果、大纲与评估配置，全部字段不可编辑。关联：课程设置弹窗只读模式（modal-add-course）</w:t>
      </w:r>
    </w:p>
    <w:p/>
    <w:p>
      <w:r>
        <w:rPr>
          <w:rFonts w:ascii="宋体" w:hAnsi="宋体" w:eastAsia="宋体"/>
          <w:b/>
          <w:sz w:val="22"/>
        </w:rPr>
        <w:t>14、功能按钮——移除（英文名称：Remove Course）【来源：TAB2 课程设置 · 课程表行操作】</w:t>
      </w:r>
    </w:p>
    <w:p>
      <w:r>
        <w:rPr>
          <w:rFonts w:ascii="宋体" w:hAnsi="宋体" w:eastAsia="宋体"/>
          <w:b w:val="0"/>
          <w:sz w:val="22"/>
        </w:rPr>
        <w:t>a. 功能说明（描述、业务的事件交互、备注信息等）：</w:t>
      </w:r>
    </w:p>
    <w:p>
      <w:r>
        <w:rPr>
          <w:rFonts w:ascii="宋体" w:hAnsi="宋体" w:eastAsia="宋体"/>
          <w:b w:val="0"/>
          <w:sz w:val="22"/>
        </w:rPr>
        <w:t>· 描述：从本方案移除课程。</w:t>
      </w:r>
    </w:p>
    <w:p>
      <w:r>
        <w:rPr>
          <w:rFonts w:ascii="宋体" w:hAnsi="宋体" w:eastAsia="宋体"/>
          <w:b w:val="0"/>
          <w:sz w:val="22"/>
        </w:rPr>
        <w:t>· 业务的事件交互：行内「移除」→ 删除确认弹窗 → 确认。</w:t>
      </w:r>
    </w:p>
    <w:p>
      <w:r>
        <w:rPr>
          <w:rFonts w:ascii="宋体" w:hAnsi="宋体" w:eastAsia="宋体"/>
          <w:b w:val="0"/>
          <w:sz w:val="22"/>
        </w:rPr>
        <w:t>· 备注信息（校验规则补充、其他说明等）：移除后标签页一课程数、标签页二配置面板同步更新。</w:t>
      </w:r>
    </w:p>
    <w:p>
      <w:r>
        <w:rPr>
          <w:rFonts w:ascii="宋体" w:hAnsi="宋体" w:eastAsia="宋体"/>
          <w:b w:val="0"/>
          <w:sz w:val="22"/>
        </w:rPr>
        <w:t>b. 下钻页面说明（备注说明）：下钻至通用删除确认弹窗：提示将从本方案移除该课程，确认后从课程列表删除并同步刷新课程数与配置面板。关联：通用删除确认弹窗（modal-delete-confirm）</w:t>
      </w:r>
    </w:p>
    <w:p/>
    <w:p>
      <w:r>
        <w:rPr>
          <w:rFonts w:ascii="宋体" w:hAnsi="宋体" w:eastAsia="宋体"/>
          <w:b/>
          <w:sz w:val="22"/>
        </w:rPr>
        <w:t>15、功能按钮——选择课程（英文名称：Pick from Catalog）【来源：TAB2 · 课程弹窗 Step1】</w:t>
      </w:r>
    </w:p>
    <w:p>
      <w:r>
        <w:rPr>
          <w:rFonts w:ascii="宋体" w:hAnsi="宋体" w:eastAsia="宋体"/>
          <w:b w:val="0"/>
          <w:sz w:val="22"/>
        </w:rPr>
        <w:t>a. 功能说明（描述、业务的事件交互、备注信息等）：</w:t>
      </w:r>
    </w:p>
    <w:p>
      <w:r>
        <w:rPr>
          <w:rFonts w:ascii="宋体" w:hAnsi="宋体" w:eastAsia="宋体"/>
          <w:b w:val="0"/>
          <w:sz w:val="22"/>
        </w:rPr>
        <w:t>· 描述：从教务课程库搜索并选取课程。</w:t>
      </w:r>
    </w:p>
    <w:p>
      <w:r>
        <w:rPr>
          <w:rFonts w:ascii="宋体" w:hAnsi="宋体" w:eastAsia="宋体"/>
          <w:b w:val="0"/>
          <w:sz w:val="22"/>
        </w:rPr>
        <w:t>· 业务的事件交互：课程设置第一步「选择」→ 课程库弹窗搜索确认。</w:t>
      </w:r>
    </w:p>
    <w:p>
      <w:r>
        <w:rPr>
          <w:rFonts w:ascii="宋体" w:hAnsi="宋体" w:eastAsia="宋体"/>
          <w:b w:val="0"/>
          <w:sz w:val="22"/>
        </w:rPr>
        <w:t>· 备注信息（校验规则补充、其他说明等）：同一课程不可重复纳入本方案。</w:t>
      </w:r>
    </w:p>
    <w:p>
      <w:r>
        <w:rPr>
          <w:rFonts w:ascii="宋体" w:hAnsi="宋体" w:eastAsia="宋体"/>
          <w:b w:val="0"/>
          <w:sz w:val="22"/>
        </w:rPr>
        <w:t>b. 下钻页面说明（备注说明）：下钻至课程库选择弹窗：支持按课号/课名搜索，列表展示课程库记录；选定后带回课号、课名、默认学分等至课程设置第一步。关联：课程库选择弹窗（modal-course-picker）</w:t>
      </w:r>
    </w:p>
    <w:p/>
    <w:p>
      <w:r>
        <w:rPr>
          <w:rFonts w:ascii="宋体" w:hAnsi="宋体" w:eastAsia="宋体"/>
          <w:b/>
          <w:sz w:val="22"/>
        </w:rPr>
        <w:t>16、功能按钮——Create CLO（英文名称：Create CLO）【来源：TAB2 · 课程弹窗 Step2】</w:t>
      </w:r>
    </w:p>
    <w:p>
      <w:r>
        <w:rPr>
          <w:rFonts w:ascii="宋体" w:hAnsi="宋体" w:eastAsia="宋体"/>
          <w:b w:val="0"/>
          <w:sz w:val="22"/>
        </w:rPr>
        <w:t>a. 功能说明（描述、业务的事件交互、备注信息等）：</w:t>
      </w:r>
    </w:p>
    <w:p>
      <w:r>
        <w:rPr>
          <w:rFonts w:ascii="宋体" w:hAnsi="宋体" w:eastAsia="宋体"/>
          <w:b w:val="0"/>
          <w:sz w:val="22"/>
        </w:rPr>
        <w:t>· 描述：创建课程学习成果条目。</w:t>
      </w:r>
    </w:p>
    <w:p>
      <w:r>
        <w:rPr>
          <w:rFonts w:ascii="宋体" w:hAnsi="宋体" w:eastAsia="宋体"/>
          <w:b w:val="0"/>
          <w:sz w:val="22"/>
        </w:rPr>
        <w:t>· 业务的事件交互：第二步「Create」→ 学习成果编辑弹窗 → 确认。</w:t>
      </w:r>
    </w:p>
    <w:p>
      <w:r>
        <w:rPr>
          <w:rFonts w:ascii="宋体" w:hAnsi="宋体" w:eastAsia="宋体"/>
          <w:b w:val="0"/>
          <w:sz w:val="22"/>
        </w:rPr>
        <w:t>· 备注信息（校验规则补充、其他说明等）：进入第三步前须至少一条学习成果。</w:t>
      </w:r>
    </w:p>
    <w:p>
      <w:r>
        <w:rPr>
          <w:rFonts w:ascii="宋体" w:hAnsi="宋体" w:eastAsia="宋体"/>
          <w:b w:val="0"/>
          <w:sz w:val="22"/>
        </w:rPr>
        <w:t>b. 下钻页面说明（备注说明）：下钻至学习成果编辑弹窗：填写目标编号、目标内容、布鲁姆分类层级、教学方法、评估方法等；确认后写入当前课程学习成果列表。关联：学习成果编辑弹窗（modal-clo-form）</w:t>
      </w:r>
    </w:p>
    <w:p/>
    <w:p>
      <w:r>
        <w:rPr>
          <w:rFonts w:ascii="宋体" w:hAnsi="宋体" w:eastAsia="宋体"/>
          <w:b/>
          <w:sz w:val="22"/>
        </w:rPr>
        <w:t>17、功能按钮——Delete CLO（英文名称：Delete CLO）【来源：TAB2 · 课程弹窗 Step2】</w:t>
      </w:r>
    </w:p>
    <w:p>
      <w:r>
        <w:rPr>
          <w:rFonts w:ascii="宋体" w:hAnsi="宋体" w:eastAsia="宋体"/>
          <w:b w:val="0"/>
          <w:sz w:val="22"/>
        </w:rPr>
        <w:t>a. 功能说明（描述、业务的事件交互、备注信息等）：</w:t>
      </w:r>
    </w:p>
    <w:p>
      <w:r>
        <w:rPr>
          <w:rFonts w:ascii="宋体" w:hAnsi="宋体" w:eastAsia="宋体"/>
          <w:b w:val="0"/>
          <w:sz w:val="22"/>
        </w:rPr>
        <w:t>· 描述：删除选中的学习成果条目。</w:t>
      </w:r>
    </w:p>
    <w:p>
      <w:r>
        <w:rPr>
          <w:rFonts w:ascii="宋体" w:hAnsi="宋体" w:eastAsia="宋体"/>
          <w:b w:val="0"/>
          <w:sz w:val="22"/>
        </w:rPr>
        <w:t>· 业务的事件交互：第二步勾选 →「Delete」→ 确认弹窗。</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下钻页面说明（备注说明）：下钻至通用删除确认弹窗：确认后从学习成果列表移除选中条目。关联：通用删除确认弹窗（modal-delete-confirm）</w:t>
      </w:r>
    </w:p>
    <w:p/>
    <w:p>
      <w:r>
        <w:rPr>
          <w:rFonts w:ascii="宋体" w:hAnsi="宋体" w:eastAsia="宋体"/>
          <w:b/>
          <w:sz w:val="22"/>
        </w:rPr>
        <w:t>18、功能按钮——Create Outline（英文名称：Create Content Outline）【来源：TAB2 · 课程弹窗 Step3.1】</w:t>
      </w:r>
    </w:p>
    <w:p>
      <w:r>
        <w:rPr>
          <w:rFonts w:ascii="宋体" w:hAnsi="宋体" w:eastAsia="宋体"/>
          <w:b w:val="0"/>
          <w:sz w:val="22"/>
        </w:rPr>
        <w:t>a. 功能说明（描述、业务的事件交互、备注信息等）：</w:t>
      </w:r>
    </w:p>
    <w:p>
      <w:r>
        <w:rPr>
          <w:rFonts w:ascii="宋体" w:hAnsi="宋体" w:eastAsia="宋体"/>
          <w:b w:val="0"/>
          <w:sz w:val="22"/>
        </w:rPr>
        <w:t>· 描述：创建课程内容大纲条目并关联学习成果与学时。</w:t>
      </w:r>
    </w:p>
    <w:p>
      <w:r>
        <w:rPr>
          <w:rFonts w:ascii="宋体" w:hAnsi="宋体" w:eastAsia="宋体"/>
          <w:b w:val="0"/>
          <w:sz w:val="22"/>
        </w:rPr>
        <w:t>· 业务的事件交互：第三步大纲区「Create」→ 内容大纲编辑弹窗。</w:t>
      </w:r>
    </w:p>
    <w:p>
      <w:r>
        <w:rPr>
          <w:rFonts w:ascii="宋体" w:hAnsi="宋体" w:eastAsia="宋体"/>
          <w:b w:val="0"/>
          <w:sz w:val="22"/>
        </w:rPr>
        <w:t>· 备注信息（校验规则补充、其他说明等）：须先有学习成果。</w:t>
      </w:r>
    </w:p>
    <w:p>
      <w:r>
        <w:rPr>
          <w:rFonts w:ascii="宋体" w:hAnsi="宋体" w:eastAsia="宋体"/>
          <w:b w:val="0"/>
          <w:sz w:val="22"/>
        </w:rPr>
        <w:t>b. 下钻页面说明（备注说明）：下钻至内容大纲编辑弹窗：填写课程内容、子主题、关联学习成果及实地/在线/自主学时；确认后写入大纲列表。关联：内容大纲编辑弹窗（modal-slt-outline-form）</w:t>
      </w:r>
    </w:p>
    <w:p/>
    <w:p>
      <w:r>
        <w:rPr>
          <w:rFonts w:ascii="宋体" w:hAnsi="宋体" w:eastAsia="宋体"/>
          <w:b/>
          <w:sz w:val="22"/>
        </w:rPr>
        <w:t>19、功能按钮——Create Assessment（英文名称：Create Assessment）【来源：TAB2 · 课程弹窗 Step3.2/3.3】</w:t>
      </w:r>
    </w:p>
    <w:p>
      <w:r>
        <w:rPr>
          <w:rFonts w:ascii="宋体" w:hAnsi="宋体" w:eastAsia="宋体"/>
          <w:b w:val="0"/>
          <w:sz w:val="22"/>
        </w:rPr>
        <w:t>a. 功能说明（描述、业务的事件交互、备注信息等）：</w:t>
      </w:r>
    </w:p>
    <w:p>
      <w:r>
        <w:rPr>
          <w:rFonts w:ascii="宋体" w:hAnsi="宋体" w:eastAsia="宋体"/>
          <w:b w:val="0"/>
          <w:sz w:val="22"/>
        </w:rPr>
        <w:t>· 描述：创建过程性或期末评估项及占比、学时。</w:t>
      </w:r>
    </w:p>
    <w:p>
      <w:r>
        <w:rPr>
          <w:rFonts w:ascii="宋体" w:hAnsi="宋体" w:eastAsia="宋体"/>
          <w:b w:val="0"/>
          <w:sz w:val="22"/>
        </w:rPr>
        <w:t>· 业务的事件交互：第三步评估区「Create」→ 评估项编辑弹窗。</w:t>
      </w:r>
    </w:p>
    <w:p>
      <w:r>
        <w:rPr>
          <w:rFonts w:ascii="宋体" w:hAnsi="宋体" w:eastAsia="宋体"/>
          <w:b w:val="0"/>
          <w:sz w:val="22"/>
        </w:rPr>
        <w:t>· 备注信息（校验规则补充、其他说明等）：各评估项占比合计不超过百分之百。</w:t>
      </w:r>
    </w:p>
    <w:p>
      <w:r>
        <w:rPr>
          <w:rFonts w:ascii="宋体" w:hAnsi="宋体" w:eastAsia="宋体"/>
          <w:b w:val="0"/>
          <w:sz w:val="22"/>
        </w:rPr>
        <w:t>b. 下钻页面说明（备注说明）：下钻至评估项编辑弹窗：选择过程性或期末评估类型，填写占比与学时拆分；确认后写入评估条目列表。关联：评估项编辑弹窗（modal-slt-assessment-form）</w:t>
      </w:r>
    </w:p>
    <w:p/>
    <w:p>
      <w:r>
        <w:rPr>
          <w:rFonts w:ascii="宋体" w:hAnsi="宋体" w:eastAsia="宋体"/>
          <w:b/>
          <w:sz w:val="22"/>
        </w:rPr>
        <w:t>20、功能按钮——上一步/下一步（英文名称：Prev / Next Step）【来源：TAB2 · 课程弹窗 · 向导导航】</w:t>
      </w:r>
    </w:p>
    <w:p>
      <w:r>
        <w:rPr>
          <w:rFonts w:ascii="宋体" w:hAnsi="宋体" w:eastAsia="宋体"/>
          <w:b w:val="0"/>
          <w:sz w:val="22"/>
        </w:rPr>
        <w:t>a. 功能说明（描述、业务的事件交互、备注信息等）：</w:t>
      </w:r>
    </w:p>
    <w:p>
      <w:r>
        <w:rPr>
          <w:rFonts w:ascii="宋体" w:hAnsi="宋体" w:eastAsia="宋体"/>
          <w:b w:val="0"/>
          <w:sz w:val="22"/>
        </w:rPr>
        <w:t>· 描述：在课程设置三步向导间切换。</w:t>
      </w:r>
    </w:p>
    <w:p>
      <w:r>
        <w:rPr>
          <w:rFonts w:ascii="宋体" w:hAnsi="宋体" w:eastAsia="宋体"/>
          <w:b w:val="0"/>
          <w:sz w:val="22"/>
        </w:rPr>
        <w:t>· 业务的事件交互：弹窗底部导航；第一步到第二步校验分类与学分；第二步到第三步校验学习成果。</w:t>
      </w:r>
    </w:p>
    <w:p>
      <w:r>
        <w:rPr>
          <w:rFonts w:ascii="宋体" w:hAnsi="宋体" w:eastAsia="宋体"/>
          <w:b w:val="0"/>
          <w:sz w:val="22"/>
        </w:rPr>
        <w:t>· 备注信息（校验规则补充、其他说明等）：—</w:t>
      </w:r>
    </w:p>
    <w:p>
      <w:r>
        <w:rPr>
          <w:rFonts w:ascii="宋体" w:hAnsi="宋体" w:eastAsia="宋体"/>
          <w:b w:val="0"/>
          <w:sz w:val="22"/>
        </w:rPr>
        <w:t>b. 下钻页面说明（备注说明）：在课程设置弹窗底部切换步骤：不新开页面；切换时按步骤校验必填项与业务规则。关联：课程设置弹窗底部（modal-add-course）；步骤切换函数（courseModalNextStep / courseModalPrevStep）</w:t>
      </w:r>
    </w:p>
    <w:p/>
    <w:p>
      <w:r>
        <w:rPr>
          <w:rFonts w:ascii="宋体" w:hAnsi="宋体" w:eastAsia="宋体"/>
          <w:b/>
          <w:sz w:val="22"/>
        </w:rPr>
        <w:t>21、功能按钮——提交课程（英文名称：Submit Course）【来源：TAB2 · 课程弹窗 · 提交】</w:t>
      </w:r>
    </w:p>
    <w:p>
      <w:r>
        <w:rPr>
          <w:rFonts w:ascii="宋体" w:hAnsi="宋体" w:eastAsia="宋体"/>
          <w:b w:val="0"/>
          <w:sz w:val="22"/>
        </w:rPr>
        <w:t>a. 功能说明（描述、业务的事件交互、备注信息等）：</w:t>
      </w:r>
    </w:p>
    <w:p>
      <w:r>
        <w:rPr>
          <w:rFonts w:ascii="宋体" w:hAnsi="宋体" w:eastAsia="宋体"/>
          <w:b w:val="0"/>
          <w:sz w:val="22"/>
        </w:rPr>
        <w:t>· 描述：保存单门课程至方案课程列表。</w:t>
      </w:r>
    </w:p>
    <w:p>
      <w:r>
        <w:rPr>
          <w:rFonts w:ascii="宋体" w:hAnsi="宋体" w:eastAsia="宋体"/>
          <w:b w:val="0"/>
          <w:sz w:val="22"/>
        </w:rPr>
        <w:t>· 业务的事件交互：弹窗「提交」→ 提交课程函数。</w:t>
      </w:r>
    </w:p>
    <w:p>
      <w:r>
        <w:rPr>
          <w:rFonts w:ascii="宋体" w:hAnsi="宋体" w:eastAsia="宋体"/>
          <w:b w:val="0"/>
          <w:sz w:val="22"/>
        </w:rPr>
        <w:t>· 备注信息（校验规则补充、其他说明等）：校验分类路径、学分、开课学期、必修学分上限等。</w:t>
      </w:r>
    </w:p>
    <w:p>
      <w:r>
        <w:rPr>
          <w:rFonts w:ascii="宋体" w:hAnsi="宋体" w:eastAsia="宋体"/>
          <w:b w:val="0"/>
          <w:sz w:val="22"/>
        </w:rPr>
        <w:t>b. 下钻页面说明（备注说明）：在课程设置弹窗底部提交：汇总校验通过后写入方案课程列表，关闭弹窗并刷新课程表与配置面板。关联：课程设置弹窗（modal-add-course）；提交课程函数（saveCourse）；方案课程存储（PROGRAM_COURSES）</w:t>
      </w:r>
    </w:p>
    <w:p/>
    <w:p>
      <w:r>
        <w:rPr>
          <w:rFonts w:ascii="宋体" w:hAnsi="宋体" w:eastAsia="宋体"/>
          <w:b/>
          <w:sz w:val="22"/>
        </w:rPr>
        <w:t>21a、功能按钮——合并课程选择（英文名称：Pick Merged Course）【来源：TAB2 · 课程弹窗 Step1】</w:t>
      </w:r>
    </w:p>
    <w:p>
      <w:r>
        <w:rPr>
          <w:rFonts w:ascii="宋体" w:hAnsi="宋体" w:eastAsia="宋体"/>
          <w:b w:val="0"/>
          <w:sz w:val="22"/>
        </w:rPr>
        <w:t>a. 功能说明（描述、业务的事件交互、备注信息等）：</w:t>
      </w:r>
    </w:p>
    <w:p>
      <w:r>
        <w:rPr>
          <w:rFonts w:ascii="宋体" w:hAnsi="宋体" w:eastAsia="宋体"/>
          <w:b w:val="0"/>
          <w:sz w:val="22"/>
        </w:rPr>
        <w:t>· 描述：为方案课程选择合并展示伙伴课程。</w:t>
      </w:r>
    </w:p>
    <w:p>
      <w:r>
        <w:rPr>
          <w:rFonts w:ascii="宋体" w:hAnsi="宋体" w:eastAsia="宋体"/>
          <w:b w:val="0"/>
          <w:sz w:val="22"/>
        </w:rPr>
        <w:t>· 业务的事件交互：课程设置第一步「选择」合并课程 → 合并课程选择弹窗。</w:t>
      </w:r>
    </w:p>
    <w:p>
      <w:r>
        <w:rPr>
          <w:rFonts w:ascii="宋体" w:hAnsi="宋体" w:eastAsia="宋体"/>
          <w:b w:val="0"/>
          <w:sz w:val="22"/>
        </w:rPr>
        <w:t>· 备注信息（校验规则补充、其他说明等）：须开课学期、二级分类、学分相同；仅影响标签页三/四展示；执行计划编辑只读。</w:t>
      </w:r>
    </w:p>
    <w:p>
      <w:r>
        <w:rPr>
          <w:rFonts w:ascii="宋体" w:hAnsi="宋体" w:eastAsia="宋体"/>
          <w:b w:val="0"/>
          <w:sz w:val="22"/>
        </w:rPr>
        <w:t>b. 下钻页面说明（备注说明）：下钻至合并课程选择弹窗：单选符合条件的其他方案课程；确认后写入 mergeWithPcId。关联：合并课程选择弹窗（modal-merge-course-picker）</w:t>
      </w:r>
    </w:p>
    <w:p/>
    <w:p>
      <w:r>
        <w:rPr>
          <w:rFonts w:ascii="宋体" w:hAnsi="宋体" w:eastAsia="宋体"/>
          <w:b/>
          <w:sz w:val="22"/>
        </w:rPr>
        <w:t>24、功能按钮——+ 新建课程组（英文名称：Create Course Group）【来源：TAB3 课程组 · 工具栏】</w:t>
      </w:r>
    </w:p>
    <w:p>
      <w:r>
        <w:rPr>
          <w:rFonts w:ascii="宋体" w:hAnsi="宋体" w:eastAsia="宋体"/>
          <w:b w:val="0"/>
          <w:sz w:val="22"/>
        </w:rPr>
        <w:t>a. 功能说明（描述、业务的事件交互、备注信息等）：</w:t>
      </w:r>
    </w:p>
    <w:p>
      <w:r>
        <w:rPr>
          <w:rFonts w:ascii="宋体" w:hAnsi="宋体" w:eastAsia="宋体"/>
          <w:b w:val="0"/>
          <w:sz w:val="22"/>
        </w:rPr>
        <w:t>· 描述：将选修课按学期与二级分类划入课程组并标记必选项。</w:t>
      </w:r>
    </w:p>
    <w:p>
      <w:r>
        <w:rPr>
          <w:rFonts w:ascii="宋体" w:hAnsi="宋体" w:eastAsia="宋体"/>
          <w:b w:val="0"/>
          <w:sz w:val="22"/>
        </w:rPr>
        <w:t>· 业务的事件交互：标签页三「+ 新建课程组」→ 课程组弹窗 → 保存。</w:t>
      </w:r>
    </w:p>
    <w:p>
      <w:r>
        <w:rPr>
          <w:rFonts w:ascii="宋体" w:hAnsi="宋体" w:eastAsia="宋体"/>
          <w:b w:val="0"/>
          <w:sz w:val="22"/>
        </w:rPr>
        <w:t>· 备注信息（校验规则补充、其他说明等）：仅选修课；须 TAB2 已录入且开课学期与二级分类相同；不能将全部纳入课程设为必选。</w:t>
      </w:r>
    </w:p>
    <w:p>
      <w:r>
        <w:rPr>
          <w:rFonts w:ascii="宋体" w:hAnsi="宋体" w:eastAsia="宋体"/>
          <w:b w:val="0"/>
          <w:sz w:val="22"/>
        </w:rPr>
        <w:t>b. 下钻页面说明（备注说明）：下钻至课程组弹窗：选择学期与分类、须选课程数、备注，勾选组内课程并标记必选。关联：课程组弹窗（modal-course-group）</w:t>
      </w:r>
    </w:p>
    <w:p/>
    <w:p>
      <w:r>
        <w:rPr>
          <w:rFonts w:ascii="宋体" w:hAnsi="宋体" w:eastAsia="宋体"/>
          <w:b/>
          <w:sz w:val="22"/>
        </w:rPr>
        <w:t>25、功能按钮——编辑/删除课程组（英文名称：Edit / Delete Course Group）【来源：TAB3 课程组 · 行操作】</w:t>
      </w:r>
    </w:p>
    <w:p>
      <w:r>
        <w:rPr>
          <w:rFonts w:ascii="宋体" w:hAnsi="宋体" w:eastAsia="宋体"/>
          <w:b w:val="0"/>
          <w:sz w:val="22"/>
        </w:rPr>
        <w:t>a. 功能说明（描述、业务的事件交互、备注信息等）：</w:t>
      </w:r>
    </w:p>
    <w:p>
      <w:r>
        <w:rPr>
          <w:rFonts w:ascii="宋体" w:hAnsi="宋体" w:eastAsia="宋体"/>
          <w:b w:val="0"/>
          <w:sz w:val="22"/>
        </w:rPr>
        <w:t>· 描述：维护已有课程组成员与必选标记。</w:t>
      </w:r>
    </w:p>
    <w:p>
      <w:r>
        <w:rPr>
          <w:rFonts w:ascii="宋体" w:hAnsi="宋体" w:eastAsia="宋体"/>
          <w:b w:val="0"/>
          <w:sz w:val="22"/>
        </w:rPr>
        <w:t>· 业务的事件交互：课程组表行「编辑」或「删除」。</w:t>
      </w:r>
    </w:p>
    <w:p>
      <w:r>
        <w:rPr>
          <w:rFonts w:ascii="宋体" w:hAnsi="宋体" w:eastAsia="宋体"/>
          <w:b w:val="0"/>
          <w:sz w:val="22"/>
        </w:rPr>
        <w:t>· 备注信息（校验规则补充、其他说明等）：删除须确认；不影响 TAB2 课程清单。</w:t>
      </w:r>
    </w:p>
    <w:p>
      <w:r>
        <w:rPr>
          <w:rFonts w:ascii="宋体" w:hAnsi="宋体" w:eastAsia="宋体"/>
          <w:b w:val="0"/>
          <w:sz w:val="22"/>
        </w:rPr>
        <w:t>b. 下钻页面说明（备注说明）：下钻至课程组弹窗编辑模式或删除确认弹窗。关联：课程组弹窗（modal-course-group）；通用删除确认弹窗（modal-delete-confirm）</w:t>
      </w:r>
    </w:p>
    <w:p/>
    <w:p>
      <w:r>
        <w:rPr>
          <w:rFonts w:ascii="宋体" w:hAnsi="宋体" w:eastAsia="宋体"/>
          <w:b/>
          <w:sz w:val="22"/>
        </w:rPr>
        <w:t>22、功能按钮——导出 PDF（英文名称：Export PDF）</w:t>
      </w:r>
    </w:p>
    <w:p>
      <w:r>
        <w:rPr>
          <w:rFonts w:ascii="宋体" w:hAnsi="宋体" w:eastAsia="宋体"/>
          <w:b w:val="0"/>
          <w:sz w:val="22"/>
        </w:rPr>
        <w:t>a. 功能说明（描述、业务的事件交互、备注信息等）：</w:t>
      </w:r>
    </w:p>
    <w:p>
      <w:r>
        <w:rPr>
          <w:rFonts w:ascii="宋体" w:hAnsi="宋体" w:eastAsia="宋体"/>
          <w:b w:val="0"/>
          <w:sz w:val="22"/>
        </w:rPr>
        <w:t>· 描述：导出方案进程表为 PDF 文件。</w:t>
      </w:r>
    </w:p>
    <w:p>
      <w:r>
        <w:rPr>
          <w:rFonts w:ascii="宋体" w:hAnsi="宋体" w:eastAsia="宋体"/>
          <w:b w:val="0"/>
          <w:sz w:val="22"/>
        </w:rPr>
        <w:t>· 业务的事件交互：标签页四工具栏点击。</w:t>
      </w:r>
    </w:p>
    <w:p>
      <w:r>
        <w:rPr>
          <w:rFonts w:ascii="宋体" w:hAnsi="宋体" w:eastAsia="宋体"/>
          <w:b w:val="0"/>
          <w:sz w:val="22"/>
        </w:rPr>
        <w:t>· 备注信息（校验规则补充、其他说明等）：当前原型占位。</w:t>
      </w:r>
    </w:p>
    <w:p>
      <w:r>
        <w:rPr>
          <w:rFonts w:ascii="宋体" w:hAnsi="宋体" w:eastAsia="宋体"/>
          <w:b w:val="0"/>
          <w:sz w:val="22"/>
        </w:rPr>
        <w:t>b. 下钻页面说明（备注说明）：下钻至标签页四方案进程表视图：只读展示按学期归类的课程进程；导出按钮触发 PDF 生成（原型占位）。关联：标签页四方案进程表</w:t>
      </w:r>
    </w:p>
    <w:p/>
    <w:p>
      <w:r>
        <w:rPr>
          <w:rFonts w:ascii="宋体" w:hAnsi="宋体" w:eastAsia="宋体"/>
          <w:b/>
          <w:sz w:val="22"/>
        </w:rPr>
        <w:t>23、功能按钮——打印（英文名称：Print）【来源：TAB4 方案进程表 · 工具栏】</w:t>
      </w:r>
    </w:p>
    <w:p>
      <w:r>
        <w:rPr>
          <w:rFonts w:ascii="宋体" w:hAnsi="宋体" w:eastAsia="宋体"/>
          <w:b w:val="0"/>
          <w:sz w:val="22"/>
        </w:rPr>
        <w:t>a. 功能说明（描述、业务的事件交互、备注信息等）：</w:t>
      </w:r>
    </w:p>
    <w:p>
      <w:r>
        <w:rPr>
          <w:rFonts w:ascii="宋体" w:hAnsi="宋体" w:eastAsia="宋体"/>
          <w:b w:val="0"/>
          <w:sz w:val="22"/>
        </w:rPr>
        <w:t>· 描述：打印方案进程表。</w:t>
      </w:r>
    </w:p>
    <w:p>
      <w:r>
        <w:rPr>
          <w:rFonts w:ascii="宋体" w:hAnsi="宋体" w:eastAsia="宋体"/>
          <w:b w:val="0"/>
          <w:sz w:val="22"/>
        </w:rPr>
        <w:t>· 业务的事件交互：标签页四工具栏点击。</w:t>
      </w:r>
    </w:p>
    <w:p>
      <w:r>
        <w:rPr>
          <w:rFonts w:ascii="宋体" w:hAnsi="宋体" w:eastAsia="宋体"/>
          <w:b w:val="0"/>
          <w:sz w:val="22"/>
        </w:rPr>
        <w:t>· 备注信息（校验规则补充、其他说明等）：当前原型占位。</w:t>
      </w:r>
    </w:p>
    <w:p>
      <w:r>
        <w:rPr>
          <w:rFonts w:ascii="宋体" w:hAnsi="宋体" w:eastAsia="宋体"/>
          <w:b w:val="0"/>
          <w:sz w:val="22"/>
        </w:rPr>
        <w:t>b. 下钻页面说明（备注说明）：下钻至标签页四方案进程表视图：展示页眉元信息、按学年学期分组的课程表；打印按钮触发浏览器打印（原型占位）。关联：标签页四方案进程表</w:t>
      </w:r>
    </w:p>
    <w:p/>
    <w:p>
      <w:pPr>
        <w:pStyle w:val="Heading4"/>
      </w:pPr>
      <w:r>
        <w:rPr>
          <w:rFonts w:ascii="黑体" w:hAnsi="黑体" w:eastAsia="黑体"/>
        </w:rPr>
        <w:t>2.2.1.2 版本审批（英文名称：Programme Version Approval）（需求确认状态：已确认）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按审批节点统一管理培养方案版本四级审批：待办（Pending）、进行中（In Progress）与历史（History）；支持学院→专业筛选、单条审批、批量审批、审批日志及只读查看。</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勾选框（待办可审项）、培养方案、Status、Stage、专业代码、学院代码、开始入学批次、总学分、提交人、提交时间、操作。居中：Status、专业代码、学院代码、开始入学批次、总学分。状态：已通过、已驳回、审批中、需修改、已取消。</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学院代码（级联）、专业代码；标签页：待办、进行中、历史；点击「查询」生效。</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版本提交后进入审批队列；逐级四级审批更新节点记录；Senate 终审通过后版本变为已通过并回填上一版本截止入学批次；驳回或需修改则版本变为已驳回。</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版本处于审批中状态。</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通过后可供查询、执行计划与变更引用；审批日志供审计。</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进入【版本审批】→ 待办页勾选 → Review → 填写意见 → 通过/驳回/需修改 → 逐级至 Senate（学术委员会）。</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prototype/index.html#page-approval-list</w:t>
            </w:r>
          </w:p>
        </w:tc>
      </w:tr>
    </w:tbl>
    <w:p/>
    <w:p>
      <w:r>
        <w:rPr>
          <w:rFonts w:ascii="宋体" w:hAnsi="宋体" w:eastAsia="宋体"/>
          <w:b/>
          <w:sz w:val="22"/>
        </w:rPr>
        <w:t>新增—字段信息表</w:t>
      </w:r>
    </w:p>
    <w:p>
      <w:r>
        <w:rPr>
          <w:rFonts w:ascii="宋体" w:hAnsi="宋体" w:eastAsia="宋体"/>
          <w:b/>
          <w:sz w:val="22"/>
        </w:rPr>
        <w:t>Review 弹窗——审批决策</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当前节点</w:t>
            </w:r>
          </w:p>
        </w:tc>
        <w:tc>
          <w:tcPr>
            <w:tcW w:type="dxa" w:w="1928"/>
          </w:tcPr>
          <w:p>
            <w:r>
              <w:rPr>
                <w:rFonts w:ascii="宋体" w:hAnsi="宋体" w:eastAsia="宋体"/>
                <w:sz w:val="18"/>
              </w:rPr>
              <w:t>Current Stage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Programme Office 等</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审批意见</w:t>
            </w:r>
          </w:p>
        </w:tc>
        <w:tc>
          <w:tcPr>
            <w:tcW w:type="dxa" w:w="1928"/>
          </w:tcPr>
          <w:p>
            <w:r>
              <w:rPr>
                <w:rFonts w:ascii="宋体" w:hAnsi="宋体" w:eastAsia="宋体"/>
                <w:sz w:val="18"/>
              </w:rPr>
              <w:t>Review Comment</w:t>
            </w:r>
          </w:p>
        </w:tc>
        <w:tc>
          <w:tcPr>
            <w:tcW w:type="dxa" w:w="1077"/>
          </w:tcPr>
          <w:p>
            <w:r>
              <w:rPr>
                <w:rFonts w:ascii="宋体" w:hAnsi="宋体" w:eastAsia="宋体"/>
                <w:sz w:val="18"/>
              </w:rPr>
              <w:t>文本域</w:t>
            </w:r>
          </w:p>
        </w:tc>
        <w:tc>
          <w:tcPr>
            <w:tcW w:type="dxa" w:w="624"/>
          </w:tcPr>
          <w:p>
            <w:r>
              <w:rPr>
                <w:rFonts w:ascii="宋体" w:hAnsi="宋体" w:eastAsia="宋体"/>
                <w:sz w:val="18"/>
              </w:rPr>
              <w:t>否</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决策</w:t>
            </w:r>
          </w:p>
        </w:tc>
        <w:tc>
          <w:tcPr>
            <w:tcW w:type="dxa" w:w="1928"/>
          </w:tcPr>
          <w:p>
            <w:r>
              <w:rPr>
                <w:rFonts w:ascii="宋体" w:hAnsi="宋体" w:eastAsia="宋体"/>
                <w:sz w:val="18"/>
              </w:rPr>
              <w:t>Decision</w:t>
            </w:r>
          </w:p>
        </w:tc>
        <w:tc>
          <w:tcPr>
            <w:tcW w:type="dxa" w:w="1077"/>
          </w:tcPr>
          <w:p>
            <w:r>
              <w:rPr>
                <w:rFonts w:ascii="宋体" w:hAnsi="宋体" w:eastAsia="宋体"/>
                <w:sz w:val="18"/>
              </w:rPr>
              <w:t>按钮组</w:t>
            </w:r>
          </w:p>
        </w:tc>
        <w:tc>
          <w:tcPr>
            <w:tcW w:type="dxa" w:w="624"/>
          </w:tcPr>
          <w:p>
            <w:r>
              <w:rPr>
                <w:rFonts w:ascii="宋体" w:hAnsi="宋体" w:eastAsia="宋体"/>
                <w:sz w:val="18"/>
              </w:rPr>
              <w:t>是</w:t>
            </w:r>
          </w:p>
        </w:tc>
        <w:tc>
          <w:tcPr>
            <w:tcW w:type="dxa" w:w="2211"/>
          </w:tcPr>
          <w:p>
            <w:r>
              <w:rPr>
                <w:rFonts w:ascii="宋体" w:hAnsi="宋体" w:eastAsia="宋体"/>
                <w:sz w:val="18"/>
              </w:rPr>
              <w:t>通过/驳回/需修改</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r>
          </w:p>
        </w:tc>
      </w:tr>
    </w:tbl>
    <w:p/>
    <w:p>
      <w:r>
        <w:rPr>
          <w:rFonts w:ascii="宋体" w:hAnsi="宋体" w:eastAsia="宋体"/>
          <w:b/>
          <w:sz w:val="22"/>
        </w:rPr>
        <w:t>审批节点配置</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一级审批</w:t>
            </w:r>
          </w:p>
        </w:tc>
        <w:tc>
          <w:tcPr>
            <w:tcW w:type="dxa" w:w="1928"/>
          </w:tcPr>
          <w:p>
            <w:r>
              <w:rPr>
                <w:rFonts w:ascii="宋体" w:hAnsi="宋体" w:eastAsia="宋体"/>
                <w:sz w:val="18"/>
              </w:rPr>
              <w:t>HoP（专业负责人）</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Level 1</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二级审批</w:t>
            </w:r>
          </w:p>
        </w:tc>
        <w:tc>
          <w:tcPr>
            <w:tcW w:type="dxa" w:w="1928"/>
          </w:tcPr>
          <w:p>
            <w:r>
              <w:rPr>
                <w:rFonts w:ascii="宋体" w:hAnsi="宋体" w:eastAsia="宋体"/>
                <w:sz w:val="18"/>
              </w:rPr>
              <w:t>HoD/Dean（学院领导）</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Level 2</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3</w:t>
            </w:r>
          </w:p>
        </w:tc>
        <w:tc>
          <w:tcPr>
            <w:tcW w:type="dxa" w:w="1757"/>
          </w:tcPr>
          <w:p>
            <w:r>
              <w:rPr>
                <w:rFonts w:ascii="宋体" w:hAnsi="宋体" w:eastAsia="宋体"/>
                <w:sz w:val="18"/>
              </w:rPr>
              <w:t>三级审批</w:t>
            </w:r>
          </w:p>
        </w:tc>
        <w:tc>
          <w:tcPr>
            <w:tcW w:type="dxa" w:w="1928"/>
          </w:tcPr>
          <w:p>
            <w:r>
              <w:rPr>
                <w:rFonts w:ascii="宋体" w:hAnsi="宋体" w:eastAsia="宋体"/>
                <w:sz w:val="18"/>
              </w:rPr>
              <w:t>Quality Assurance（质量办）</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Level 3</w:t>
            </w:r>
          </w:p>
        </w:tc>
        <w:tc>
          <w:tcPr>
            <w:tcW w:type="dxa" w:w="1077"/>
          </w:tcPr>
          <w:p>
            <w:r>
              <w:rPr>
                <w:rFonts w:ascii="宋体" w:hAnsi="宋体" w:eastAsia="宋体"/>
                <w:sz w:val="18"/>
              </w:rPr>
              <w:t>否</w:t>
            </w:r>
          </w:p>
        </w:tc>
        <w:tc>
          <w:tcPr>
            <w:tcW w:type="dxa" w:w="1417"/>
          </w:tcPr>
          <w:p>
            <w:r>
              <w:rPr>
                <w:rFonts w:ascii="宋体" w:hAnsi="宋体" w:eastAsia="宋体"/>
                <w:sz w:val="18"/>
              </w:rPr>
            </w:r>
          </w:p>
        </w:tc>
      </w:tr>
      <w:tr>
        <w:tc>
          <w:tcPr>
            <w:tcW w:type="dxa" w:w="680"/>
          </w:tcPr>
          <w:p>
            <w:r>
              <w:rPr>
                <w:rFonts w:ascii="宋体" w:hAnsi="宋体" w:eastAsia="宋体"/>
                <w:sz w:val="18"/>
              </w:rPr>
              <w:t>4</w:t>
            </w:r>
          </w:p>
        </w:tc>
        <w:tc>
          <w:tcPr>
            <w:tcW w:type="dxa" w:w="1757"/>
          </w:tcPr>
          <w:p>
            <w:r>
              <w:rPr>
                <w:rFonts w:ascii="宋体" w:hAnsi="宋体" w:eastAsia="宋体"/>
                <w:sz w:val="18"/>
              </w:rPr>
              <w:t>四级审批</w:t>
            </w:r>
          </w:p>
        </w:tc>
        <w:tc>
          <w:tcPr>
            <w:tcW w:type="dxa" w:w="1928"/>
          </w:tcPr>
          <w:p>
            <w:r>
              <w:rPr>
                <w:rFonts w:ascii="宋体" w:hAnsi="宋体" w:eastAsia="宋体"/>
                <w:sz w:val="18"/>
              </w:rPr>
              <w:t>Senate（学术委员会）</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Level 4 终审</w:t>
            </w:r>
          </w:p>
        </w:tc>
        <w:tc>
          <w:tcPr>
            <w:tcW w:type="dxa" w:w="1077"/>
          </w:tcPr>
          <w:p>
            <w:r>
              <w:rPr>
                <w:rFonts w:ascii="宋体" w:hAnsi="宋体" w:eastAsia="宋体"/>
                <w:sz w:val="18"/>
              </w:rPr>
              <w:t>否</w:t>
            </w:r>
          </w:p>
        </w:tc>
        <w:tc>
          <w:tcPr>
            <w:tcW w:type="dxa" w:w="1417"/>
          </w:tcPr>
          <w:p>
            <w:r>
              <w:rPr>
                <w:rFonts w:ascii="宋体" w:hAnsi="宋体" w:eastAsia="宋体"/>
                <w:sz w:val="18"/>
              </w:rPr>
            </w:r>
          </w:p>
        </w:tc>
      </w:tr>
    </w:tbl>
    <w:p/>
    <w:p>
      <w:r>
        <w:rPr>
          <w:rFonts w:ascii="宋体" w:hAnsi="宋体" w:eastAsia="宋体"/>
          <w:b/>
          <w:sz w:val="22"/>
        </w:rPr>
        <w:t>（3）菜单功能清单</w:t>
      </w:r>
    </w:p>
    <w:p>
      <w:r>
        <w:rPr>
          <w:rFonts w:ascii="宋体" w:hAnsi="宋体" w:eastAsia="宋体"/>
          <w:b/>
          <w:sz w:val="22"/>
        </w:rPr>
        <w:t>1、功能按钮——Review（英文名称：Review）</w:t>
      </w:r>
    </w:p>
    <w:p>
      <w:r>
        <w:rPr>
          <w:rFonts w:ascii="宋体" w:hAnsi="宋体" w:eastAsia="宋体"/>
          <w:b w:val="0"/>
          <w:sz w:val="22"/>
        </w:rPr>
        <w:t>a. 功能说明（描述、业务的事件交互、备注信息等）：</w:t>
      </w:r>
    </w:p>
    <w:p>
      <w:r>
        <w:rPr>
          <w:rFonts w:ascii="宋体" w:hAnsi="宋体" w:eastAsia="宋体"/>
          <w:b w:val="0"/>
          <w:sz w:val="22"/>
        </w:rPr>
        <w:t>· 描述：审批人对当前节点待办进行审批决策。</w:t>
      </w:r>
    </w:p>
    <w:p>
      <w:r>
        <w:rPr>
          <w:rFonts w:ascii="宋体" w:hAnsi="宋体" w:eastAsia="宋体"/>
          <w:b w:val="0"/>
          <w:sz w:val="22"/>
        </w:rPr>
        <w:t>· 业务的事件交互：待办行点击「审批」→ 审批决策弹窗 → 选择通过、驳回或需修改。</w:t>
      </w:r>
    </w:p>
    <w:p>
      <w:r>
        <w:rPr>
          <w:rFonts w:ascii="宋体" w:hAnsi="宋体" w:eastAsia="宋体"/>
          <w:b w:val="0"/>
          <w:sz w:val="22"/>
        </w:rPr>
        <w:t>· 备注信息（校验规则补充、其他说明等）：查看为只读四标签页；审批日志展示历史记录。</w:t>
      </w:r>
    </w:p>
    <w:p>
      <w:r>
        <w:rPr>
          <w:rFonts w:ascii="宋体" w:hAnsi="宋体" w:eastAsia="宋体"/>
          <w:b w:val="0"/>
          <w:sz w:val="22"/>
        </w:rPr>
        <w:t>b. 下钻页面说明（备注说明）：下钻至审批决策弹窗：展示当前审批节点、审批意见输入框及通过/驳回/需修改决策按钮；提交后更新审批进度。查看时跳转版本编辑页只读四标签页。关联：审批决策弹窗（modal-approval-review）；只读查看跳转版本编辑页（page-version-edit）</w:t>
      </w:r>
    </w:p>
    <w:p/>
    <w:p>
      <w:r>
        <w:rPr>
          <w:rFonts w:ascii="宋体" w:hAnsi="宋体" w:eastAsia="宋体"/>
          <w:b/>
          <w:sz w:val="22"/>
        </w:rPr>
        <w:t>2、功能按钮——Batch Review（英文名称：Batch Review）</w:t>
      </w:r>
    </w:p>
    <w:p>
      <w:r>
        <w:rPr>
          <w:rFonts w:ascii="宋体" w:hAnsi="宋体" w:eastAsia="宋体"/>
          <w:b w:val="0"/>
          <w:sz w:val="22"/>
        </w:rPr>
        <w:t>a. 功能说明（描述、业务的事件交互、备注信息等）：</w:t>
      </w:r>
    </w:p>
    <w:p>
      <w:r>
        <w:rPr>
          <w:rFonts w:ascii="宋体" w:hAnsi="宋体" w:eastAsia="宋体"/>
          <w:b w:val="0"/>
          <w:sz w:val="22"/>
        </w:rPr>
        <w:t>· 描述：待办页批量全部通过或全部驳回。</w:t>
      </w:r>
    </w:p>
    <w:p>
      <w:r>
        <w:rPr>
          <w:rFonts w:ascii="宋体" w:hAnsi="宋体" w:eastAsia="宋体"/>
          <w:b w:val="0"/>
          <w:sz w:val="22"/>
        </w:rPr>
        <w:t>· 业务的事件交互：勾选多条 → 批量审批 → 统一决策。</w:t>
      </w:r>
    </w:p>
    <w:p>
      <w:r>
        <w:rPr>
          <w:rFonts w:ascii="宋体" w:hAnsi="宋体" w:eastAsia="宋体"/>
          <w:b w:val="0"/>
          <w:sz w:val="22"/>
        </w:rPr>
        <w:t>· 备注信息（校验规则补充、其他说明等）：不支持批量「需修改」决策。</w:t>
      </w:r>
    </w:p>
    <w:p>
      <w:r>
        <w:rPr>
          <w:rFonts w:ascii="宋体" w:hAnsi="宋体" w:eastAsia="宋体"/>
          <w:b w:val="0"/>
          <w:sz w:val="22"/>
        </w:rPr>
        <w:t>b. 下钻页面说明（备注说明）：下钻至批量审批弹窗：展示已选待办条数，用户选择统一通过或统一驳回后批量更新审批结果。关联：批量审批弹窗（modal-batch-approval-review）</w:t>
      </w:r>
    </w:p>
    <w:p/>
    <w:p>
      <w:pPr>
        <w:pStyle w:val="Heading4"/>
      </w:pPr>
      <w:r>
        <w:rPr>
          <w:rFonts w:ascii="黑体" w:hAnsi="黑体" w:eastAsia="黑体"/>
        </w:rPr>
        <w:t>2.2.1.3 版本查询（英文名称：Programme Version Query）（需求确认状态：已确认）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只读查看已审批通过的培养方案版本；支持学院→专业级联筛选；可进入四标签页详情但不可编辑。</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同方案版本管理列表（无勾选列、无行内提交/删除）；仅展示已通过版本。</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学院代码（级联）、专业代码；列表固定仅展示已通过记录；支持排序与分页。</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只读展示；查看进入只读四标签页编辑视图。</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版本已通过审批。</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无数据写入。</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进入【版本查询】→ 学院/专业过滤（可选）→ 查看 → 只读四标签页。</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prototype/index.html#page-version-query</w:t>
            </w:r>
          </w:p>
        </w:tc>
      </w:tr>
    </w:tbl>
    <w:p/>
    <w:p>
      <w:r>
        <w:rPr>
          <w:rFonts w:ascii="宋体" w:hAnsi="宋体" w:eastAsia="宋体"/>
          <w:b/>
          <w:sz w:val="22"/>
        </w:rPr>
        <w:t>（3）菜单功能清单</w:t>
      </w:r>
    </w:p>
    <w:p>
      <w:r>
        <w:rPr>
          <w:rFonts w:ascii="宋体" w:hAnsi="宋体" w:eastAsia="宋体"/>
          <w:b/>
          <w:sz w:val="22"/>
        </w:rPr>
        <w:t>1、功能按钮——查看（英文名称：View）</w:t>
      </w:r>
    </w:p>
    <w:p>
      <w:r>
        <w:rPr>
          <w:rFonts w:ascii="宋体" w:hAnsi="宋体" w:eastAsia="宋体"/>
          <w:b w:val="0"/>
          <w:sz w:val="22"/>
        </w:rPr>
        <w:t>a. 功能说明（描述、业务的事件交互、备注信息等）：</w:t>
      </w:r>
    </w:p>
    <w:p>
      <w:r>
        <w:rPr>
          <w:rFonts w:ascii="宋体" w:hAnsi="宋体" w:eastAsia="宋体"/>
          <w:b w:val="0"/>
          <w:sz w:val="22"/>
        </w:rPr>
        <w:t>· 描述：只读模式打开四标签页，页面横幅提示不可编辑。</w:t>
      </w:r>
    </w:p>
    <w:p>
      <w:r>
        <w:rPr>
          <w:rFonts w:ascii="宋体" w:hAnsi="宋体" w:eastAsia="宋体"/>
          <w:b w:val="0"/>
          <w:sz w:val="22"/>
        </w:rPr>
        <w:t>· 业务的事件交互：行内「查看」→ 版本编辑页只读模式。</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下钻页面说明（备注说明）：下钻至版本编辑页只读模式：布局与制定页一致，顶栏含不可编辑提示横幅；四标签页全部字段与按钮按只读规则禁用。关联：版本编辑页只读模式（page-version-edit）</w:t>
      </w:r>
    </w:p>
    <w:p/>
    <w:p>
      <w:pPr>
        <w:pStyle w:val="Heading3"/>
      </w:pPr>
      <w:r>
        <w:rPr>
          <w:rFonts w:ascii="黑体" w:hAnsi="黑体" w:eastAsia="黑体"/>
        </w:rPr>
        <w:t>2.2.2 方案版本变更（英文名称：Programme Change）（需求确认状态：已确认）</w:t>
      </w:r>
    </w:p>
    <w:p>
      <w:r>
        <w:rPr>
          <w:rFonts w:ascii="宋体" w:hAnsi="宋体" w:eastAsia="宋体"/>
          <w:b w:val="0"/>
          <w:sz w:val="22"/>
        </w:rPr>
        <w:t>模块介绍：对已审批版本发起内容变更，走四级审批；通过后覆盖原版本内容，已生成执行计划保持独立副本。</w:t>
      </w:r>
    </w:p>
    <w:p>
      <w:pPr>
        <w:pStyle w:val="Heading4"/>
      </w:pPr>
      <w:r>
        <w:rPr>
          <w:rFonts w:ascii="黑体" w:hAnsi="黑体" w:eastAsia="黑体"/>
        </w:rPr>
        <w:t>2.2.2.1 方案版本变更申请（英文名称：Change Application）（需求确认状态：已确认）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选择已审批通过的版本作为变更目标，复制内容到变更工作区修改；支持草稿、批量提交审批、批量删除；同一版本同时仅允许一条草稿或审批中的变更。</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勾选框、目标培养方案版本、专业代码、学院代码、版本、状态、提交人、提交时间、操作。专业代码/学院代码/版本/状态居中。状态：草稿、审批中、已通过、已驳回；审批中记录可查看审批日志。</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学院代码（级联）、专业代码、审批状态；点击「查询」生效；支持排序与分页。</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新建并选择目标版本 → 复制内容 → 四标签页编辑 → 批量或单条提交进入变更审批。</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目标版本已通过；无并发的草稿或审批中变更（同一 versionId 最多一条进行中申请）。</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变更通过后覆盖原版本内容；已生成执行计划不受影响。</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【变更申请】→ 新建 → 选专业与版本 → 进入修改 → 批量/单条提交 → 【变更审核】四级审批。</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prototype/index.html#page-change-apply</w:t>
            </w:r>
          </w:p>
        </w:tc>
      </w:tr>
    </w:tbl>
    <w:p/>
    <w:p>
      <w:r>
        <w:rPr>
          <w:rFonts w:ascii="宋体" w:hAnsi="宋体" w:eastAsia="宋体"/>
          <w:b/>
          <w:sz w:val="22"/>
        </w:rPr>
        <w:t>新增—字段信息表</w:t>
      </w:r>
    </w:p>
    <w:p>
      <w:r>
        <w:rPr>
          <w:rFonts w:ascii="宋体" w:hAnsi="宋体" w:eastAsia="宋体"/>
          <w:b/>
          <w:sz w:val="22"/>
        </w:rPr>
        <w:t>新建方案版本变更申请——弹窗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专业</w:t>
            </w:r>
          </w:p>
        </w:tc>
        <w:tc>
          <w:tcPr>
            <w:tcW w:type="dxa" w:w="1928"/>
          </w:tcPr>
          <w:p>
            <w:r>
              <w:rPr>
                <w:rFonts w:ascii="宋体" w:hAnsi="宋体" w:eastAsia="宋体"/>
                <w:sz w:val="18"/>
              </w:rPr>
              <w:t>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过滤可选版本</w:t>
            </w:r>
          </w:p>
        </w:tc>
        <w:tc>
          <w:tcPr>
            <w:tcW w:type="dxa" w:w="1077"/>
          </w:tcPr>
          <w:p>
            <w:r>
              <w:rPr>
                <w:rFonts w:ascii="宋体" w:hAnsi="宋体" w:eastAsia="宋体"/>
                <w:sz w:val="18"/>
              </w:rPr>
              <w:t>是</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目标培养方案版本</w:t>
            </w:r>
          </w:p>
        </w:tc>
        <w:tc>
          <w:tcPr>
            <w:tcW w:type="dxa" w:w="1928"/>
          </w:tcPr>
          <w:p>
            <w:r>
              <w:rPr>
                <w:rFonts w:ascii="宋体" w:hAnsi="宋体" w:eastAsia="宋体"/>
                <w:sz w:val="18"/>
              </w:rPr>
              <w:t>Target Programme Version</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须已通过审批；有进行中变更时不可选</w:t>
            </w:r>
          </w:p>
        </w:tc>
        <w:tc>
          <w:tcPr>
            <w:tcW w:type="dxa" w:w="2494"/>
          </w:tcPr>
          <w:p>
            <w:r>
              <w:rPr>
                <w:rFonts w:ascii="宋体" w:hAnsi="宋体" w:eastAsia="宋体"/>
                <w:sz w:val="18"/>
              </w:rPr>
              <w:t>展示影响预览</w:t>
            </w:r>
          </w:p>
        </w:tc>
        <w:tc>
          <w:tcPr>
            <w:tcW w:type="dxa" w:w="1077"/>
          </w:tcPr>
          <w:p>
            <w:r>
              <w:rPr>
                <w:rFonts w:ascii="宋体" w:hAnsi="宋体" w:eastAsia="宋体"/>
                <w:sz w:val="18"/>
              </w:rPr>
              <w:t>是</w:t>
            </w:r>
          </w:p>
        </w:tc>
        <w:tc>
          <w:tcPr>
            <w:tcW w:type="dxa" w:w="1417"/>
          </w:tcPr>
          <w:p>
            <w:r>
              <w:rPr>
                <w:rFonts w:ascii="宋体" w:hAnsi="宋体" w:eastAsia="宋体"/>
                <w:sz w:val="18"/>
              </w:rPr>
            </w:r>
          </w:p>
        </w:tc>
      </w:tr>
    </w:tbl>
    <w:p/>
    <w:p>
      <w:r>
        <w:rPr>
          <w:rFonts w:ascii="宋体" w:hAnsi="宋体" w:eastAsia="宋体"/>
          <w:b/>
          <w:sz w:val="22"/>
        </w:rPr>
        <w:t>（3）菜单功能清单</w:t>
      </w:r>
    </w:p>
    <w:p>
      <w:r>
        <w:rPr>
          <w:rFonts w:ascii="宋体" w:hAnsi="宋体" w:eastAsia="宋体"/>
          <w:b/>
          <w:sz w:val="22"/>
        </w:rPr>
        <w:t>1、功能按钮——新建申请（英文名称：Create Application）</w:t>
      </w:r>
    </w:p>
    <w:p>
      <w:r>
        <w:rPr>
          <w:rFonts w:ascii="宋体" w:hAnsi="宋体" w:eastAsia="宋体"/>
          <w:b w:val="0"/>
          <w:sz w:val="22"/>
        </w:rPr>
        <w:t>a. 功能说明（描述、业务的事件交互、备注信息等）：</w:t>
      </w:r>
    </w:p>
    <w:p>
      <w:r>
        <w:rPr>
          <w:rFonts w:ascii="宋体" w:hAnsi="宋体" w:eastAsia="宋体"/>
          <w:b w:val="0"/>
          <w:sz w:val="22"/>
        </w:rPr>
        <w:t>· 描述：选择已通过的方案版本，复制内容进入变更编辑。</w:t>
      </w:r>
    </w:p>
    <w:p>
      <w:r>
        <w:rPr>
          <w:rFonts w:ascii="宋体" w:hAnsi="宋体" w:eastAsia="宋体"/>
          <w:b w:val="0"/>
          <w:sz w:val="22"/>
        </w:rPr>
        <w:t>· 业务的事件交互：「+ 新建申请」→ 选择专业与目标版本 →「进入修改」。</w:t>
      </w:r>
    </w:p>
    <w:p>
      <w:r>
        <w:rPr>
          <w:rFonts w:ascii="宋体" w:hAnsi="宋体" w:eastAsia="宋体"/>
          <w:b w:val="0"/>
          <w:sz w:val="22"/>
        </w:rPr>
        <w:t>· 备注信息（校验规则补充、其他说明等）：目标须已通过；不可有进行中的并行变更。</w:t>
      </w:r>
    </w:p>
    <w:p>
      <w:r>
        <w:rPr>
          <w:rFonts w:ascii="宋体" w:hAnsi="宋体" w:eastAsia="宋体"/>
          <w:b w:val="0"/>
          <w:sz w:val="22"/>
        </w:rPr>
        <w:t>b. 下钻页面说明（备注说明）：下钻至新建变更申请弹窗：选择专业与目标已通过版本，展示变更影响预览；确认后复制版本内容进入变更编辑页四标签页。关联：新建变更申请弹窗（modal-new-change-apply）；版本编辑页变更模式（page-version-edit）</w:t>
      </w:r>
    </w:p>
    <w:p/>
    <w:p>
      <w:r>
        <w:rPr>
          <w:rFonts w:ascii="宋体" w:hAnsi="宋体" w:eastAsia="宋体"/>
          <w:b/>
          <w:sz w:val="22"/>
        </w:rPr>
        <w:t>2、功能按钮——提交变更审批（英文名称：Submit Change）</w:t>
      </w:r>
    </w:p>
    <w:p>
      <w:r>
        <w:rPr>
          <w:rFonts w:ascii="宋体" w:hAnsi="宋体" w:eastAsia="宋体"/>
          <w:b w:val="0"/>
          <w:sz w:val="22"/>
        </w:rPr>
        <w:t>a. 功能说明（描述、业务的事件交互、备注信息等）：</w:t>
      </w:r>
    </w:p>
    <w:p>
      <w:r>
        <w:rPr>
          <w:rFonts w:ascii="宋体" w:hAnsi="宋体" w:eastAsia="宋体"/>
          <w:b w:val="0"/>
          <w:sz w:val="22"/>
        </w:rPr>
        <w:t>· 描述：将变更草稿提交四级审批。</w:t>
      </w:r>
    </w:p>
    <w:p>
      <w:r>
        <w:rPr>
          <w:rFonts w:ascii="宋体" w:hAnsi="宋体" w:eastAsia="宋体"/>
          <w:b w:val="0"/>
          <w:sz w:val="22"/>
        </w:rPr>
        <w:t>· 业务的事件交互：编辑页或列表「提交审批」→ 学分校验 → 确认。</w:t>
      </w:r>
    </w:p>
    <w:p>
      <w:r>
        <w:rPr>
          <w:rFonts w:ascii="宋体" w:hAnsi="宋体" w:eastAsia="宋体"/>
          <w:b w:val="0"/>
          <w:sz w:val="22"/>
        </w:rPr>
        <w:t>· 备注信息（校验规则补充、其他说明等）：校验规则同版本提交审批。</w:t>
      </w:r>
    </w:p>
    <w:p>
      <w:r>
        <w:rPr>
          <w:rFonts w:ascii="宋体" w:hAnsi="宋体" w:eastAsia="宋体"/>
          <w:b w:val="0"/>
          <w:sz w:val="22"/>
        </w:rPr>
        <w:t>b. 下钻页面说明（备注说明）：下钻至变更提交确认弹窗：学分校验通过后展示确认文案，确认后变更申请进入变更审批队列。关联：变更提交确认弹窗（modal-submit-change）</w:t>
      </w:r>
    </w:p>
    <w:p/>
    <w:p>
      <w:r>
        <w:rPr>
          <w:rFonts w:ascii="宋体" w:hAnsi="宋体" w:eastAsia="宋体"/>
          <w:b/>
          <w:sz w:val="22"/>
        </w:rPr>
        <w:t>3、功能按钮——编辑/查看/删除（英文名称：Edit / View / Delete）</w:t>
      </w:r>
    </w:p>
    <w:p>
      <w:r>
        <w:rPr>
          <w:rFonts w:ascii="宋体" w:hAnsi="宋体" w:eastAsia="宋体"/>
          <w:b w:val="0"/>
          <w:sz w:val="22"/>
        </w:rPr>
        <w:t>a. 功能说明（描述、业务的事件交互、备注信息等）：</w:t>
      </w:r>
    </w:p>
    <w:p>
      <w:r>
        <w:rPr>
          <w:rFonts w:ascii="宋体" w:hAnsi="宋体" w:eastAsia="宋体"/>
          <w:b w:val="0"/>
          <w:sz w:val="22"/>
        </w:rPr>
        <w:t>· 描述：草稿或已驳回可编辑删除；审批中或已通过仅查看。</w:t>
      </w:r>
    </w:p>
    <w:p>
      <w:r>
        <w:rPr>
          <w:rFonts w:ascii="宋体" w:hAnsi="宋体" w:eastAsia="宋体"/>
          <w:b w:val="0"/>
          <w:sz w:val="22"/>
        </w:rPr>
        <w:t>· 业务的事件交互：列表行内操作。</w:t>
      </w:r>
    </w:p>
    <w:p>
      <w:r>
        <w:rPr>
          <w:rFonts w:ascii="宋体" w:hAnsi="宋体" w:eastAsia="宋体"/>
          <w:b w:val="0"/>
          <w:sz w:val="22"/>
        </w:rPr>
        <w:t>· 备注信息（校验规则补充、其他说明等）：删除仅草稿或已驳回。</w:t>
      </w:r>
    </w:p>
    <w:p>
      <w:r>
        <w:rPr>
          <w:rFonts w:ascii="宋体" w:hAnsi="宋体" w:eastAsia="宋体"/>
          <w:b w:val="0"/>
          <w:sz w:val="22"/>
        </w:rPr>
        <w:t>b. 下钻页面说明（备注说明）：下钻至版本编辑页变更模式：共用四标签页编辑界面，保存写入变更内容存储；只读与删除规则同变更申请状态。关联：版本编辑页变更模式（page-version-edit）</w:t>
      </w:r>
    </w:p>
    <w:p/>
    <w:p>
      <w:r>
        <w:rPr>
          <w:rFonts w:ascii="宋体" w:hAnsi="宋体" w:eastAsia="宋体"/>
          <w:b/>
          <w:sz w:val="22"/>
        </w:rPr>
        <w:t>4、功能按钮——批量提交审批（英文名称：Batch Submit Change）</w:t>
      </w:r>
    </w:p>
    <w:p>
      <w:r>
        <w:rPr>
          <w:rFonts w:ascii="宋体" w:hAnsi="宋体" w:eastAsia="宋体"/>
          <w:b w:val="0"/>
          <w:sz w:val="22"/>
        </w:rPr>
        <w:t>a. 功能说明（描述、业务的事件交互、备注信息等）：</w:t>
      </w:r>
    </w:p>
    <w:p>
      <w:r>
        <w:rPr>
          <w:rFonts w:ascii="宋体" w:hAnsi="宋体" w:eastAsia="宋体"/>
          <w:b w:val="0"/>
          <w:sz w:val="22"/>
        </w:rPr>
        <w:t>· 描述：批量提交所选草稿或已驳回变更申请。</w:t>
      </w:r>
    </w:p>
    <w:p>
      <w:r>
        <w:rPr>
          <w:rFonts w:ascii="宋体" w:hAnsi="宋体" w:eastAsia="宋体"/>
          <w:b w:val="0"/>
          <w:sz w:val="22"/>
        </w:rPr>
        <w:t>· 业务的事件交互：勾选记录 → 工具栏「提交审批」→ 确认弹窗。</w:t>
      </w:r>
    </w:p>
    <w:p>
      <w:r>
        <w:rPr>
          <w:rFonts w:ascii="宋体" w:hAnsi="宋体" w:eastAsia="宋体"/>
          <w:b w:val="0"/>
          <w:sz w:val="22"/>
        </w:rPr>
        <w:t>· 备注信息（校验规则补充、其他说明等）：须通过学分校验；仅 draft/rejected 可提交。</w:t>
      </w:r>
    </w:p>
    <w:p>
      <w:r>
        <w:rPr>
          <w:rFonts w:ascii="宋体" w:hAnsi="宋体" w:eastAsia="宋体"/>
          <w:b w:val="0"/>
          <w:sz w:val="22"/>
        </w:rPr>
        <w:t>b. 下钻页面说明（备注说明）：下钻至批量提交变更确认弹窗：展示所选条数及校验结果，确认后写入变更审批队列。关联：批量提交变更弹窗（modal-batch-submit-change）</w:t>
      </w:r>
    </w:p>
    <w:p/>
    <w:p>
      <w:r>
        <w:rPr>
          <w:rFonts w:ascii="宋体" w:hAnsi="宋体" w:eastAsia="宋体"/>
          <w:b/>
          <w:sz w:val="22"/>
        </w:rPr>
        <w:t>5、功能按钮——批量删除（英文名称：Batch Delete Change）</w:t>
      </w:r>
    </w:p>
    <w:p>
      <w:r>
        <w:rPr>
          <w:rFonts w:ascii="宋体" w:hAnsi="宋体" w:eastAsia="宋体"/>
          <w:b w:val="0"/>
          <w:sz w:val="22"/>
        </w:rPr>
        <w:t>a. 功能说明（描述、业务的事件交互、备注信息等）：</w:t>
      </w:r>
    </w:p>
    <w:p>
      <w:r>
        <w:rPr>
          <w:rFonts w:ascii="宋体" w:hAnsi="宋体" w:eastAsia="宋体"/>
          <w:b w:val="0"/>
          <w:sz w:val="22"/>
        </w:rPr>
        <w:t>· 描述：批量删除所选草稿或已驳回变更申请。</w:t>
      </w:r>
    </w:p>
    <w:p>
      <w:r>
        <w:rPr>
          <w:rFonts w:ascii="宋体" w:hAnsi="宋体" w:eastAsia="宋体"/>
          <w:b w:val="0"/>
          <w:sz w:val="22"/>
        </w:rPr>
        <w:t>· 业务的事件交互：勾选记录 → 工具栏「删除」→ 确认弹窗。</w:t>
      </w:r>
    </w:p>
    <w:p>
      <w:r>
        <w:rPr>
          <w:rFonts w:ascii="宋体" w:hAnsi="宋体" w:eastAsia="宋体"/>
          <w:b w:val="0"/>
          <w:sz w:val="22"/>
        </w:rPr>
        <w:t>· 备注信息（校验规则补充、其他说明等）：仅 draft/rejected 可删除；审批中/已通过不可删。</w:t>
      </w:r>
    </w:p>
    <w:p>
      <w:r>
        <w:rPr>
          <w:rFonts w:ascii="宋体" w:hAnsi="宋体" w:eastAsia="宋体"/>
          <w:b w:val="0"/>
          <w:sz w:val="22"/>
        </w:rPr>
        <w:t>b. 下钻页面说明（备注说明）：下钻至批量删除变更确认弹窗：二次确认后移除所选变更申请记录。关联：批量删除变更确认弹窗（modal-batch-delete-change）</w:t>
      </w:r>
    </w:p>
    <w:p/>
    <w:p>
      <w:r>
        <w:rPr>
          <w:rFonts w:ascii="宋体" w:hAnsi="宋体" w:eastAsia="宋体"/>
          <w:b/>
          <w:sz w:val="22"/>
        </w:rPr>
        <w:t>6、功能按钮——审批日志（英文名称：Approval Log）</w:t>
      </w:r>
    </w:p>
    <w:p>
      <w:r>
        <w:rPr>
          <w:rFonts w:ascii="宋体" w:hAnsi="宋体" w:eastAsia="宋体"/>
          <w:b w:val="0"/>
          <w:sz w:val="22"/>
        </w:rPr>
        <w:t>a. 功能说明（描述、业务的事件交互、备注信息等）：</w:t>
      </w:r>
    </w:p>
    <w:p>
      <w:r>
        <w:rPr>
          <w:rFonts w:ascii="宋体" w:hAnsi="宋体" w:eastAsia="宋体"/>
          <w:b w:val="0"/>
          <w:sz w:val="22"/>
        </w:rPr>
        <w:t>· 描述：查看已提交变更申请的审批历史。</w:t>
      </w:r>
    </w:p>
    <w:p>
      <w:r>
        <w:rPr>
          <w:rFonts w:ascii="宋体" w:hAnsi="宋体" w:eastAsia="宋体"/>
          <w:b w:val="0"/>
          <w:sz w:val="22"/>
        </w:rPr>
        <w:t>· 业务的事件交互：审批中记录行内「审批日志」。</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下钻页面说明（备注说明）：下钻至变更审批日志弹窗：只读展示四级审批各节点记录。关联：变更审批日志弹窗（modal-change-review-log）</w:t>
      </w:r>
    </w:p>
    <w:p/>
    <w:p>
      <w:pPr>
        <w:pStyle w:val="Heading4"/>
      </w:pPr>
      <w:r>
        <w:rPr>
          <w:rFonts w:ascii="黑体" w:hAnsi="黑体" w:eastAsia="黑体"/>
        </w:rPr>
        <w:t>2.2.2.2 方案版本变更审核（英文名称：Change Review）（需求确认状态：已确认）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与版本审批结构一致；数据源为变更申请；支持 Pending/In Progress/History 三视角、学院→专业筛选及单条/批量审批。</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勾选框、培养方案、Status、Stage、专业代码、学院代码、版本、开始入学批次、总学分、提交人、提交时间、操作。居中：Status、专业代码、学院代码、版本、开始入学批次、总学分。</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学院代码（级联）、专业代码；标签页：待办、进行中、历史。</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变更提交后进入审批；四级节点逐级审批；通过后覆盖原版本内容；驳回或需修改则退回申请人。</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变更申请处于审批中。</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通过后更新方案版本内容。</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【变更审核】→ 待办审批 → 四级流程。</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prototype/index.html#page-change-review</w:t>
            </w:r>
          </w:p>
        </w:tc>
      </w:tr>
    </w:tbl>
    <w:p/>
    <w:p>
      <w:r>
        <w:rPr>
          <w:rFonts w:ascii="宋体" w:hAnsi="宋体" w:eastAsia="宋体"/>
          <w:b/>
          <w:sz w:val="22"/>
        </w:rPr>
        <w:t>（3）菜单功能清单</w:t>
      </w:r>
    </w:p>
    <w:p>
      <w:r>
        <w:rPr>
          <w:rFonts w:ascii="宋体" w:hAnsi="宋体" w:eastAsia="宋体"/>
          <w:b/>
          <w:sz w:val="22"/>
        </w:rPr>
        <w:t>1、功能按钮——Review（英文名称：Review）</w:t>
      </w:r>
    </w:p>
    <w:p>
      <w:r>
        <w:rPr>
          <w:rFonts w:ascii="宋体" w:hAnsi="宋体" w:eastAsia="宋体"/>
          <w:b w:val="0"/>
          <w:sz w:val="22"/>
        </w:rPr>
        <w:t>a. 功能说明（描述、业务的事件交互、备注信息等）：</w:t>
      </w:r>
    </w:p>
    <w:p>
      <w:r>
        <w:rPr>
          <w:rFonts w:ascii="宋体" w:hAnsi="宋体" w:eastAsia="宋体"/>
          <w:b w:val="0"/>
          <w:sz w:val="22"/>
        </w:rPr>
        <w:t>· 描述：对单条变更申请作出审批决策。</w:t>
      </w:r>
    </w:p>
    <w:p>
      <w:r>
        <w:rPr>
          <w:rFonts w:ascii="宋体" w:hAnsi="宋体" w:eastAsia="宋体"/>
          <w:b w:val="0"/>
          <w:sz w:val="22"/>
        </w:rPr>
        <w:t>· 业务的事件交互：待办行「审批」→ 变更审批弹窗。</w:t>
      </w:r>
    </w:p>
    <w:p>
      <w:r>
        <w:rPr>
          <w:rFonts w:ascii="宋体" w:hAnsi="宋体" w:eastAsia="宋体"/>
          <w:b w:val="0"/>
          <w:sz w:val="22"/>
        </w:rPr>
        <w:t>· 备注信息（校验规则补充、其他说明等）：同版本审批规则。</w:t>
      </w:r>
    </w:p>
    <w:p>
      <w:r>
        <w:rPr>
          <w:rFonts w:ascii="宋体" w:hAnsi="宋体" w:eastAsia="宋体"/>
          <w:b w:val="0"/>
          <w:sz w:val="22"/>
        </w:rPr>
        <w:t>b. 下钻页面说明（备注说明）：下钻至变更审批弹窗：展示当前节点、审批意见及决策按钮；结构与版本审批弹窗一致，数据源为变更申请。关联：变更审批弹窗（modal-change-review）</w:t>
      </w:r>
    </w:p>
    <w:p/>
    <w:p>
      <w:r>
        <w:rPr>
          <w:rFonts w:ascii="宋体" w:hAnsi="宋体" w:eastAsia="宋体"/>
          <w:b/>
          <w:sz w:val="22"/>
        </w:rPr>
        <w:t>2、功能按钮——Batch Review（英文名称：Batch Review）</w:t>
      </w:r>
    </w:p>
    <w:p>
      <w:r>
        <w:rPr>
          <w:rFonts w:ascii="宋体" w:hAnsi="宋体" w:eastAsia="宋体"/>
          <w:b w:val="0"/>
          <w:sz w:val="22"/>
        </w:rPr>
        <w:t>a. 功能说明（描述、业务的事件交互、备注信息等）：</w:t>
      </w:r>
    </w:p>
    <w:p>
      <w:r>
        <w:rPr>
          <w:rFonts w:ascii="宋体" w:hAnsi="宋体" w:eastAsia="宋体"/>
          <w:b w:val="0"/>
          <w:sz w:val="22"/>
        </w:rPr>
        <w:t>· 描述：批量通过或驳回变更申请。</w:t>
      </w:r>
    </w:p>
    <w:p>
      <w:r>
        <w:rPr>
          <w:rFonts w:ascii="宋体" w:hAnsi="宋体" w:eastAsia="宋体"/>
          <w:b w:val="0"/>
          <w:sz w:val="22"/>
        </w:rPr>
        <w:t>· 业务的事件交互：勾选 → 批量审批。</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下钻页面说明（备注说明）：下钻至批量变更审批弹窗：对多条待办变更申请执行统一通过或驳回。关联：批量变更审批弹窗（modal-batch-change-review）</w:t>
      </w:r>
    </w:p>
    <w:p/>
    <w:p>
      <w:r>
        <w:rPr>
          <w:rFonts w:ascii="宋体" w:hAnsi="宋体" w:eastAsia="宋体"/>
          <w:b/>
          <w:sz w:val="22"/>
        </w:rPr>
        <w:t>3、功能按钮——Approval Log（英文名称：Approval Log）</w:t>
      </w:r>
    </w:p>
    <w:p>
      <w:r>
        <w:rPr>
          <w:rFonts w:ascii="宋体" w:hAnsi="宋体" w:eastAsia="宋体"/>
          <w:b w:val="0"/>
          <w:sz w:val="22"/>
        </w:rPr>
        <w:t>a. 功能说明（描述、业务的事件交互、备注信息等）：</w:t>
      </w:r>
    </w:p>
    <w:p>
      <w:r>
        <w:rPr>
          <w:rFonts w:ascii="宋体" w:hAnsi="宋体" w:eastAsia="宋体"/>
          <w:b w:val="0"/>
          <w:sz w:val="22"/>
        </w:rPr>
        <w:t>· 描述：查看变更审批历史。</w:t>
      </w:r>
    </w:p>
    <w:p>
      <w:r>
        <w:rPr>
          <w:rFonts w:ascii="宋体" w:hAnsi="宋体" w:eastAsia="宋体"/>
          <w:b w:val="0"/>
          <w:sz w:val="22"/>
        </w:rPr>
        <w:t>· 业务的事件交互：行内「审批日志」。</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下钻页面说明（备注说明）：下钻至变更审批日志弹窗：只读列表展示各审批节点、审批人、意见与决策时间。关联：变更审批日志弹窗（modal-change-review-log）</w:t>
      </w:r>
    </w:p>
    <w:p/>
    <w:p>
      <w:pPr>
        <w:pStyle w:val="Heading3"/>
      </w:pPr>
      <w:r>
        <w:rPr>
          <w:rFonts w:ascii="黑体" w:hAnsi="黑体" w:eastAsia="黑体"/>
        </w:rPr>
        <w:t>2.2.3 专业批次执行计划（英文名称：Programme Intake Execution Plan）（需求确认状态：已确认）</w:t>
      </w:r>
    </w:p>
    <w:p>
      <w:r>
        <w:rPr>
          <w:rFonts w:ascii="宋体" w:hAnsi="宋体" w:eastAsia="宋体"/>
          <w:b w:val="0"/>
          <w:sz w:val="22"/>
        </w:rPr>
        <w:t>模块介绍：按入学批次从已审批方案版本复制生成独立执行计划；各批次单独编辑保存，不回写方案版本管理；方案版本变更审批通过后不影响已生成副本；提交后锁定，已开课不可撤回。生成时按「版本起始批次类型 ↔ 执行入学批次类型」旋转学期槽位，并计算实际开课学年学期。</w:t>
      </w:r>
    </w:p>
    <w:p>
      <w:pPr>
        <w:pStyle w:val="Heading4"/>
      </w:pPr>
      <w:r>
        <w:rPr>
          <w:rFonts w:ascii="黑体" w:hAnsi="黑体" w:eastAsia="黑体"/>
        </w:rPr>
        <w:t>2.2.3.1 专业批次执行计划（英文名称：Programme Intake Execution Plan）（需求确认状态：已确认）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管理各专业各入学批次的执行计划；从已通过版本自动匹配并复制内容；生成时重算开课学期与实际开课学期；各批次数据独立，不回写方案版本；支持是否调整追踪与修改日志。</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勾选框、专业代码、专业、专业批次、学院代码、入学批次、总学分、是否提交、是否调整、AC、操作。居中：专业代码、总学分、是否提交（已提交绿底白字）。页内说明条左对齐展示数据隔离规则。</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学院代码（级联）、专业代码、入学批次、是否提交；点击「查询」生效；支持排序与分页。</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选择专业与入学批次 → 自动匹配已通过版本并复制 → 旋转开课学期并计算实际开课学期 → 四标签页编辑（TAB1 只读、TAB2 限改、TAB3 可编辑课程组、TAB4 只读）→ 保存仅影响当前批次 → 提交后锁定。</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存在可覆盖该批次的已通过版本；同专业同入学批次不可重复生成。</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独立执行计划副本；实际开课学期字段供下游开课模块引用（开课模块不在本文档范围）。</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【执行计划】→ 生成 → 编辑四标签页 → 保存 → 提交锁定 →（下游开课模块，本文档不含）。</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prototype/index.html#page-exec-list</w:t>
            </w:r>
          </w:p>
        </w:tc>
      </w:tr>
    </w:tbl>
    <w:p/>
    <w:p>
      <w:r>
        <w:rPr>
          <w:rFonts w:ascii="宋体" w:hAnsi="宋体" w:eastAsia="宋体"/>
          <w:b/>
          <w:sz w:val="22"/>
        </w:rPr>
        <w:t>新增—字段信息表</w:t>
      </w:r>
    </w:p>
    <w:p>
      <w:r>
        <w:rPr>
          <w:rFonts w:ascii="宋体" w:hAnsi="宋体" w:eastAsia="宋体"/>
          <w:b/>
          <w:sz w:val="22"/>
        </w:rPr>
        <w:t>生成批次执行计划——弹窗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专业</w:t>
            </w:r>
          </w:p>
        </w:tc>
        <w:tc>
          <w:tcPr>
            <w:tcW w:type="dxa" w:w="1928"/>
          </w:tcPr>
          <w:p>
            <w:r>
              <w:rPr>
                <w:rFonts w:ascii="宋体" w:hAnsi="宋体" w:eastAsia="宋体"/>
                <w:sz w:val="18"/>
              </w:rPr>
              <w:t>Programme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Finance 金融学</w:t>
            </w:r>
          </w:p>
        </w:tc>
      </w:tr>
      <w:tr>
        <w:tc>
          <w:tcPr>
            <w:tcW w:type="dxa" w:w="680"/>
          </w:tcPr>
          <w:p>
            <w:r>
              <w:rPr>
                <w:rFonts w:ascii="宋体" w:hAnsi="宋体" w:eastAsia="宋体"/>
                <w:sz w:val="18"/>
              </w:rPr>
              <w:t>2</w:t>
            </w:r>
          </w:p>
        </w:tc>
        <w:tc>
          <w:tcPr>
            <w:tcW w:type="dxa" w:w="1757"/>
          </w:tcPr>
          <w:p>
            <w:r>
              <w:rPr>
                <w:rFonts w:ascii="宋体" w:hAnsi="宋体" w:eastAsia="宋体"/>
                <w:sz w:val="18"/>
              </w:rPr>
              <w:t>入学批次</w:t>
            </w:r>
          </w:p>
        </w:tc>
        <w:tc>
          <w:tcPr>
            <w:tcW w:type="dxa" w:w="1928"/>
          </w:tcPr>
          <w:p>
            <w:r>
              <w:rPr>
                <w:rFonts w:ascii="宋体" w:hAnsi="宋体" w:eastAsia="宋体"/>
                <w:sz w:val="18"/>
              </w:rPr>
              <w:t>Intake</w:t>
            </w:r>
          </w:p>
        </w:tc>
        <w:tc>
          <w:tcPr>
            <w:tcW w:type="dxa" w:w="1077"/>
          </w:tcPr>
          <w:p>
            <w:r>
              <w:rPr>
                <w:rFonts w:ascii="宋体" w:hAnsi="宋体" w:eastAsia="宋体"/>
                <w:sz w:val="18"/>
              </w:rPr>
              <w:t>下拉框</w:t>
            </w:r>
          </w:p>
        </w:tc>
        <w:tc>
          <w:tcPr>
            <w:tcW w:type="dxa" w:w="624"/>
          </w:tcPr>
          <w:p>
            <w:r>
              <w:rPr>
                <w:rFonts w:ascii="宋体" w:hAnsi="宋体" w:eastAsia="宋体"/>
                <w:sz w:val="18"/>
              </w:rPr>
              <w:t>是</w:t>
            </w:r>
          </w:p>
        </w:tc>
        <w:tc>
          <w:tcPr>
            <w:tcW w:type="dxa" w:w="2211"/>
          </w:tcPr>
          <w:p>
            <w:r>
              <w:rPr>
                <w:rFonts w:ascii="宋体" w:hAnsi="宋体" w:eastAsia="宋体"/>
                <w:sz w:val="18"/>
              </w:rPr>
              <w:t>02/04/09</w:t>
            </w:r>
          </w:p>
        </w:tc>
        <w:tc>
          <w:tcPr>
            <w:tcW w:type="dxa" w:w="2494"/>
          </w:tcPr>
          <w:p>
            <w:r>
              <w:rPr>
                <w:rFonts w:ascii="宋体" w:hAnsi="宋体" w:eastAsia="宋体"/>
                <w:sz w:val="18"/>
              </w:rPr>
              <w:t>仅显示尚未生成且可匹配版本的入学批次</w:t>
            </w:r>
          </w:p>
        </w:tc>
        <w:tc>
          <w:tcPr>
            <w:tcW w:type="dxa" w:w="1077"/>
          </w:tcPr>
          <w:p>
            <w:r>
              <w:rPr>
                <w:rFonts w:ascii="宋体" w:hAnsi="宋体" w:eastAsia="宋体"/>
                <w:sz w:val="18"/>
              </w:rPr>
              <w:t>是</w:t>
            </w:r>
          </w:p>
        </w:tc>
        <w:tc>
          <w:tcPr>
            <w:tcW w:type="dxa" w:w="1417"/>
          </w:tcPr>
          <w:p>
            <w:r>
              <w:rPr>
                <w:rFonts w:ascii="宋体" w:hAnsi="宋体" w:eastAsia="宋体"/>
                <w:sz w:val="18"/>
              </w:rPr>
              <w:t>2025/02</w:t>
            </w:r>
          </w:p>
        </w:tc>
      </w:tr>
      <w:tr>
        <w:tc>
          <w:tcPr>
            <w:tcW w:type="dxa" w:w="680"/>
          </w:tcPr>
          <w:p>
            <w:r>
              <w:rPr>
                <w:rFonts w:ascii="宋体" w:hAnsi="宋体" w:eastAsia="宋体"/>
                <w:sz w:val="18"/>
              </w:rPr>
              <w:t>3</w:t>
            </w:r>
          </w:p>
        </w:tc>
        <w:tc>
          <w:tcPr>
            <w:tcW w:type="dxa" w:w="1757"/>
          </w:tcPr>
          <w:p>
            <w:r>
              <w:rPr>
                <w:rFonts w:ascii="宋体" w:hAnsi="宋体" w:eastAsia="宋体"/>
                <w:sz w:val="18"/>
              </w:rPr>
              <w:t>匹配培养方案版本</w:t>
            </w:r>
          </w:p>
        </w:tc>
        <w:tc>
          <w:tcPr>
            <w:tcW w:type="dxa" w:w="1928"/>
          </w:tcPr>
          <w:p>
            <w:r>
              <w:rPr>
                <w:rFonts w:ascii="宋体" w:hAnsi="宋体" w:eastAsia="宋体"/>
                <w:sz w:val="18"/>
              </w:rPr>
              <w:t>Matched Programme Version</w:t>
            </w:r>
          </w:p>
        </w:tc>
        <w:tc>
          <w:tcPr>
            <w:tcW w:type="dxa" w:w="1077"/>
          </w:tcPr>
          <w:p>
            <w:r>
              <w:rPr>
                <w:rFonts w:ascii="宋体" w:hAnsi="宋体" w:eastAsia="宋体"/>
                <w:sz w:val="18"/>
              </w:rPr>
              <w:t>只读</w:t>
            </w:r>
          </w:p>
        </w:tc>
        <w:tc>
          <w:tcPr>
            <w:tcW w:type="dxa" w:w="624"/>
          </w:tcPr>
          <w:p>
            <w:r>
              <w:rPr>
                <w:rFonts w:ascii="宋体" w:hAnsi="宋体" w:eastAsia="宋体"/>
                <w:sz w:val="18"/>
              </w:rPr>
              <w:t>是</w:t>
            </w:r>
          </w:p>
        </w:tc>
        <w:tc>
          <w:tcPr>
            <w:tcW w:type="dxa" w:w="2211"/>
          </w:tcPr>
          <w:p>
            <w:r>
              <w:rPr>
                <w:rFonts w:ascii="宋体" w:hAnsi="宋体" w:eastAsia="宋体"/>
                <w:sz w:val="18"/>
              </w:rPr>
              <w:t>自动匹配锁定</w:t>
            </w:r>
          </w:p>
        </w:tc>
        <w:tc>
          <w:tcPr>
            <w:tcW w:type="dxa" w:w="2494"/>
          </w:tcPr>
          <w:p>
            <w:r>
              <w:rPr>
                <w:rFonts w:ascii="宋体" w:hAnsi="宋体" w:eastAsia="宋体"/>
                <w:sz w:val="18"/>
              </w:rPr>
              <w:t>入学批次须落在版本生效区间内</w:t>
            </w:r>
          </w:p>
        </w:tc>
        <w:tc>
          <w:tcPr>
            <w:tcW w:type="dxa" w:w="1077"/>
          </w:tcPr>
          <w:p>
            <w:r>
              <w:rPr>
                <w:rFonts w:ascii="宋体" w:hAnsi="宋体" w:eastAsia="宋体"/>
                <w:sz w:val="18"/>
              </w:rPr>
              <w:t>否</w:t>
            </w:r>
          </w:p>
        </w:tc>
        <w:tc>
          <w:tcPr>
            <w:tcW w:type="dxa" w:w="1417"/>
          </w:tcPr>
          <w:p>
            <w:r>
              <w:rPr>
                <w:rFonts w:ascii="宋体" w:hAnsi="宋体" w:eastAsia="宋体"/>
                <w:sz w:val="18"/>
              </w:rPr>
              <w:t>2024/09</w:t>
            </w:r>
          </w:p>
        </w:tc>
      </w:tr>
    </w:tbl>
    <w:p/>
    <w:p>
      <w:r>
        <w:rPr>
          <w:rFonts w:ascii="宋体" w:hAnsi="宋体" w:eastAsia="宋体"/>
          <w:b/>
          <w:sz w:val="22"/>
        </w:rPr>
        <w:t>执行计划编辑——标签页二课程设置（相对版本增加列）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9"/>
        <w:gridCol w:w="1619"/>
        <w:gridCol w:w="1619"/>
        <w:gridCol w:w="1619"/>
        <w:gridCol w:w="1619"/>
        <w:gridCol w:w="1619"/>
        <w:gridCol w:w="1619"/>
        <w:gridCol w:w="1619"/>
        <w:gridCol w:w="1619"/>
      </w:tblGrid>
      <w:tr>
        <w:tc>
          <w:tcPr>
            <w:tcW w:type="dxa" w:w="680"/>
          </w:tcPr>
          <w:p>
            <w:pPr>
              <w:jc w:val="center"/>
            </w:pPr>
            <w:r>
              <w:rPr>
                <w:rFonts w:ascii="宋体" w:hAnsi="宋体" w:eastAsia="宋体"/>
                <w:b/>
                <w:sz w:val="18"/>
              </w:rPr>
              <w:t>序号</w:t>
            </w:r>
          </w:p>
        </w:tc>
        <w:tc>
          <w:tcPr>
            <w:tcW w:type="dxa" w:w="1757"/>
          </w:tcPr>
          <w:p>
            <w:pPr>
              <w:jc w:val="center"/>
            </w:pPr>
            <w:r>
              <w:rPr>
                <w:rFonts w:ascii="宋体" w:hAnsi="宋体" w:eastAsia="宋体"/>
                <w:b/>
                <w:sz w:val="18"/>
              </w:rPr>
              <w:t>字段中文名称</w:t>
            </w:r>
          </w:p>
        </w:tc>
        <w:tc>
          <w:tcPr>
            <w:tcW w:type="dxa" w:w="1928"/>
          </w:tcPr>
          <w:p>
            <w:pPr>
              <w:jc w:val="center"/>
            </w:pPr>
            <w:r>
              <w:rPr>
                <w:rFonts w:ascii="宋体" w:hAnsi="宋体" w:eastAsia="宋体"/>
                <w:b/>
                <w:sz w:val="18"/>
              </w:rPr>
              <w:t>英文名称</w:t>
            </w:r>
          </w:p>
        </w:tc>
        <w:tc>
          <w:tcPr>
            <w:tcW w:type="dxa" w:w="1077"/>
          </w:tcPr>
          <w:p>
            <w:pPr>
              <w:jc w:val="center"/>
            </w:pPr>
            <w:r>
              <w:rPr>
                <w:rFonts w:ascii="宋体" w:hAnsi="宋体" w:eastAsia="宋体"/>
                <w:b/>
                <w:sz w:val="18"/>
              </w:rPr>
              <w:t>字段类型</w:t>
            </w:r>
          </w:p>
        </w:tc>
        <w:tc>
          <w:tcPr>
            <w:tcW w:type="dxa" w:w="624"/>
          </w:tcPr>
          <w:p>
            <w:pPr>
              <w:jc w:val="center"/>
            </w:pPr>
            <w:r>
              <w:rPr>
                <w:rFonts w:ascii="宋体" w:hAnsi="宋体" w:eastAsia="宋体"/>
                <w:b/>
                <w:sz w:val="18"/>
              </w:rPr>
              <w:t>必填</w:t>
            </w:r>
          </w:p>
        </w:tc>
        <w:tc>
          <w:tcPr>
            <w:tcW w:type="dxa" w:w="2211"/>
          </w:tcPr>
          <w:p>
            <w:pPr>
              <w:jc w:val="center"/>
            </w:pPr>
            <w:r>
              <w:rPr>
                <w:rFonts w:ascii="宋体" w:hAnsi="宋体" w:eastAsia="宋体"/>
                <w:b/>
                <w:sz w:val="18"/>
              </w:rPr>
              <w:t>校验规则</w:t>
              <w:br/>
              <w:t>（没有明确规则时先限制字符即可，放宽）</w:t>
            </w:r>
          </w:p>
        </w:tc>
        <w:tc>
          <w:tcPr>
            <w:tcW w:type="dxa" w:w="2494"/>
          </w:tcPr>
          <w:p>
            <w:pPr>
              <w:jc w:val="center"/>
            </w:pPr>
            <w:r>
              <w:rPr>
                <w:rFonts w:ascii="宋体" w:hAnsi="宋体" w:eastAsia="宋体"/>
                <w:b/>
                <w:sz w:val="18"/>
              </w:rPr>
              <w:t>备注（如下拉框取值来源、说明等）</w:t>
            </w:r>
          </w:p>
        </w:tc>
        <w:tc>
          <w:tcPr>
            <w:tcW w:type="dxa" w:w="1077"/>
          </w:tcPr>
          <w:p>
            <w:pPr>
              <w:jc w:val="center"/>
            </w:pPr>
            <w:r>
              <w:rPr>
                <w:rFonts w:ascii="宋体" w:hAnsi="宋体" w:eastAsia="宋体"/>
                <w:b/>
                <w:sz w:val="18"/>
              </w:rPr>
              <w:t>是否代码集取值</w:t>
            </w:r>
          </w:p>
        </w:tc>
        <w:tc>
          <w:tcPr>
            <w:tcW w:type="dxa" w:w="1417"/>
          </w:tcPr>
          <w:p>
            <w:pPr>
              <w:jc w:val="center"/>
            </w:pPr>
            <w:r>
              <w:rPr>
                <w:rFonts w:ascii="宋体" w:hAnsi="宋体" w:eastAsia="宋体"/>
                <w:b/>
                <w:sz w:val="18"/>
              </w:rPr>
              <w:t>数据格式样例</w:t>
              <w:br/>
              <w:t>（无特定格式留空）</w:t>
            </w:r>
          </w:p>
        </w:tc>
      </w:tr>
      <w:tr>
        <w:tc>
          <w:tcPr>
            <w:tcW w:type="dxa" w:w="680"/>
          </w:tcPr>
          <w:p>
            <w:r>
              <w:rPr>
                <w:rFonts w:ascii="宋体" w:hAnsi="宋体" w:eastAsia="宋体"/>
                <w:sz w:val="18"/>
              </w:rPr>
              <w:t>1</w:t>
            </w:r>
          </w:p>
        </w:tc>
        <w:tc>
          <w:tcPr>
            <w:tcW w:type="dxa" w:w="1757"/>
          </w:tcPr>
          <w:p>
            <w:r>
              <w:rPr>
                <w:rFonts w:ascii="宋体" w:hAnsi="宋体" w:eastAsia="宋体"/>
                <w:sz w:val="18"/>
              </w:rPr>
              <w:t>课号/课名/分类/学分</w:t>
            </w:r>
          </w:p>
        </w:tc>
        <w:tc>
          <w:tcPr>
            <w:tcW w:type="dxa" w:w="1928"/>
          </w:tcPr>
          <w:p>
            <w:r>
              <w:rPr>
                <w:rFonts w:ascii="宋体" w:hAnsi="宋体" w:eastAsia="宋体"/>
                <w:sz w:val="18"/>
              </w:rPr>
              <w:t>—</w:t>
            </w:r>
          </w:p>
        </w:tc>
        <w:tc>
          <w:tcPr>
            <w:tcW w:type="dxa" w:w="1077"/>
          </w:tcPr>
          <w:p>
            <w:r>
              <w:rPr>
                <w:rFonts w:ascii="宋体" w:hAnsi="宋体" w:eastAsia="宋体"/>
                <w:sz w:val="18"/>
              </w:rPr>
              <w:t>—</w:t>
            </w:r>
          </w:p>
        </w:tc>
        <w:tc>
          <w:tcPr>
            <w:tcW w:type="dxa" w:w="624"/>
          </w:tcPr>
          <w:p>
            <w:r>
              <w:rPr>
                <w:rFonts w:ascii="宋体" w:hAnsi="宋体" w:eastAsia="宋体"/>
                <w:sz w:val="18"/>
              </w:rPr>
              <w:t>—</w:t>
            </w:r>
          </w:p>
        </w:tc>
        <w:tc>
          <w:tcPr>
            <w:tcW w:type="dxa" w:w="2211"/>
          </w:tcPr>
          <w:p>
            <w:r>
              <w:rPr>
                <w:rFonts w:ascii="宋体" w:hAnsi="宋体" w:eastAsia="宋体"/>
                <w:sz w:val="18"/>
              </w:rPr>
              <w:t>同版本标签页二</w:t>
            </w:r>
          </w:p>
        </w:tc>
        <w:tc>
          <w:tcPr>
            <w:tcW w:type="dxa" w:w="2494"/>
          </w:tcPr>
          <w:p>
            <w:r>
              <w:rPr>
                <w:rFonts w:ascii="宋体" w:hAnsi="宋体" w:eastAsia="宋体"/>
                <w:sz w:val="18"/>
              </w:rPr>
              <w:t>—</w:t>
            </w:r>
          </w:p>
        </w:tc>
        <w:tc>
          <w:tcPr>
            <w:tcW w:type="dxa" w:w="1077"/>
          </w:tcPr>
          <w:p>
            <w:r>
              <w:rPr>
                <w:rFonts w:ascii="宋体" w:hAnsi="宋体" w:eastAsia="宋体"/>
                <w:sz w:val="18"/>
              </w:rPr>
              <w:t>—</w:t>
            </w:r>
          </w:p>
        </w:tc>
        <w:tc>
          <w:tcPr>
            <w:tcW w:type="dxa" w:w="1417"/>
          </w:tcPr>
          <w:p>
            <w:r>
              <w:rPr>
                <w:rFonts w:ascii="宋体" w:hAnsi="宋体" w:eastAsia="宋体"/>
                <w:sz w:val="18"/>
              </w:rPr>
            </w:r>
          </w:p>
        </w:tc>
      </w:tr>
      <w:tr>
        <w:tc>
          <w:tcPr>
            <w:tcW w:type="dxa" w:w="680"/>
          </w:tcPr>
          <w:p>
            <w:r>
              <w:rPr>
                <w:rFonts w:ascii="宋体" w:hAnsi="宋体" w:eastAsia="宋体"/>
                <w:sz w:val="18"/>
              </w:rPr>
              <w:t>2</w:t>
            </w:r>
          </w:p>
        </w:tc>
        <w:tc>
          <w:tcPr>
            <w:tcW w:type="dxa" w:w="1757"/>
          </w:tcPr>
          <w:p>
            <w:r>
              <w:rPr>
                <w:rFonts w:ascii="宋体" w:hAnsi="宋体" w:eastAsia="宋体"/>
                <w:sz w:val="18"/>
              </w:rPr>
              <w:t>开课学期</w:t>
            </w:r>
          </w:p>
        </w:tc>
        <w:tc>
          <w:tcPr>
            <w:tcW w:type="dxa" w:w="1928"/>
          </w:tcPr>
          <w:p>
            <w:r>
              <w:rPr>
                <w:rFonts w:ascii="宋体" w:hAnsi="宋体" w:eastAsia="宋体"/>
                <w:sz w:val="18"/>
              </w:rPr>
              <w:t>Offering Semester</w:t>
            </w:r>
          </w:p>
        </w:tc>
        <w:tc>
          <w:tcPr>
            <w:tcW w:type="dxa" w:w="1077"/>
          </w:tcPr>
          <w:p>
            <w:r>
              <w:rPr>
                <w:rFonts w:ascii="宋体" w:hAnsi="宋体" w:eastAsia="宋体"/>
                <w:sz w:val="18"/>
              </w:rPr>
              <w:t>只读/下拉</w:t>
            </w:r>
          </w:p>
        </w:tc>
        <w:tc>
          <w:tcPr>
            <w:tcW w:type="dxa" w:w="624"/>
          </w:tcPr>
          <w:p>
            <w:r>
              <w:rPr>
                <w:rFonts w:ascii="宋体" w:hAnsi="宋体" w:eastAsia="宋体"/>
                <w:sz w:val="18"/>
              </w:rPr>
              <w:t>条件</w:t>
            </w:r>
          </w:p>
        </w:tc>
        <w:tc>
          <w:tcPr>
            <w:tcW w:type="dxa" w:w="2211"/>
          </w:tcPr>
          <w:p>
            <w:r>
              <w:rPr>
                <w:rFonts w:ascii="宋体" w:hAnsi="宋体" w:eastAsia="宋体"/>
                <w:sz w:val="18"/>
              </w:rPr>
              <w:t>本批次视角 Y1S1~YnS3</w:t>
            </w:r>
          </w:p>
        </w:tc>
        <w:tc>
          <w:tcPr>
            <w:tcW w:type="dxa" w:w="2494"/>
          </w:tcPr>
          <w:p>
            <w:r>
              <w:rPr>
                <w:rFonts w:ascii="宋体" w:hAnsi="宋体" w:eastAsia="宋体"/>
                <w:sz w:val="18"/>
              </w:rPr>
              <w:t>由版本学期按槽位旋转重算</w:t>
            </w:r>
          </w:p>
        </w:tc>
        <w:tc>
          <w:tcPr>
            <w:tcW w:type="dxa" w:w="1077"/>
          </w:tcPr>
          <w:p>
            <w:r>
              <w:rPr>
                <w:rFonts w:ascii="宋体" w:hAnsi="宋体" w:eastAsia="宋体"/>
                <w:sz w:val="18"/>
              </w:rPr>
              <w:t>是</w:t>
            </w:r>
          </w:p>
        </w:tc>
        <w:tc>
          <w:tcPr>
            <w:tcW w:type="dxa" w:w="1417"/>
          </w:tcPr>
          <w:p>
            <w:r>
              <w:rPr>
                <w:rFonts w:ascii="宋体" w:hAnsi="宋体" w:eastAsia="宋体"/>
                <w:sz w:val="18"/>
              </w:rPr>
              <w:t>Y1S1</w:t>
            </w:r>
          </w:p>
        </w:tc>
      </w:tr>
      <w:tr>
        <w:tc>
          <w:tcPr>
            <w:tcW w:type="dxa" w:w="680"/>
          </w:tcPr>
          <w:p>
            <w:r>
              <w:rPr>
                <w:rFonts w:ascii="宋体" w:hAnsi="宋体" w:eastAsia="宋体"/>
                <w:sz w:val="18"/>
              </w:rPr>
              <w:t>3</w:t>
            </w:r>
          </w:p>
        </w:tc>
        <w:tc>
          <w:tcPr>
            <w:tcW w:type="dxa" w:w="1757"/>
          </w:tcPr>
          <w:p>
            <w:r>
              <w:rPr>
                <w:rFonts w:ascii="宋体" w:hAnsi="宋体" w:eastAsia="宋体"/>
                <w:sz w:val="18"/>
              </w:rPr>
              <w:t>实际开课学期</w:t>
            </w:r>
          </w:p>
        </w:tc>
        <w:tc>
          <w:tcPr>
            <w:tcW w:type="dxa" w:w="1928"/>
          </w:tcPr>
          <w:p>
            <w:r>
              <w:rPr>
                <w:rFonts w:ascii="宋体" w:hAnsi="宋体" w:eastAsia="宋体"/>
                <w:sz w:val="18"/>
              </w:rPr>
              <w:t>Actual Offering Semester</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w:t>
            </w:r>
          </w:p>
        </w:tc>
        <w:tc>
          <w:tcPr>
            <w:tcW w:type="dxa" w:w="2494"/>
          </w:tcPr>
          <w:p>
            <w:r>
              <w:rPr>
                <w:rFonts w:ascii="宋体" w:hAnsi="宋体" w:eastAsia="宋体"/>
                <w:sz w:val="18"/>
              </w:rPr>
              <w:t>明确年月如 2029/09；仅执行计划展示</w:t>
            </w:r>
          </w:p>
        </w:tc>
        <w:tc>
          <w:tcPr>
            <w:tcW w:type="dxa" w:w="1077"/>
          </w:tcPr>
          <w:p>
            <w:r>
              <w:rPr>
                <w:rFonts w:ascii="宋体" w:hAnsi="宋体" w:eastAsia="宋体"/>
                <w:sz w:val="18"/>
              </w:rPr>
              <w:t>否</w:t>
            </w:r>
          </w:p>
        </w:tc>
        <w:tc>
          <w:tcPr>
            <w:tcW w:type="dxa" w:w="1417"/>
          </w:tcPr>
          <w:p>
            <w:r>
              <w:rPr>
                <w:rFonts w:ascii="宋体" w:hAnsi="宋体" w:eastAsia="宋体"/>
                <w:sz w:val="18"/>
              </w:rPr>
              <w:t>2029/09</w:t>
            </w:r>
          </w:p>
        </w:tc>
      </w:tr>
      <w:tr>
        <w:tc>
          <w:tcPr>
            <w:tcW w:type="dxa" w:w="680"/>
          </w:tcPr>
          <w:p>
            <w:r>
              <w:rPr>
                <w:rFonts w:ascii="宋体" w:hAnsi="宋体" w:eastAsia="宋体"/>
                <w:sz w:val="18"/>
              </w:rPr>
              <w:t>4</w:t>
            </w:r>
          </w:p>
        </w:tc>
        <w:tc>
          <w:tcPr>
            <w:tcW w:type="dxa" w:w="1757"/>
          </w:tcPr>
          <w:p>
            <w:r>
              <w:rPr>
                <w:rFonts w:ascii="宋体" w:hAnsi="宋体" w:eastAsia="宋体"/>
                <w:sz w:val="18"/>
              </w:rPr>
              <w:t>课程性质</w:t>
            </w:r>
          </w:p>
        </w:tc>
        <w:tc>
          <w:tcPr>
            <w:tcW w:type="dxa" w:w="1928"/>
          </w:tcPr>
          <w:p>
            <w:r>
              <w:rPr>
                <w:rFonts w:ascii="宋体" w:hAnsi="宋体" w:eastAsia="宋体"/>
                <w:sz w:val="18"/>
              </w:rPr>
              <w:t>Course Nature</w:t>
            </w:r>
          </w:p>
        </w:tc>
        <w:tc>
          <w:tcPr>
            <w:tcW w:type="dxa" w:w="1077"/>
          </w:tcPr>
          <w:p>
            <w:r>
              <w:rPr>
                <w:rFonts w:ascii="宋体" w:hAnsi="宋体" w:eastAsia="宋体"/>
                <w:sz w:val="18"/>
              </w:rPr>
              <w:t>只读</w:t>
            </w:r>
          </w:p>
        </w:tc>
        <w:tc>
          <w:tcPr>
            <w:tcW w:type="dxa" w:w="624"/>
          </w:tcPr>
          <w:p>
            <w:r>
              <w:rPr>
                <w:rFonts w:ascii="宋体" w:hAnsi="宋体" w:eastAsia="宋体"/>
                <w:sz w:val="18"/>
              </w:rPr>
              <w:t>—</w:t>
            </w:r>
          </w:p>
        </w:tc>
        <w:tc>
          <w:tcPr>
            <w:tcW w:type="dxa" w:w="2211"/>
          </w:tcPr>
          <w:p>
            <w:r>
              <w:rPr>
                <w:rFonts w:ascii="宋体" w:hAnsi="宋体" w:eastAsia="宋体"/>
                <w:sz w:val="18"/>
              </w:rPr>
              <w:t>必修/选修</w:t>
            </w:r>
          </w:p>
        </w:tc>
        <w:tc>
          <w:tcPr>
            <w:tcW w:type="dxa" w:w="2494"/>
          </w:tcPr>
          <w:p>
            <w:r>
              <w:rPr>
                <w:rFonts w:ascii="宋体" w:hAnsi="宋体" w:eastAsia="宋体"/>
                <w:sz w:val="18"/>
              </w:rPr>
              <w:t>—</w:t>
            </w:r>
          </w:p>
        </w:tc>
        <w:tc>
          <w:tcPr>
            <w:tcW w:type="dxa" w:w="1077"/>
          </w:tcPr>
          <w:p>
            <w:r>
              <w:rPr>
                <w:rFonts w:ascii="宋体" w:hAnsi="宋体" w:eastAsia="宋体"/>
                <w:sz w:val="18"/>
              </w:rPr>
              <w:t>是</w:t>
            </w:r>
          </w:p>
        </w:tc>
        <w:tc>
          <w:tcPr>
            <w:tcW w:type="dxa" w:w="1417"/>
          </w:tcPr>
          <w:p>
            <w:r>
              <w:rPr>
                <w:rFonts w:ascii="宋体" w:hAnsi="宋体" w:eastAsia="宋体"/>
                <w:sz w:val="18"/>
              </w:rPr>
              <w:t>必修</w:t>
            </w:r>
          </w:p>
        </w:tc>
      </w:tr>
    </w:tbl>
    <w:p/>
    <w:p>
      <w:r>
        <w:rPr>
          <w:rFonts w:ascii="宋体" w:hAnsi="宋体" w:eastAsia="宋体"/>
          <w:b/>
          <w:sz w:val="22"/>
        </w:rPr>
        <w:t>（3）菜单功能清单</w:t>
      </w:r>
    </w:p>
    <w:p>
      <w:r>
        <w:rPr>
          <w:rFonts w:ascii="宋体" w:hAnsi="宋体" w:eastAsia="宋体"/>
          <w:b/>
          <w:sz w:val="22"/>
        </w:rPr>
        <w:t>1、功能按钮——生成执行计划（英文名称：Generate Plan）</w:t>
      </w:r>
    </w:p>
    <w:p>
      <w:r>
        <w:rPr>
          <w:rFonts w:ascii="宋体" w:hAnsi="宋体" w:eastAsia="宋体"/>
          <w:b w:val="0"/>
          <w:sz w:val="22"/>
        </w:rPr>
        <w:t>a. 功能说明（描述、业务的事件交互、备注信息等）：</w:t>
      </w:r>
    </w:p>
    <w:p>
      <w:r>
        <w:rPr>
          <w:rFonts w:ascii="宋体" w:hAnsi="宋体" w:eastAsia="宋体"/>
          <w:b w:val="0"/>
          <w:sz w:val="22"/>
        </w:rPr>
        <w:t>· 描述：从已通过版本复制生成本批次执行计划。</w:t>
      </w:r>
    </w:p>
    <w:p>
      <w:r>
        <w:rPr>
          <w:rFonts w:ascii="宋体" w:hAnsi="宋体" w:eastAsia="宋体"/>
          <w:b w:val="0"/>
          <w:sz w:val="22"/>
        </w:rPr>
        <w:t>· 业务的事件交互：「+ 生成执行计划」→ 选专业与入学批次 → 确认匹配版本 → 进入编辑。</w:t>
      </w:r>
    </w:p>
    <w:p>
      <w:r>
        <w:rPr>
          <w:rFonts w:ascii="宋体" w:hAnsi="宋体" w:eastAsia="宋体"/>
          <w:b w:val="0"/>
          <w:sz w:val="22"/>
        </w:rPr>
        <w:t>· 备注信息（校验规则补充、其他说明等）：入学批次须落在版本生效区间内；不可重复生成。</w:t>
      </w:r>
    </w:p>
    <w:p>
      <w:r>
        <w:rPr>
          <w:rFonts w:ascii="宋体" w:hAnsi="宋体" w:eastAsia="宋体"/>
          <w:b w:val="0"/>
          <w:sz w:val="22"/>
        </w:rPr>
        <w:t>b. 下钻页面说明（备注说明）：下钻至生成执行计划弹窗：选择专业与入学批次，系统自动匹配并锁定对应已通过版本；确认后复制内容、旋转开课学期并计算实际开课学期，进入执行计划编辑页。关联：生成执行计划弹窗（modal-gen-exec）</w:t>
      </w:r>
    </w:p>
    <w:p/>
    <w:p>
      <w:r>
        <w:rPr>
          <w:rFonts w:ascii="宋体" w:hAnsi="宋体" w:eastAsia="宋体"/>
          <w:b/>
          <w:sz w:val="22"/>
        </w:rPr>
        <w:t>2、功能按钮——提交（英文名称：Submit）</w:t>
      </w:r>
    </w:p>
    <w:p>
      <w:r>
        <w:rPr>
          <w:rFonts w:ascii="宋体" w:hAnsi="宋体" w:eastAsia="宋体"/>
          <w:b w:val="0"/>
          <w:sz w:val="22"/>
        </w:rPr>
        <w:t>a. 功能说明（描述、业务的事件交互、备注信息等）：</w:t>
      </w:r>
    </w:p>
    <w:p>
      <w:r>
        <w:rPr>
          <w:rFonts w:ascii="宋体" w:hAnsi="宋体" w:eastAsia="宋体"/>
          <w:b w:val="0"/>
          <w:sz w:val="22"/>
        </w:rPr>
        <w:t>· 描述：提交并锁定执行计划。</w:t>
      </w:r>
    </w:p>
    <w:p>
      <w:r>
        <w:rPr>
          <w:rFonts w:ascii="宋体" w:hAnsi="宋体" w:eastAsia="宋体"/>
          <w:b w:val="0"/>
          <w:sz w:val="22"/>
        </w:rPr>
        <w:t>· 业务的事件交互：勾选或行内「提交」→ 确认。</w:t>
      </w:r>
    </w:p>
    <w:p>
      <w:r>
        <w:rPr>
          <w:rFonts w:ascii="宋体" w:hAnsi="宋体" w:eastAsia="宋体"/>
          <w:b w:val="0"/>
          <w:sz w:val="22"/>
        </w:rPr>
        <w:t>· 备注信息（校验规则补充、其他说明等）：已开课不可提交；已提交不可重复提交。</w:t>
      </w:r>
    </w:p>
    <w:p>
      <w:r>
        <w:rPr>
          <w:rFonts w:ascii="宋体" w:hAnsi="宋体" w:eastAsia="宋体"/>
          <w:b w:val="0"/>
          <w:sz w:val="22"/>
        </w:rPr>
        <w:t>b. 下钻页面说明（备注说明）：下钻至提交执行计划确认弹窗：提示提交后将锁定编辑，确认后标记为已提交。关联：提交执行计划确认弹窗（modal-exec-lock）</w:t>
      </w:r>
    </w:p>
    <w:p/>
    <w:p>
      <w:r>
        <w:rPr>
          <w:rFonts w:ascii="宋体" w:hAnsi="宋体" w:eastAsia="宋体"/>
          <w:b/>
          <w:sz w:val="22"/>
        </w:rPr>
        <w:t>3、功能按钮——撤回（英文名称：Withdraw）</w:t>
      </w:r>
    </w:p>
    <w:p>
      <w:r>
        <w:rPr>
          <w:rFonts w:ascii="宋体" w:hAnsi="宋体" w:eastAsia="宋体"/>
          <w:b w:val="0"/>
          <w:sz w:val="22"/>
        </w:rPr>
        <w:t>a. 功能说明（描述、业务的事件交互、备注信息等）：</w:t>
      </w:r>
    </w:p>
    <w:p>
      <w:r>
        <w:rPr>
          <w:rFonts w:ascii="宋体" w:hAnsi="宋体" w:eastAsia="宋体"/>
          <w:b w:val="0"/>
          <w:sz w:val="22"/>
        </w:rPr>
        <w:t>· 描述：撤回已提交但未开课的计划。</w:t>
      </w:r>
    </w:p>
    <w:p>
      <w:r>
        <w:rPr>
          <w:rFonts w:ascii="宋体" w:hAnsi="宋体" w:eastAsia="宋体"/>
          <w:b w:val="0"/>
          <w:sz w:val="22"/>
        </w:rPr>
        <w:t>· 业务的事件交互：「撤回」→ 确认。</w:t>
      </w:r>
    </w:p>
    <w:p>
      <w:r>
        <w:rPr>
          <w:rFonts w:ascii="宋体" w:hAnsi="宋体" w:eastAsia="宋体"/>
          <w:b w:val="0"/>
          <w:sz w:val="22"/>
        </w:rPr>
        <w:t>· 备注信息（校验规则补充、其他说明等）：已开课不可撤回。</w:t>
      </w:r>
    </w:p>
    <w:p>
      <w:r>
        <w:rPr>
          <w:rFonts w:ascii="宋体" w:hAnsi="宋体" w:eastAsia="宋体"/>
          <w:b w:val="0"/>
          <w:sz w:val="22"/>
        </w:rPr>
        <w:t>b. 下钻页面说明（备注说明）：下钻至撤回确认弹窗：提示撤回后可重新编辑，确认后恢复为未提交状态。关联：撤回确认弹窗（modal-exec-unlock）</w:t>
      </w:r>
    </w:p>
    <w:p/>
    <w:p>
      <w:r>
        <w:rPr>
          <w:rFonts w:ascii="宋体" w:hAnsi="宋体" w:eastAsia="宋体"/>
          <w:b/>
          <w:sz w:val="22"/>
        </w:rPr>
        <w:t>4、功能按钮——删除（英文名称：Delete）</w:t>
      </w:r>
    </w:p>
    <w:p>
      <w:r>
        <w:rPr>
          <w:rFonts w:ascii="宋体" w:hAnsi="宋体" w:eastAsia="宋体"/>
          <w:b w:val="0"/>
          <w:sz w:val="22"/>
        </w:rPr>
        <w:t>a. 功能说明（描述、业务的事件交互、备注信息等）：</w:t>
      </w:r>
    </w:p>
    <w:p>
      <w:r>
        <w:rPr>
          <w:rFonts w:ascii="宋体" w:hAnsi="宋体" w:eastAsia="宋体"/>
          <w:b w:val="0"/>
          <w:sz w:val="22"/>
        </w:rPr>
        <w:t>· 描述：删除未提交的执行计划。</w:t>
      </w:r>
    </w:p>
    <w:p>
      <w:r>
        <w:rPr>
          <w:rFonts w:ascii="宋体" w:hAnsi="宋体" w:eastAsia="宋体"/>
          <w:b w:val="0"/>
          <w:sz w:val="22"/>
        </w:rPr>
        <w:t>· 业务的事件交互：「删除」→ 确认。</w:t>
      </w:r>
    </w:p>
    <w:p>
      <w:r>
        <w:rPr>
          <w:rFonts w:ascii="宋体" w:hAnsi="宋体" w:eastAsia="宋体"/>
          <w:b w:val="0"/>
          <w:sz w:val="22"/>
        </w:rPr>
        <w:t>· 备注信息（校验规则补充、其他说明等）：已提交须先撤回；已开课不可删。</w:t>
      </w:r>
    </w:p>
    <w:p>
      <w:r>
        <w:rPr>
          <w:rFonts w:ascii="宋体" w:hAnsi="宋体" w:eastAsia="宋体"/>
          <w:b w:val="0"/>
          <w:sz w:val="22"/>
        </w:rPr>
        <w:t>b. 下钻页面说明（备注说明）：下钻至删除执行计划确认弹窗：确认后移除该批次执行计划记录及内容副本。关联：删除执行计划确认弹窗（modal-exec-delete）</w:t>
      </w:r>
    </w:p>
    <w:p/>
    <w:p>
      <w:r>
        <w:rPr>
          <w:rFonts w:ascii="宋体" w:hAnsi="宋体" w:eastAsia="宋体"/>
          <w:b/>
          <w:sz w:val="22"/>
        </w:rPr>
        <w:t>5、功能按钮——编辑/查看（英文名称：Edit / View）</w:t>
      </w:r>
    </w:p>
    <w:p>
      <w:r>
        <w:rPr>
          <w:rFonts w:ascii="宋体" w:hAnsi="宋体" w:eastAsia="宋体"/>
          <w:b w:val="0"/>
          <w:sz w:val="22"/>
        </w:rPr>
        <w:t>a. 功能说明（描述、业务的事件交互、备注信息等）：</w:t>
      </w:r>
    </w:p>
    <w:p>
      <w:r>
        <w:rPr>
          <w:rFonts w:ascii="宋体" w:hAnsi="宋体" w:eastAsia="宋体"/>
          <w:b w:val="0"/>
          <w:sz w:val="22"/>
        </w:rPr>
        <w:t>· 描述：编辑或只读查看本批次执行计划。</w:t>
      </w:r>
    </w:p>
    <w:p>
      <w:r>
        <w:rPr>
          <w:rFonts w:ascii="宋体" w:hAnsi="宋体" w:eastAsia="宋体"/>
          <w:b w:val="0"/>
          <w:sz w:val="22"/>
        </w:rPr>
        <w:t>· 业务的事件交互：行内操作 → 共用四标签页编辑页；标签页二含实际开课学期列。</w:t>
      </w:r>
    </w:p>
    <w:p>
      <w:r>
        <w:rPr>
          <w:rFonts w:ascii="宋体" w:hAnsi="宋体" w:eastAsia="宋体"/>
          <w:b w:val="0"/>
          <w:sz w:val="22"/>
        </w:rPr>
        <w:t>· 备注信息（校验规则补充、其他说明等）：已提交或已开课按规则限制编辑；不回写方案版本。</w:t>
      </w:r>
    </w:p>
    <w:p>
      <w:r>
        <w:rPr>
          <w:rFonts w:ascii="宋体" w:hAnsi="宋体" w:eastAsia="宋体"/>
          <w:b w:val="0"/>
          <w:sz w:val="22"/>
        </w:rPr>
        <w:t>b. 下钻页面说明（备注说明）：下钻至版本编辑页执行计划模式：TAB1 分类只读；TAB2 可改开课学期、先修、延迟开课（已开课课程锁定），合并课程只读展示；TAB3 课程组可编辑；TAB4 进程表只读含实际开课学期；保存仅写入本批次副本。关联：版本编辑页执行计划模式（page-version-edit）</w:t>
      </w:r>
    </w:p>
    <w:p/>
    <w:p>
      <w:pPr>
        <w:pStyle w:val="Heading4"/>
      </w:pPr>
      <w:r>
        <w:rPr>
          <w:rFonts w:ascii="黑体" w:hAnsi="黑体" w:eastAsia="黑体"/>
        </w:rPr>
        <w:t>2.2.3.2 开课学期与执行计划学期映射规则（需求确认状态：已确认）</w:t>
      </w:r>
    </w:p>
    <w:p>
      <w:r>
        <w:rPr>
          <w:rFonts w:ascii="宋体" w:hAnsi="宋体" w:eastAsia="宋体"/>
          <w:b w:val="0"/>
          <w:sz w:val="22"/>
        </w:rPr>
        <w:t>方案版本定义不含具体年月的 Y1S1~YnS3 课程安排模板；执行计划按本批次入学类型旋转槽位，并给出实际开课学年学期（供开课模块使用）。Y 表示培养方案学年（非自然年）。</w:t>
      </w:r>
    </w:p>
    <w:p>
      <w:r>
        <w:rPr>
          <w:rFonts w:ascii="宋体" w:hAnsi="宋体" w:eastAsia="宋体"/>
          <w:b/>
          <w:sz w:val="22"/>
        </w:rPr>
        <w:t>表 1  一年三学期类型与入学批次对应关系</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4"/>
        <w:gridCol w:w="2914"/>
        <w:gridCol w:w="2914"/>
        <w:gridCol w:w="2914"/>
        <w:gridCol w:w="2914"/>
      </w:tblGrid>
      <w:tr>
        <w:tc>
          <w:tcPr>
            <w:tcW w:type="dxa" w:w="2438"/>
          </w:tcPr>
          <w:p>
            <w:pPr>
              <w:jc w:val="center"/>
            </w:pPr>
            <w:r>
              <w:rPr>
                <w:rFonts w:ascii="宋体" w:hAnsi="宋体" w:eastAsia="宋体"/>
                <w:b/>
                <w:sz w:val="18"/>
              </w:rPr>
              <w:t>入学批次类型</w:t>
            </w:r>
          </w:p>
        </w:tc>
        <w:tc>
          <w:tcPr>
            <w:tcW w:type="dxa" w:w="1928"/>
          </w:tcPr>
          <w:p>
            <w:pPr>
              <w:jc w:val="center"/>
            </w:pPr>
            <w:r>
              <w:rPr>
                <w:rFonts w:ascii="宋体" w:hAnsi="宋体" w:eastAsia="宋体"/>
                <w:b/>
                <w:sz w:val="18"/>
              </w:rPr>
              <w:t>第 1 学期（S1）</w:t>
            </w:r>
          </w:p>
        </w:tc>
        <w:tc>
          <w:tcPr>
            <w:tcW w:type="dxa" w:w="1928"/>
          </w:tcPr>
          <w:p>
            <w:pPr>
              <w:jc w:val="center"/>
            </w:pPr>
            <w:r>
              <w:rPr>
                <w:rFonts w:ascii="宋体" w:hAnsi="宋体" w:eastAsia="宋体"/>
                <w:b/>
                <w:sz w:val="18"/>
              </w:rPr>
              <w:t>第 2 学期（S2）</w:t>
            </w:r>
          </w:p>
        </w:tc>
        <w:tc>
          <w:tcPr>
            <w:tcW w:type="dxa" w:w="1928"/>
          </w:tcPr>
          <w:p>
            <w:pPr>
              <w:jc w:val="center"/>
            </w:pPr>
            <w:r>
              <w:rPr>
                <w:rFonts w:ascii="宋体" w:hAnsi="宋体" w:eastAsia="宋体"/>
                <w:b/>
                <w:sz w:val="18"/>
              </w:rPr>
              <w:t>第 3 学期（S3）</w:t>
            </w:r>
          </w:p>
        </w:tc>
        <w:tc>
          <w:tcPr>
            <w:tcW w:type="dxa" w:w="4932"/>
          </w:tcPr>
          <w:p>
            <w:pPr>
              <w:jc w:val="center"/>
            </w:pPr>
            <w:r>
              <w:rPr>
                <w:rFonts w:ascii="宋体" w:hAnsi="宋体" w:eastAsia="宋体"/>
                <w:b/>
                <w:sz w:val="18"/>
              </w:rPr>
              <w:t>说明</w:t>
            </w:r>
          </w:p>
        </w:tc>
      </w:tr>
      <w:tr>
        <w:tc>
          <w:tcPr>
            <w:tcW w:type="dxa" w:w="2438"/>
          </w:tcPr>
          <w:p>
            <w:r>
              <w:rPr>
                <w:rFonts w:ascii="宋体" w:hAnsi="宋体" w:eastAsia="宋体"/>
                <w:sz w:val="18"/>
              </w:rPr>
              <w:t>02 入学（短学期起）</w:t>
            </w:r>
          </w:p>
        </w:tc>
        <w:tc>
          <w:tcPr>
            <w:tcW w:type="dxa" w:w="1928"/>
          </w:tcPr>
          <w:p>
            <w:r>
              <w:rPr>
                <w:rFonts w:ascii="宋体" w:hAnsi="宋体" w:eastAsia="宋体"/>
                <w:sz w:val="18"/>
              </w:rPr>
              <w:t>02 短学期</w:t>
            </w:r>
          </w:p>
        </w:tc>
        <w:tc>
          <w:tcPr>
            <w:tcW w:type="dxa" w:w="1928"/>
          </w:tcPr>
          <w:p>
            <w:r>
              <w:rPr>
                <w:rFonts w:ascii="宋体" w:hAnsi="宋体" w:eastAsia="宋体"/>
                <w:sz w:val="18"/>
              </w:rPr>
              <w:t>04 长学期</w:t>
            </w:r>
          </w:p>
        </w:tc>
        <w:tc>
          <w:tcPr>
            <w:tcW w:type="dxa" w:w="1928"/>
          </w:tcPr>
          <w:p>
            <w:r>
              <w:rPr>
                <w:rFonts w:ascii="宋体" w:hAnsi="宋体" w:eastAsia="宋体"/>
                <w:sz w:val="18"/>
              </w:rPr>
              <w:t>09 长学期</w:t>
            </w:r>
          </w:p>
        </w:tc>
        <w:tc>
          <w:tcPr>
            <w:tcW w:type="dxa" w:w="4932"/>
          </w:tcPr>
          <w:p>
            <w:r>
              <w:rPr>
                <w:rFonts w:ascii="宋体" w:hAnsi="宋体" w:eastAsia="宋体"/>
                <w:sz w:val="18"/>
              </w:rPr>
              <w:t>均在同一学年 Y1 内</w:t>
            </w:r>
          </w:p>
        </w:tc>
      </w:tr>
      <w:tr>
        <w:tc>
          <w:tcPr>
            <w:tcW w:type="dxa" w:w="2438"/>
          </w:tcPr>
          <w:p>
            <w:r>
              <w:rPr>
                <w:rFonts w:ascii="宋体" w:hAnsi="宋体" w:eastAsia="宋体"/>
                <w:sz w:val="18"/>
              </w:rPr>
              <w:t>04 入学（长学期起）</w:t>
            </w:r>
          </w:p>
        </w:tc>
        <w:tc>
          <w:tcPr>
            <w:tcW w:type="dxa" w:w="1928"/>
          </w:tcPr>
          <w:p>
            <w:r>
              <w:rPr>
                <w:rFonts w:ascii="宋体" w:hAnsi="宋体" w:eastAsia="宋体"/>
                <w:sz w:val="18"/>
              </w:rPr>
              <w:t>04 长学期</w:t>
            </w:r>
          </w:p>
        </w:tc>
        <w:tc>
          <w:tcPr>
            <w:tcW w:type="dxa" w:w="1928"/>
          </w:tcPr>
          <w:p>
            <w:r>
              <w:rPr>
                <w:rFonts w:ascii="宋体" w:hAnsi="宋体" w:eastAsia="宋体"/>
                <w:sz w:val="18"/>
              </w:rPr>
              <w:t>09 长学期</w:t>
            </w:r>
          </w:p>
        </w:tc>
        <w:tc>
          <w:tcPr>
            <w:tcW w:type="dxa" w:w="1928"/>
          </w:tcPr>
          <w:p>
            <w:r>
              <w:rPr>
                <w:rFonts w:ascii="宋体" w:hAnsi="宋体" w:eastAsia="宋体"/>
                <w:sz w:val="18"/>
              </w:rPr>
              <w:t>02 短学期</w:t>
            </w:r>
          </w:p>
        </w:tc>
        <w:tc>
          <w:tcPr>
            <w:tcW w:type="dxa" w:w="4932"/>
          </w:tcPr>
          <w:p>
            <w:r>
              <w:rPr>
                <w:rFonts w:ascii="宋体" w:hAnsi="宋体" w:eastAsia="宋体"/>
                <w:sz w:val="18"/>
              </w:rPr>
              <w:t>Y1S3 仍为 Y1/02，非 Y2</w:t>
            </w:r>
          </w:p>
        </w:tc>
      </w:tr>
      <w:tr>
        <w:tc>
          <w:tcPr>
            <w:tcW w:type="dxa" w:w="2438"/>
          </w:tcPr>
          <w:p>
            <w:r>
              <w:rPr>
                <w:rFonts w:ascii="宋体" w:hAnsi="宋体" w:eastAsia="宋体"/>
                <w:sz w:val="18"/>
              </w:rPr>
              <w:t>09 入学（长学期起）</w:t>
            </w:r>
          </w:p>
        </w:tc>
        <w:tc>
          <w:tcPr>
            <w:tcW w:type="dxa" w:w="1928"/>
          </w:tcPr>
          <w:p>
            <w:r>
              <w:rPr>
                <w:rFonts w:ascii="宋体" w:hAnsi="宋体" w:eastAsia="宋体"/>
                <w:sz w:val="18"/>
              </w:rPr>
              <w:t>09 长学期</w:t>
            </w:r>
          </w:p>
        </w:tc>
        <w:tc>
          <w:tcPr>
            <w:tcW w:type="dxa" w:w="1928"/>
          </w:tcPr>
          <w:p>
            <w:r>
              <w:rPr>
                <w:rFonts w:ascii="宋体" w:hAnsi="宋体" w:eastAsia="宋体"/>
                <w:sz w:val="18"/>
              </w:rPr>
              <w:t>02 短学期</w:t>
            </w:r>
          </w:p>
        </w:tc>
        <w:tc>
          <w:tcPr>
            <w:tcW w:type="dxa" w:w="1928"/>
          </w:tcPr>
          <w:p>
            <w:r>
              <w:rPr>
                <w:rFonts w:ascii="宋体" w:hAnsi="宋体" w:eastAsia="宋体"/>
                <w:sz w:val="18"/>
              </w:rPr>
              <w:t>04 长学期</w:t>
            </w:r>
          </w:p>
        </w:tc>
        <w:tc>
          <w:tcPr>
            <w:tcW w:type="dxa" w:w="4932"/>
          </w:tcPr>
          <w:p>
            <w:r>
              <w:rPr>
                <w:rFonts w:ascii="宋体" w:hAnsi="宋体" w:eastAsia="宋体"/>
                <w:sz w:val="18"/>
              </w:rPr>
              <w:t>02 可能落在下一自然年</w:t>
            </w:r>
          </w:p>
        </w:tc>
      </w:tr>
    </w:tbl>
    <w:p/>
    <w:p>
      <w:r>
        <w:rPr>
          <w:rFonts w:ascii="宋体" w:hAnsi="宋体" w:eastAsia="宋体"/>
          <w:b/>
          <w:sz w:val="22"/>
        </w:rPr>
        <w:t>表 2  三类学期概念对照</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42"/>
        <w:gridCol w:w="3642"/>
        <w:gridCol w:w="3642"/>
        <w:gridCol w:w="3642"/>
      </w:tblGrid>
      <w:tr>
        <w:tc>
          <w:tcPr>
            <w:tcW w:type="dxa" w:w="2665"/>
          </w:tcPr>
          <w:p>
            <w:pPr>
              <w:jc w:val="center"/>
            </w:pPr>
            <w:r>
              <w:rPr>
                <w:rFonts w:ascii="宋体" w:hAnsi="宋体" w:eastAsia="宋体"/>
                <w:b/>
                <w:sz w:val="18"/>
              </w:rPr>
              <w:t>概念</w:t>
            </w:r>
          </w:p>
        </w:tc>
        <w:tc>
          <w:tcPr>
            <w:tcW w:type="dxa" w:w="3061"/>
          </w:tcPr>
          <w:p>
            <w:pPr>
              <w:jc w:val="center"/>
            </w:pPr>
            <w:r>
              <w:rPr>
                <w:rFonts w:ascii="宋体" w:hAnsi="宋体" w:eastAsia="宋体"/>
                <w:b/>
                <w:sz w:val="18"/>
              </w:rPr>
              <w:t>出现位置</w:t>
            </w:r>
          </w:p>
        </w:tc>
        <w:tc>
          <w:tcPr>
            <w:tcW w:type="dxa" w:w="4422"/>
          </w:tcPr>
          <w:p>
            <w:pPr>
              <w:jc w:val="center"/>
            </w:pPr>
            <w:r>
              <w:rPr>
                <w:rFonts w:ascii="宋体" w:hAnsi="宋体" w:eastAsia="宋体"/>
                <w:b/>
                <w:sz w:val="18"/>
              </w:rPr>
              <w:t>含义</w:t>
            </w:r>
          </w:p>
        </w:tc>
        <w:tc>
          <w:tcPr>
            <w:tcW w:type="dxa" w:w="3061"/>
          </w:tcPr>
          <w:p>
            <w:pPr>
              <w:jc w:val="center"/>
            </w:pPr>
            <w:r>
              <w:rPr>
                <w:rFonts w:ascii="宋体" w:hAnsi="宋体" w:eastAsia="宋体"/>
                <w:b/>
                <w:sz w:val="18"/>
              </w:rPr>
              <w:t>示例</w:t>
            </w:r>
          </w:p>
        </w:tc>
      </w:tr>
      <w:tr>
        <w:tc>
          <w:tcPr>
            <w:tcW w:type="dxa" w:w="2665"/>
          </w:tcPr>
          <w:p>
            <w:r>
              <w:rPr>
                <w:rFonts w:ascii="宋体" w:hAnsi="宋体" w:eastAsia="宋体"/>
                <w:sz w:val="18"/>
              </w:rPr>
              <w:t>版本开课学期</w:t>
            </w:r>
          </w:p>
        </w:tc>
        <w:tc>
          <w:tcPr>
            <w:tcW w:type="dxa" w:w="3061"/>
          </w:tcPr>
          <w:p>
            <w:r>
              <w:rPr>
                <w:rFonts w:ascii="宋体" w:hAnsi="宋体" w:eastAsia="宋体"/>
                <w:sz w:val="18"/>
              </w:rPr>
              <w:t>方案版本、方案变更</w:t>
            </w:r>
          </w:p>
        </w:tc>
        <w:tc>
          <w:tcPr>
            <w:tcW w:type="dxa" w:w="4422"/>
          </w:tcPr>
          <w:p>
            <w:r>
              <w:rPr>
                <w:rFonts w:ascii="宋体" w:hAnsi="宋体" w:eastAsia="宋体"/>
                <w:sz w:val="18"/>
              </w:rPr>
              <w:t>相对版本起始批次的 Y1S1~YnS3 模板</w:t>
            </w:r>
          </w:p>
        </w:tc>
        <w:tc>
          <w:tcPr>
            <w:tcW w:type="dxa" w:w="3061"/>
          </w:tcPr>
          <w:p>
            <w:r>
              <w:rPr>
                <w:rFonts w:ascii="宋体" w:hAnsi="宋体" w:eastAsia="宋体"/>
                <w:sz w:val="18"/>
              </w:rPr>
              <w:t>2023/02 版本：Y1S1=Y1/02</w:t>
            </w:r>
          </w:p>
        </w:tc>
      </w:tr>
      <w:tr>
        <w:tc>
          <w:tcPr>
            <w:tcW w:type="dxa" w:w="2665"/>
          </w:tcPr>
          <w:p>
            <w:r>
              <w:rPr>
                <w:rFonts w:ascii="宋体" w:hAnsi="宋体" w:eastAsia="宋体"/>
                <w:sz w:val="18"/>
              </w:rPr>
              <w:t>执行计划开课学期</w:t>
            </w:r>
          </w:p>
        </w:tc>
        <w:tc>
          <w:tcPr>
            <w:tcW w:type="dxa" w:w="3061"/>
          </w:tcPr>
          <w:p>
            <w:r>
              <w:rPr>
                <w:rFonts w:ascii="宋体" w:hAnsi="宋体" w:eastAsia="宋体"/>
                <w:sz w:val="18"/>
              </w:rPr>
              <w:t>专业批次执行计划 TAB2</w:t>
            </w:r>
          </w:p>
        </w:tc>
        <w:tc>
          <w:tcPr>
            <w:tcW w:type="dxa" w:w="4422"/>
          </w:tcPr>
          <w:p>
            <w:r>
              <w:rPr>
                <w:rFonts w:ascii="宋体" w:hAnsi="宋体" w:eastAsia="宋体"/>
                <w:sz w:val="18"/>
              </w:rPr>
              <w:t>相对本入学批次的 Y1S1~YnS3</w:t>
            </w:r>
          </w:p>
        </w:tc>
        <w:tc>
          <w:tcPr>
            <w:tcW w:type="dxa" w:w="3061"/>
          </w:tcPr>
          <w:p>
            <w:r>
              <w:rPr>
                <w:rFonts w:ascii="宋体" w:hAnsi="宋体" w:eastAsia="宋体"/>
                <w:sz w:val="18"/>
              </w:rPr>
              <w:t>2029/09 批次：Y1S1</w:t>
            </w:r>
          </w:p>
        </w:tc>
      </w:tr>
      <w:tr>
        <w:tc>
          <w:tcPr>
            <w:tcW w:type="dxa" w:w="2665"/>
          </w:tcPr>
          <w:p>
            <w:r>
              <w:rPr>
                <w:rFonts w:ascii="宋体" w:hAnsi="宋体" w:eastAsia="宋体"/>
                <w:sz w:val="18"/>
              </w:rPr>
              <w:t>实际开课学期</w:t>
            </w:r>
          </w:p>
        </w:tc>
        <w:tc>
          <w:tcPr>
            <w:tcW w:type="dxa" w:w="3061"/>
          </w:tcPr>
          <w:p>
            <w:r>
              <w:rPr>
                <w:rFonts w:ascii="宋体" w:hAnsi="宋体" w:eastAsia="宋体"/>
                <w:sz w:val="18"/>
              </w:rPr>
              <w:t>仅执行计划 TAB2</w:t>
            </w:r>
          </w:p>
        </w:tc>
        <w:tc>
          <w:tcPr>
            <w:tcW w:type="dxa" w:w="4422"/>
          </w:tcPr>
          <w:p>
            <w:r>
              <w:rPr>
                <w:rFonts w:ascii="宋体" w:hAnsi="宋体" w:eastAsia="宋体"/>
                <w:sz w:val="18"/>
              </w:rPr>
              <w:t>明确开课年月，供开课模块</w:t>
            </w:r>
          </w:p>
        </w:tc>
        <w:tc>
          <w:tcPr>
            <w:tcW w:type="dxa" w:w="3061"/>
          </w:tcPr>
          <w:p>
            <w:r>
              <w:rPr>
                <w:rFonts w:ascii="宋体" w:hAnsi="宋体" w:eastAsia="宋体"/>
                <w:sz w:val="18"/>
              </w:rPr>
              <w:t>2029/09</w:t>
            </w:r>
          </w:p>
        </w:tc>
      </w:tr>
    </w:tbl>
    <w:p/>
    <w:p>
      <w:r>
        <w:rPr>
          <w:rFonts w:ascii="宋体" w:hAnsi="宋体" w:eastAsia="宋体"/>
          <w:b/>
          <w:sz w:val="22"/>
        </w:rPr>
        <w:t>表 3  生成执行计划时的换算规则</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211"/>
          </w:tcPr>
          <w:p>
            <w:r>
              <w:rPr>
                <w:rFonts w:ascii="宋体" w:hAnsi="宋体" w:eastAsia="宋体"/>
                <w:b/>
                <w:sz w:val="21"/>
              </w:rPr>
              <w:t>步骤 1</w:t>
            </w:r>
          </w:p>
        </w:tc>
        <w:tc>
          <w:tcPr>
            <w:tcW w:type="dxa" w:w="11849"/>
          </w:tcPr>
          <w:p>
            <w:r>
              <w:rPr>
                <w:rFonts w:ascii="宋体" w:hAnsi="宋体" w:eastAsia="宋体"/>
                <w:sz w:val="21"/>
              </w:rPr>
              <w:t>保留版本内原始结构学期编号（如第一年第三学期）</w:t>
            </w:r>
          </w:p>
        </w:tc>
      </w:tr>
      <w:tr>
        <w:tc>
          <w:tcPr>
            <w:tcW w:type="dxa" w:w="2211"/>
          </w:tcPr>
          <w:p>
            <w:r>
              <w:rPr>
                <w:rFonts w:ascii="宋体" w:hAnsi="宋体" w:eastAsia="宋体"/>
                <w:b/>
                <w:sz w:val="21"/>
              </w:rPr>
              <w:t>步骤 2</w:t>
            </w:r>
          </w:p>
        </w:tc>
        <w:tc>
          <w:tcPr>
            <w:tcW w:type="dxa" w:w="11849"/>
          </w:tcPr>
          <w:p>
            <w:r>
              <w:rPr>
                <w:rFonts w:ascii="宋体" w:hAnsi="宋体" w:eastAsia="宋体"/>
                <w:sz w:val="21"/>
              </w:rPr>
              <w:t>按版本起始批次类型与执行入学批次类型，在同一年级内旋转学期槽位，得到执行计划开课学期</w:t>
            </w:r>
          </w:p>
        </w:tc>
      </w:tr>
      <w:tr>
        <w:tc>
          <w:tcPr>
            <w:tcW w:type="dxa" w:w="2211"/>
          </w:tcPr>
          <w:p>
            <w:r>
              <w:rPr>
                <w:rFonts w:ascii="宋体" w:hAnsi="宋体" w:eastAsia="宋体"/>
                <w:b/>
                <w:sz w:val="21"/>
              </w:rPr>
              <w:t>步骤 3</w:t>
            </w:r>
          </w:p>
        </w:tc>
        <w:tc>
          <w:tcPr>
            <w:tcW w:type="dxa" w:w="11849"/>
          </w:tcPr>
          <w:p>
            <w:r>
              <w:rPr>
                <w:rFonts w:ascii="宋体" w:hAnsi="宋体" w:eastAsia="宋体"/>
                <w:sz w:val="21"/>
              </w:rPr>
              <w:t>由执行计划开课学期与执行入学批次，计算实际开课学年学期（如 2029/09）</w:t>
            </w:r>
          </w:p>
        </w:tc>
      </w:tr>
      <w:tr>
        <w:tc>
          <w:tcPr>
            <w:tcW w:type="dxa" w:w="2211"/>
          </w:tcPr>
          <w:p>
            <w:r>
              <w:rPr>
                <w:rFonts w:ascii="宋体" w:hAnsi="宋体" w:eastAsia="宋体"/>
                <w:b/>
                <w:sz w:val="21"/>
              </w:rPr>
              <w:t>步骤 4</w:t>
            </w:r>
          </w:p>
        </w:tc>
        <w:tc>
          <w:tcPr>
            <w:tcW w:type="dxa" w:w="11849"/>
          </w:tcPr>
          <w:p>
            <w:r>
              <w:rPr>
                <w:rFonts w:ascii="宋体" w:hAnsi="宋体" w:eastAsia="宋体"/>
                <w:sz w:val="21"/>
              </w:rPr>
              <w:t>选修课学期修读要求矩阵同步旋转；方案版本与变更不展示实际开课学期列</w:t>
            </w:r>
          </w:p>
        </w:tc>
      </w:tr>
      <w:tr>
        <w:tc>
          <w:tcPr>
            <w:tcW w:type="dxa" w:w="2211"/>
          </w:tcPr>
          <w:p>
            <w:r>
              <w:rPr>
                <w:rFonts w:ascii="宋体" w:hAnsi="宋体" w:eastAsia="宋体"/>
                <w:b/>
                <w:sz w:val="21"/>
              </w:rPr>
              <w:t>批次相同</w:t>
            </w:r>
          </w:p>
        </w:tc>
        <w:tc>
          <w:tcPr>
            <w:tcW w:type="dxa" w:w="11849"/>
          </w:tcPr>
          <w:p>
            <w:r>
              <w:rPr>
                <w:rFonts w:ascii="宋体" w:hAnsi="宋体" w:eastAsia="宋体"/>
                <w:sz w:val="21"/>
              </w:rPr>
              <w:t>版本起始批次与执行入学批次相同时，开课学期一一对应，仅补充实际年月</w:t>
            </w:r>
          </w:p>
        </w:tc>
      </w:tr>
    </w:tbl>
    <w:p/>
    <w:p>
      <w:r>
        <w:rPr>
          <w:rFonts w:ascii="宋体" w:hAnsi="宋体" w:eastAsia="宋体"/>
          <w:b w:val="0"/>
          <w:sz w:val="22"/>
        </w:rPr>
        <w:t>技术备注：版本原始结构学期（versionSemester）；实际开课学年学期（actualSemester）。</w:t>
      </w:r>
    </w:p>
    <w:p>
      <w:pPr>
        <w:pStyle w:val="Heading3"/>
      </w:pPr>
      <w:r>
        <w:rPr>
          <w:rFonts w:ascii="黑体" w:hAnsi="黑体" w:eastAsia="黑体"/>
        </w:rPr>
        <w:t>2.2.4 数据统计（英文名称：Statistics）（需求确认状态：已确认）</w:t>
      </w:r>
    </w:p>
    <w:p>
      <w:r>
        <w:rPr>
          <w:rFonts w:ascii="宋体" w:hAnsi="宋体" w:eastAsia="宋体"/>
          <w:b w:val="0"/>
          <w:sz w:val="22"/>
        </w:rPr>
        <w:t>模块介绍：布鲁姆分类统计图按已提交执行计划统计课程学习成果的布鲁姆层级分布；执行计划统计展示专业×入学批次生成覆盖率。</w:t>
      </w:r>
    </w:p>
    <w:p>
      <w:pPr>
        <w:pStyle w:val="Heading4"/>
      </w:pPr>
      <w:r>
        <w:rPr>
          <w:rFonts w:ascii="黑体" w:hAnsi="黑体" w:eastAsia="黑体"/>
        </w:rPr>
        <w:t>2.2.4.1 Bloom's Taxonomy Charts（英文名：Bloom's Taxonomy Charts）（需求确认状态：已确认）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左侧树展示已提交执行计划（学院→专业代码→入学年份→批次叶子）；选中叶子节点后展示布鲁姆矩阵、汇总折线图与按年分布表。</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左侧树、布鲁姆矩阵表、Summary by Year 三域表格、汇总图。顶部上下文展示学院/专业/专业批次（非 EP 编号）。</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左侧树搜索过滤学院、专业、年份、入学批次。</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聚合已提交执行计划中课程学习成果的布鲁姆评级并展示；树默认折叠。</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存在已提交（isLocked）执行计划且课程含学习成果数据。</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导出功能待实现。</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进入【Bloom 统计】→ 展开树选择批次叶子 → 查看图表 → 导出。</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prototype/index.html#page-stats-bloom</w:t>
            </w:r>
          </w:p>
        </w:tc>
      </w:tr>
    </w:tbl>
    <w:p/>
    <w:p>
      <w:r>
        <w:rPr>
          <w:rFonts w:ascii="宋体" w:hAnsi="宋体" w:eastAsia="宋体"/>
          <w:b/>
          <w:sz w:val="22"/>
        </w:rPr>
        <w:t>（3）菜单功能清单</w:t>
      </w:r>
    </w:p>
    <w:p>
      <w:r>
        <w:rPr>
          <w:rFonts w:ascii="宋体" w:hAnsi="宋体" w:eastAsia="宋体"/>
          <w:b/>
          <w:sz w:val="22"/>
        </w:rPr>
        <w:t>1、功能按钮——Export（英文名称：Export）</w:t>
      </w:r>
    </w:p>
    <w:p>
      <w:r>
        <w:rPr>
          <w:rFonts w:ascii="宋体" w:hAnsi="宋体" w:eastAsia="宋体"/>
          <w:b w:val="0"/>
          <w:sz w:val="22"/>
        </w:rPr>
        <w:t>a. 功能说明（描述、业务的事件交互、备注信息等）：</w:t>
      </w:r>
    </w:p>
    <w:p>
      <w:r>
        <w:rPr>
          <w:rFonts w:ascii="宋体" w:hAnsi="宋体" w:eastAsia="宋体"/>
          <w:b w:val="0"/>
          <w:sz w:val="22"/>
        </w:rPr>
        <w:t>· 描述：导出图表数据或图片。</w:t>
      </w:r>
    </w:p>
    <w:p>
      <w:r>
        <w:rPr>
          <w:rFonts w:ascii="宋体" w:hAnsi="宋体" w:eastAsia="宋体"/>
          <w:b w:val="0"/>
          <w:sz w:val="22"/>
        </w:rPr>
        <w:t>· 业务的事件交互：点击「Export」。</w:t>
      </w:r>
    </w:p>
    <w:p>
      <w:r>
        <w:rPr>
          <w:rFonts w:ascii="宋体" w:hAnsi="宋体" w:eastAsia="宋体"/>
          <w:b w:val="0"/>
          <w:sz w:val="22"/>
        </w:rPr>
        <w:t>· 备注信息（校验规则补充、其他说明等）：当前原型占位。</w:t>
      </w:r>
    </w:p>
    <w:p>
      <w:r>
        <w:rPr>
          <w:rFonts w:ascii="宋体" w:hAnsi="宋体" w:eastAsia="宋体"/>
          <w:b w:val="0"/>
          <w:sz w:val="22"/>
        </w:rPr>
        <w:t>b. 下钻页面说明（备注说明）：下钻至布鲁姆统计页：左侧树按学院→专业代码→年份→批次选择，右侧展示布鲁姆矩阵、汇总折线图与按年分布表；导出按钮为占位功能。关联：布鲁姆统计页（page-stats-bloom）</w:t>
      </w:r>
    </w:p>
    <w:p/>
    <w:p>
      <w:pPr>
        <w:pStyle w:val="Heading4"/>
      </w:pPr>
      <w:r>
        <w:rPr>
          <w:rFonts w:ascii="黑体" w:hAnsi="黑体" w:eastAsia="黑体"/>
        </w:rPr>
        <w:t>2.2.4.2 执行计划统计（英文名称：Execution Plan Statistics）（需求确认状态：已确认）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以矩阵形式展示每个专业在各可用入学批次上是否已生成执行计划、引用方案版本及是否提交，便于管理员掌握生成进度。</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专业代码、学院代码、专业、专业批次、入学批次、生成状态、引用方案版本、是否提交。居中：专业代码、学院代码、入学批次、生成状态、引用方案版本、是否提交。</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学院代码（级联）、专业代码、入学批次、生成状态（已生成/未生成）；点击「查询」生效；支持分页。</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根据执行计划索引与专业主数据生成覆盖率矩阵；只读统计，无数据写入。</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已维护专业主数据与入学批次代码集。</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无。</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进入【执行计划统计】→ 过滤查询 → 查看各专业批次生成与提交情况。</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prototype/index.html#page-stats-exec</w:t>
            </w:r>
          </w:p>
        </w:tc>
      </w:tr>
    </w:tbl>
    <w:p/>
    <w:p>
      <w:r>
        <w:rPr>
          <w:rFonts w:ascii="宋体" w:hAnsi="宋体" w:eastAsia="宋体"/>
          <w:b/>
          <w:sz w:val="22"/>
        </w:rPr>
        <w:t>（3）菜单功能清单</w:t>
      </w:r>
    </w:p>
    <w:p>
      <w:r>
        <w:rPr>
          <w:rFonts w:ascii="宋体" w:hAnsi="宋体" w:eastAsia="宋体"/>
          <w:b/>
          <w:sz w:val="22"/>
        </w:rPr>
        <w:t>1、功能按钮——查询（英文名称：Query）</w:t>
      </w:r>
    </w:p>
    <w:p>
      <w:r>
        <w:rPr>
          <w:rFonts w:ascii="宋体" w:hAnsi="宋体" w:eastAsia="宋体"/>
          <w:b w:val="0"/>
          <w:sz w:val="22"/>
        </w:rPr>
        <w:t>a. 功能说明（描述、业务的事件交互、备注信息等）：</w:t>
      </w:r>
    </w:p>
    <w:p>
      <w:r>
        <w:rPr>
          <w:rFonts w:ascii="宋体" w:hAnsi="宋体" w:eastAsia="宋体"/>
          <w:b w:val="0"/>
          <w:sz w:val="22"/>
        </w:rPr>
        <w:t>· 描述：按学院、专业、入学批次、生成状态过滤执行计划覆盖率矩阵。</w:t>
      </w:r>
    </w:p>
    <w:p>
      <w:r>
        <w:rPr>
          <w:rFonts w:ascii="宋体" w:hAnsi="宋体" w:eastAsia="宋体"/>
          <w:b w:val="0"/>
          <w:sz w:val="22"/>
        </w:rPr>
        <w:t>· 业务的事件交互：选择筛选条件 → 点击「查询」。</w:t>
      </w:r>
    </w:p>
    <w:p>
      <w:r>
        <w:rPr>
          <w:rFonts w:ascii="宋体" w:hAnsi="宋体" w:eastAsia="宋体"/>
          <w:b w:val="0"/>
          <w:sz w:val="22"/>
        </w:rPr>
        <w:t>· 备注信息（校验规则补充、其他说明等）：筛选须点击查询后生效；支持分页。</w:t>
      </w:r>
    </w:p>
    <w:p>
      <w:r>
        <w:rPr>
          <w:rFonts w:ascii="宋体" w:hAnsi="宋体" w:eastAsia="宋体"/>
          <w:b w:val="0"/>
          <w:sz w:val="22"/>
        </w:rPr>
        <w:t>b. 下钻页面说明（备注说明）：下钻至执行计划统计列表：矩阵展示各专业各入学批次的生成状态、引用版本与是否提交。关联：执行计划统计页（page-stats-exec）</w:t>
      </w:r>
    </w:p>
    <w:p/>
    <w:p>
      <w:pPr>
        <w:pStyle w:val="Heading4"/>
      </w:pPr>
      <w:r>
        <w:rPr>
          <w:rFonts w:ascii="黑体" w:hAnsi="黑体" w:eastAsia="黑体"/>
        </w:rPr>
        <w:t>2.2.5 操作流程图（英文名称：Workflow Diagram）（需求确认状态：已确认）</w:t>
      </w:r>
    </w:p>
    <w:p>
      <w:r>
        <w:rPr>
          <w:rFonts w:ascii="宋体" w:hAnsi="宋体" w:eastAsia="宋体"/>
          <w:b/>
          <w:sz w:val="22"/>
        </w:rPr>
        <w:t>菜单介绍</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菜单介绍</w:t>
            </w:r>
          </w:p>
        </w:tc>
        <w:tc>
          <w:tcPr>
            <w:tcW w:type="dxa" w:w="10488"/>
          </w:tcPr>
          <w:p>
            <w:r>
              <w:rPr>
                <w:rFonts w:ascii="宋体" w:hAnsi="宋体" w:eastAsia="宋体"/>
                <w:sz w:val="21"/>
              </w:rPr>
            </w:r>
          </w:p>
        </w:tc>
      </w:tr>
      <w:tr>
        <w:tc>
          <w:tcPr>
            <w:tcW w:type="dxa" w:w="2835"/>
          </w:tcPr>
          <w:p>
            <w:r>
              <w:rPr>
                <w:rFonts w:ascii="宋体" w:hAnsi="宋体" w:eastAsia="宋体"/>
                <w:b/>
                <w:sz w:val="21"/>
              </w:rPr>
              <w:t>菜单内容简介</w:t>
            </w:r>
          </w:p>
        </w:tc>
        <w:tc>
          <w:tcPr>
            <w:tcW w:type="dxa" w:w="10488"/>
          </w:tcPr>
          <w:p>
            <w:r>
              <w:rPr>
                <w:rFonts w:ascii="宋体" w:hAnsi="宋体" w:eastAsia="宋体"/>
                <w:sz w:val="21"/>
              </w:rPr>
              <w:t>嵌入主业务流程图：四标签页版本制定、四级审批、执行计划、方案变更、只读查询与数据统计；图例靠左排列。</w:t>
            </w:r>
          </w:p>
        </w:tc>
      </w:tr>
    </w:tbl>
    <w:p/>
    <w:p>
      <w:r>
        <w:rPr>
          <w:rFonts w:ascii="宋体" w:hAnsi="宋体" w:eastAsia="宋体"/>
          <w:b/>
          <w:sz w:val="22"/>
        </w:rPr>
        <w:t>页面展示字段信息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页面展示字段信息</w:t>
            </w:r>
          </w:p>
        </w:tc>
        <w:tc>
          <w:tcPr>
            <w:tcW w:type="dxa" w:w="10488"/>
          </w:tcPr>
          <w:p>
            <w:r>
              <w:rPr>
                <w:rFonts w:ascii="宋体" w:hAnsi="宋体" w:eastAsia="宋体"/>
                <w:sz w:val="21"/>
              </w:rPr>
              <w:t>流程图节点与连线；顶部四色图例靠左。</w:t>
            </w:r>
          </w:p>
        </w:tc>
      </w:tr>
    </w:tbl>
    <w:p/>
    <w:p>
      <w:r>
        <w:rPr>
          <w:rFonts w:ascii="宋体" w:hAnsi="宋体" w:eastAsia="宋体"/>
          <w:b/>
          <w:sz w:val="22"/>
        </w:rPr>
        <w:t>支持查询检索的字段信息</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支持查询检索的字段信息</w:t>
            </w:r>
          </w:p>
        </w:tc>
        <w:tc>
          <w:tcPr>
            <w:tcW w:type="dxa" w:w="10488"/>
          </w:tcPr>
          <w:p>
            <w:r>
              <w:rPr>
                <w:rFonts w:ascii="宋体" w:hAnsi="宋体" w:eastAsia="宋体"/>
                <w:sz w:val="21"/>
              </w:rPr>
              <w:t>无。</w:t>
            </w:r>
          </w:p>
        </w:tc>
      </w:tr>
    </w:tbl>
    <w:p/>
    <w:p>
      <w:r>
        <w:rPr>
          <w:rFonts w:ascii="宋体" w:hAnsi="宋体" w:eastAsia="宋体"/>
          <w:b/>
          <w:sz w:val="22"/>
        </w:rPr>
        <w:t>数据前后流转关系（说明、前置条件、下游输出等）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1）关系说明</w:t>
            </w:r>
          </w:p>
        </w:tc>
        <w:tc>
          <w:tcPr>
            <w:tcW w:type="dxa" w:w="10488"/>
          </w:tcPr>
          <w:p>
            <w:r>
              <w:rPr>
                <w:rFonts w:ascii="宋体" w:hAnsi="宋体" w:eastAsia="宋体"/>
                <w:sz w:val="21"/>
              </w:rPr>
              <w:t>只读展示，无数据写入。</w:t>
            </w:r>
          </w:p>
        </w:tc>
      </w:tr>
      <w:tr>
        <w:tc>
          <w:tcPr>
            <w:tcW w:type="dxa" w:w="2835"/>
          </w:tcPr>
          <w:p>
            <w:r>
              <w:rPr>
                <w:rFonts w:ascii="宋体" w:hAnsi="宋体" w:eastAsia="宋体"/>
                <w:b/>
                <w:sz w:val="21"/>
              </w:rPr>
              <w:t>2）前置条件</w:t>
            </w:r>
          </w:p>
        </w:tc>
        <w:tc>
          <w:tcPr>
            <w:tcW w:type="dxa" w:w="10488"/>
          </w:tcPr>
          <w:p>
            <w:r>
              <w:rPr>
                <w:rFonts w:ascii="宋体" w:hAnsi="宋体" w:eastAsia="宋体"/>
                <w:sz w:val="21"/>
              </w:rPr>
              <w:t>无。</w:t>
            </w:r>
          </w:p>
        </w:tc>
      </w:tr>
      <w:tr>
        <w:tc>
          <w:tcPr>
            <w:tcW w:type="dxa" w:w="2835"/>
          </w:tcPr>
          <w:p>
            <w:r>
              <w:rPr>
                <w:rFonts w:ascii="宋体" w:hAnsi="宋体" w:eastAsia="宋体"/>
                <w:b/>
                <w:sz w:val="21"/>
              </w:rPr>
              <w:t>3）下游输出</w:t>
            </w:r>
          </w:p>
        </w:tc>
        <w:tc>
          <w:tcPr>
            <w:tcW w:type="dxa" w:w="10488"/>
          </w:tcPr>
          <w:p>
            <w:r>
              <w:rPr>
                <w:rFonts w:ascii="宋体" w:hAnsi="宋体" w:eastAsia="宋体"/>
                <w:sz w:val="21"/>
              </w:rPr>
              <w:t>无。</w:t>
            </w:r>
          </w:p>
        </w:tc>
      </w:tr>
    </w:tbl>
    <w:p/>
    <w:p>
      <w:r>
        <w:rPr>
          <w:rFonts w:ascii="宋体" w:hAnsi="宋体" w:eastAsia="宋体"/>
          <w:b/>
          <w:sz w:val="22"/>
        </w:rPr>
        <w:t>5、业务流关系（操作流程）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5、业务流关系（操作流程）</w:t>
            </w:r>
          </w:p>
        </w:tc>
        <w:tc>
          <w:tcPr>
            <w:tcW w:type="dxa" w:w="10488"/>
          </w:tcPr>
          <w:p>
            <w:r>
              <w:rPr>
                <w:rFonts w:ascii="宋体" w:hAnsi="宋体" w:eastAsia="宋体"/>
                <w:sz w:val="21"/>
              </w:rPr>
              <w:t>概览 → 操作流程图 → 缩放查看。</w:t>
            </w:r>
          </w:p>
        </w:tc>
      </w:tr>
    </w:tbl>
    <w:p/>
    <w:p>
      <w:r>
        <w:rPr>
          <w:rFonts w:ascii="宋体" w:hAnsi="宋体" w:eastAsia="宋体"/>
          <w:b/>
          <w:sz w:val="22"/>
        </w:rPr>
        <w:t>6、原型参考链接</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2835"/>
          </w:tcPr>
          <w:p>
            <w:r>
              <w:rPr>
                <w:rFonts w:ascii="宋体" w:hAnsi="宋体" w:eastAsia="宋体"/>
                <w:b/>
                <w:sz w:val="21"/>
              </w:rPr>
              <w:t>原型参考链接</w:t>
            </w:r>
          </w:p>
        </w:tc>
        <w:tc>
          <w:tcPr>
            <w:tcW w:type="dxa" w:w="10488"/>
          </w:tcPr>
          <w:p>
            <w:r>
              <w:rPr>
                <w:rFonts w:ascii="宋体" w:hAnsi="宋体" w:eastAsia="宋体"/>
                <w:sz w:val="21"/>
              </w:rPr>
              <w:t>prototype/docs/pyfa-workflow.html</w:t>
            </w:r>
          </w:p>
        </w:tc>
      </w:tr>
    </w:tbl>
    <w:p/>
    <w:p>
      <w:r>
        <w:rPr>
          <w:rFonts w:ascii="宋体" w:hAnsi="宋体" w:eastAsia="宋体"/>
          <w:b/>
          <w:sz w:val="22"/>
        </w:rPr>
        <w:t>（3）菜单功能清单</w:t>
      </w:r>
    </w:p>
    <w:p>
      <w:r>
        <w:rPr>
          <w:rFonts w:ascii="宋体" w:hAnsi="宋体" w:eastAsia="宋体"/>
          <w:b/>
          <w:sz w:val="22"/>
        </w:rPr>
        <w:t>1、功能按钮——缩放（英文名称：Zoom）</w:t>
      </w:r>
    </w:p>
    <w:p>
      <w:r>
        <w:rPr>
          <w:rFonts w:ascii="宋体" w:hAnsi="宋体" w:eastAsia="宋体"/>
          <w:b w:val="0"/>
          <w:sz w:val="22"/>
        </w:rPr>
        <w:t>a. 功能说明（描述、业务的事件交互、备注信息等）：</w:t>
      </w:r>
    </w:p>
    <w:p>
      <w:r>
        <w:rPr>
          <w:rFonts w:ascii="宋体" w:hAnsi="宋体" w:eastAsia="宋体"/>
          <w:b w:val="0"/>
          <w:sz w:val="22"/>
        </w:rPr>
        <w:t>· 描述：放大、缩小或重置流程图显示比例。</w:t>
      </w:r>
    </w:p>
    <w:p>
      <w:r>
        <w:rPr>
          <w:rFonts w:ascii="宋体" w:hAnsi="宋体" w:eastAsia="宋体"/>
          <w:b w:val="0"/>
          <w:sz w:val="22"/>
        </w:rPr>
        <w:t>· 业务的事件交互：工具栏「−」「+」「重置」。</w:t>
      </w:r>
    </w:p>
    <w:p>
      <w:r>
        <w:rPr>
          <w:rFonts w:ascii="宋体" w:hAnsi="宋体" w:eastAsia="宋体"/>
          <w:b w:val="0"/>
          <w:sz w:val="22"/>
        </w:rPr>
        <w:t>· 备注信息（校验规则补充、其他说明等）：—</w:t>
      </w:r>
    </w:p>
    <w:p>
      <w:r>
        <w:rPr>
          <w:rFonts w:ascii="宋体" w:hAnsi="宋体" w:eastAsia="宋体"/>
          <w:b w:val="0"/>
          <w:sz w:val="22"/>
        </w:rPr>
        <w:t>b. 下钻页面说明（备注说明）：下钻至嵌入的操作流程图页面：展示四标签页版本制定、四级审批、执行计划、变更、查询与统计主流程；工具栏可缩放或重置显示比例。关联：流程图页面（docs/pyfa-workflow.html）；缩放函数（workflowZoomStep / workflowZoomReset）</w:t>
      </w:r>
    </w:p>
    <w:p/>
    <w:p>
      <w:pPr>
        <w:pStyle w:val="Heading2"/>
      </w:pPr>
      <w:r>
        <w:rPr>
          <w:rFonts w:ascii="黑体" w:hAnsi="黑体" w:eastAsia="黑体"/>
        </w:rPr>
        <w:t>附录 A：核心数据实体</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515"/>
          </w:tcPr>
          <w:p>
            <w:pPr>
              <w:jc w:val="center"/>
            </w:pPr>
            <w:r>
              <w:rPr>
                <w:rFonts w:ascii="宋体" w:hAnsi="宋体" w:eastAsia="宋体"/>
                <w:b/>
                <w:sz w:val="18"/>
              </w:rPr>
              <w:t>实体</w:t>
            </w:r>
          </w:p>
        </w:tc>
        <w:tc>
          <w:tcPr>
            <w:tcW w:type="dxa" w:w="4819"/>
          </w:tcPr>
          <w:p>
            <w:pPr>
              <w:jc w:val="center"/>
            </w:pPr>
            <w:r>
              <w:rPr>
                <w:rFonts w:ascii="宋体" w:hAnsi="宋体" w:eastAsia="宋体"/>
                <w:b/>
                <w:sz w:val="18"/>
              </w:rPr>
              <w:t>关键字段</w:t>
            </w:r>
          </w:p>
        </w:tc>
        <w:tc>
          <w:tcPr>
            <w:tcW w:type="dxa" w:w="5726"/>
          </w:tcPr>
          <w:p>
            <w:pPr>
              <w:jc w:val="center"/>
            </w:pPr>
            <w:r>
              <w:rPr>
                <w:rFonts w:ascii="宋体" w:hAnsi="宋体" w:eastAsia="宋体"/>
                <w:b/>
                <w:sz w:val="18"/>
              </w:rPr>
              <w:t>说明</w:t>
            </w:r>
          </w:p>
        </w:tc>
      </w:tr>
      <w:tr>
        <w:tc>
          <w:tcPr>
            <w:tcW w:type="dxa" w:w="3515"/>
          </w:tcPr>
          <w:p>
            <w:r>
              <w:rPr>
                <w:rFonts w:ascii="宋体" w:hAnsi="宋体" w:eastAsia="宋体"/>
                <w:sz w:val="18"/>
              </w:rPr>
              <w:t>专业主数据（PROGRAMMES）</w:t>
            </w:r>
          </w:p>
        </w:tc>
        <w:tc>
          <w:tcPr>
            <w:tcW w:type="dxa" w:w="4819"/>
          </w:tcPr>
          <w:p>
            <w:r>
              <w:rPr>
                <w:rFonts w:ascii="宋体" w:hAnsi="宋体" w:eastAsia="宋体"/>
                <w:sz w:val="18"/>
              </w:rPr>
              <w:t>code, name, nameZh, schoolCode, degree, duration, acTeacher</w:t>
            </w:r>
          </w:p>
        </w:tc>
        <w:tc>
          <w:tcPr>
            <w:tcW w:type="dxa" w:w="5726"/>
          </w:tcPr>
          <w:p>
            <w:r>
              <w:rPr>
                <w:rFonts w:ascii="宋体" w:hAnsi="宋体" w:eastAsia="宋体"/>
                <w:sz w:val="18"/>
              </w:rPr>
              <w:t>25 专业 · 9 学院；对照 UG 本科学院专业代码对照表</w:t>
            </w:r>
          </w:p>
        </w:tc>
      </w:tr>
      <w:tr>
        <w:tc>
          <w:tcPr>
            <w:tcW w:type="dxa" w:w="3515"/>
          </w:tcPr>
          <w:p>
            <w:r>
              <w:rPr>
                <w:rFonts w:ascii="宋体" w:hAnsi="宋体" w:eastAsia="宋体"/>
                <w:sz w:val="18"/>
              </w:rPr>
              <w:t>培养方案版本（VERSIONS）</w:t>
            </w:r>
          </w:p>
        </w:tc>
        <w:tc>
          <w:tcPr>
            <w:tcW w:type="dxa" w:w="4819"/>
          </w:tcPr>
          <w:p>
            <w:r>
              <w:rPr>
                <w:rFonts w:ascii="宋体" w:hAnsi="宋体" w:eastAsia="宋体"/>
                <w:sz w:val="18"/>
              </w:rPr>
              <w:t>id, programmeKey, name, version, startIntake, endIntake, status</w:t>
            </w:r>
          </w:p>
        </w:tc>
        <w:tc>
          <w:tcPr>
            <w:tcW w:type="dxa" w:w="5726"/>
          </w:tcPr>
          <w:p>
            <w:r>
              <w:rPr>
                <w:rFonts w:ascii="宋体" w:hAnsi="宋体" w:eastAsia="宋体"/>
                <w:sz w:val="18"/>
              </w:rPr>
              <w:t>审批状态：草稿/审批中/已通过/已驳回（draft/pending/approved/rejected）</w:t>
            </w:r>
          </w:p>
        </w:tc>
      </w:tr>
      <w:tr>
        <w:tc>
          <w:tcPr>
            <w:tcW w:type="dxa" w:w="3515"/>
          </w:tcPr>
          <w:p>
            <w:r>
              <w:rPr>
                <w:rFonts w:ascii="宋体" w:hAnsi="宋体" w:eastAsia="宋体"/>
                <w:sz w:val="18"/>
              </w:rPr>
              <w:t>方案版本内容（VERSION_CONTENT_STORE）</w:t>
            </w:r>
          </w:p>
        </w:tc>
        <w:tc>
          <w:tcPr>
            <w:tcW w:type="dxa" w:w="4819"/>
          </w:tcPr>
          <w:p>
            <w:r>
              <w:rPr>
                <w:rFonts w:ascii="宋体" w:hAnsi="宋体" w:eastAsia="宋体"/>
                <w:sz w:val="18"/>
              </w:rPr>
              <w:t>classificationTree, programCourses, electiveSemesterRequirements, courseGroups</w:t>
            </w:r>
          </w:p>
        </w:tc>
        <w:tc>
          <w:tcPr>
            <w:tcW w:type="dxa" w:w="5726"/>
          </w:tcPr>
          <w:p>
            <w:r>
              <w:rPr>
                <w:rFonts w:ascii="宋体" w:hAnsi="宋体" w:eastAsia="宋体"/>
                <w:sz w:val="18"/>
              </w:rPr>
              <w:t>版本方案内容（含课程组）</w:t>
            </w:r>
          </w:p>
        </w:tc>
      </w:tr>
      <w:tr>
        <w:tc>
          <w:tcPr>
            <w:tcW w:type="dxa" w:w="3515"/>
          </w:tcPr>
          <w:p>
            <w:r>
              <w:rPr>
                <w:rFonts w:ascii="宋体" w:hAnsi="宋体" w:eastAsia="宋体"/>
                <w:sz w:val="18"/>
              </w:rPr>
              <w:t>教务课程库（COURSE_CATALOG）</w:t>
            </w:r>
          </w:p>
        </w:tc>
        <w:tc>
          <w:tcPr>
            <w:tcW w:type="dxa" w:w="4819"/>
          </w:tcPr>
          <w:p>
            <w:r>
              <w:rPr>
                <w:rFonts w:ascii="宋体" w:hAnsi="宋体" w:eastAsia="宋体"/>
                <w:sz w:val="18"/>
              </w:rPr>
              <w:t>code, name, credits, clos, slt…</w:t>
            </w:r>
          </w:p>
        </w:tc>
        <w:tc>
          <w:tcPr>
            <w:tcW w:type="dxa" w:w="5726"/>
          </w:tcPr>
          <w:p>
            <w:r>
              <w:rPr>
                <w:rFonts w:ascii="宋体" w:hAnsi="宋体" w:eastAsia="宋体"/>
                <w:sz w:val="18"/>
              </w:rPr>
              <w:t>全校课程主数据</w:t>
            </w:r>
          </w:p>
        </w:tc>
      </w:tr>
      <w:tr>
        <w:tc>
          <w:tcPr>
            <w:tcW w:type="dxa" w:w="3515"/>
          </w:tcPr>
          <w:p>
            <w:r>
              <w:rPr>
                <w:rFonts w:ascii="宋体" w:hAnsi="宋体" w:eastAsia="宋体"/>
                <w:sz w:val="18"/>
              </w:rPr>
              <w:t>专业批次执行计划（EXEC_PLANS）</w:t>
            </w:r>
          </w:p>
        </w:tc>
        <w:tc>
          <w:tcPr>
            <w:tcW w:type="dxa" w:w="4819"/>
          </w:tcPr>
          <w:p>
            <w:r>
              <w:rPr>
                <w:rFonts w:ascii="宋体" w:hAnsi="宋体" w:eastAsia="宋体"/>
                <w:sz w:val="18"/>
              </w:rPr>
              <w:t>planId, programmeKey, intake, versionId, isLocked, isAdjusted…</w:t>
            </w:r>
          </w:p>
        </w:tc>
        <w:tc>
          <w:tcPr>
            <w:tcW w:type="dxa" w:w="5726"/>
          </w:tcPr>
          <w:p>
            <w:r>
              <w:rPr>
                <w:rFonts w:ascii="宋体" w:hAnsi="宋体" w:eastAsia="宋体"/>
                <w:sz w:val="18"/>
              </w:rPr>
              <w:t>各批次执行副本索引</w:t>
            </w:r>
          </w:p>
        </w:tc>
      </w:tr>
      <w:tr>
        <w:tc>
          <w:tcPr>
            <w:tcW w:type="dxa" w:w="3515"/>
          </w:tcPr>
          <w:p>
            <w:r>
              <w:rPr>
                <w:rFonts w:ascii="宋体" w:hAnsi="宋体" w:eastAsia="宋体"/>
                <w:sz w:val="18"/>
              </w:rPr>
              <w:t>执行计划内容（EXEC_CONTENT_STORE）</w:t>
            </w:r>
          </w:p>
        </w:tc>
        <w:tc>
          <w:tcPr>
            <w:tcW w:type="dxa" w:w="4819"/>
          </w:tcPr>
          <w:p>
            <w:r>
              <w:rPr>
                <w:rFonts w:ascii="宋体" w:hAnsi="宋体" w:eastAsia="宋体"/>
                <w:sz w:val="18"/>
              </w:rPr>
              <w:t>同版本内容结构 + actualSemester</w:t>
            </w:r>
          </w:p>
        </w:tc>
        <w:tc>
          <w:tcPr>
            <w:tcW w:type="dxa" w:w="5726"/>
          </w:tcPr>
          <w:p>
            <w:r>
              <w:rPr>
                <w:rFonts w:ascii="宋体" w:hAnsi="宋体" w:eastAsia="宋体"/>
                <w:sz w:val="18"/>
              </w:rPr>
              <w:t>各批次独立副本</w:t>
            </w:r>
          </w:p>
        </w:tc>
      </w:tr>
      <w:tr>
        <w:tc>
          <w:tcPr>
            <w:tcW w:type="dxa" w:w="3515"/>
          </w:tcPr>
          <w:p>
            <w:r>
              <w:rPr>
                <w:rFonts w:ascii="宋体" w:hAnsi="宋体" w:eastAsia="宋体"/>
                <w:sz w:val="18"/>
              </w:rPr>
              <w:t>变更申请（CHANGE_APPLICATIONS）</w:t>
            </w:r>
          </w:p>
        </w:tc>
        <w:tc>
          <w:tcPr>
            <w:tcW w:type="dxa" w:w="4819"/>
          </w:tcPr>
          <w:p>
            <w:r>
              <w:rPr>
                <w:rFonts w:ascii="宋体" w:hAnsi="宋体" w:eastAsia="宋体"/>
                <w:sz w:val="18"/>
              </w:rPr>
              <w:t>id, targetVersionId, status…</w:t>
            </w:r>
          </w:p>
        </w:tc>
        <w:tc>
          <w:tcPr>
            <w:tcW w:type="dxa" w:w="5726"/>
          </w:tcPr>
          <w:p>
            <w:r>
              <w:rPr>
                <w:rFonts w:ascii="宋体" w:hAnsi="宋体" w:eastAsia="宋体"/>
                <w:sz w:val="18"/>
              </w:rPr>
              <w:t>变更及审批状态；同版本最多一条 draft/pending</w:t>
            </w:r>
          </w:p>
        </w:tc>
      </w:tr>
      <w:tr>
        <w:tc>
          <w:tcPr>
            <w:tcW w:type="dxa" w:w="3515"/>
          </w:tcPr>
          <w:p>
            <w:r>
              <w:rPr>
                <w:rFonts w:ascii="宋体" w:hAnsi="宋体" w:eastAsia="宋体"/>
                <w:sz w:val="18"/>
              </w:rPr>
              <w:t>审批队列（APPROVAL_QUEUE）</w:t>
            </w:r>
          </w:p>
        </w:tc>
        <w:tc>
          <w:tcPr>
            <w:tcW w:type="dxa" w:w="4819"/>
          </w:tcPr>
          <w:p>
            <w:r>
              <w:rPr>
                <w:rFonts w:ascii="宋体" w:hAnsi="宋体" w:eastAsia="宋体"/>
                <w:sz w:val="18"/>
              </w:rPr>
              <w:t>versionId, stages[4], decision…</w:t>
            </w:r>
          </w:p>
        </w:tc>
        <w:tc>
          <w:tcPr>
            <w:tcW w:type="dxa" w:w="5726"/>
          </w:tcPr>
          <w:p>
            <w:r>
              <w:rPr>
                <w:rFonts w:ascii="宋体" w:hAnsi="宋体" w:eastAsia="宋体"/>
                <w:sz w:val="18"/>
              </w:rPr>
              <w:t>版本/变更四级审批实例</w:t>
            </w:r>
          </w:p>
        </w:tc>
      </w:tr>
    </w:tbl>
    <w:p/>
    <w:p>
      <w:pPr>
        <w:pStyle w:val="Heading2"/>
      </w:pPr>
      <w:r>
        <w:rPr>
          <w:rFonts w:ascii="黑体" w:hAnsi="黑体" w:eastAsia="黑体"/>
        </w:rPr>
        <w:t>附录 B：数据隔离规则</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969"/>
          </w:tcPr>
          <w:p>
            <w:pPr>
              <w:jc w:val="center"/>
            </w:pPr>
            <w:r>
              <w:rPr>
                <w:rFonts w:ascii="宋体" w:hAnsi="宋体" w:eastAsia="宋体"/>
                <w:b/>
                <w:sz w:val="18"/>
              </w:rPr>
              <w:t>场景</w:t>
            </w:r>
          </w:p>
        </w:tc>
        <w:tc>
          <w:tcPr>
            <w:tcW w:type="dxa" w:w="4422"/>
          </w:tcPr>
          <w:p>
            <w:pPr>
              <w:jc w:val="center"/>
            </w:pPr>
            <w:r>
              <w:rPr>
                <w:rFonts w:ascii="宋体" w:hAnsi="宋体" w:eastAsia="宋体"/>
                <w:b/>
                <w:sz w:val="18"/>
              </w:rPr>
              <w:t>写入范围</w:t>
            </w:r>
          </w:p>
        </w:tc>
        <w:tc>
          <w:tcPr>
            <w:tcW w:type="dxa" w:w="5726"/>
          </w:tcPr>
          <w:p>
            <w:pPr>
              <w:jc w:val="center"/>
            </w:pPr>
            <w:r>
              <w:rPr>
                <w:rFonts w:ascii="宋体" w:hAnsi="宋体" w:eastAsia="宋体"/>
                <w:b/>
                <w:sz w:val="18"/>
              </w:rPr>
              <w:t>是否影响其他数据</w:t>
            </w:r>
          </w:p>
        </w:tc>
      </w:tr>
      <w:tr>
        <w:tc>
          <w:tcPr>
            <w:tcW w:type="dxa" w:w="3969"/>
          </w:tcPr>
          <w:p>
            <w:r>
              <w:rPr>
                <w:rFonts w:ascii="宋体" w:hAnsi="宋体" w:eastAsia="宋体"/>
                <w:sz w:val="18"/>
              </w:rPr>
              <w:t>编辑方案版本并保存</w:t>
            </w:r>
          </w:p>
        </w:tc>
        <w:tc>
          <w:tcPr>
            <w:tcW w:type="dxa" w:w="4422"/>
          </w:tcPr>
          <w:p>
            <w:r>
              <w:rPr>
                <w:rFonts w:ascii="宋体" w:hAnsi="宋体" w:eastAsia="宋体"/>
                <w:sz w:val="18"/>
              </w:rPr>
              <w:t>方案版本内容存储（VERSION_CONTENT_STORE）</w:t>
            </w:r>
          </w:p>
        </w:tc>
        <w:tc>
          <w:tcPr>
            <w:tcW w:type="dxa" w:w="5726"/>
          </w:tcPr>
          <w:p>
            <w:r>
              <w:rPr>
                <w:rFonts w:ascii="宋体" w:hAnsi="宋体" w:eastAsia="宋体"/>
                <w:sz w:val="18"/>
              </w:rPr>
              <w:t>不影响已有执行计划副本（EXEC_CONTENT_STORE）</w:t>
            </w:r>
          </w:p>
        </w:tc>
      </w:tr>
      <w:tr>
        <w:tc>
          <w:tcPr>
            <w:tcW w:type="dxa" w:w="3969"/>
          </w:tcPr>
          <w:p>
            <w:r>
              <w:rPr>
                <w:rFonts w:ascii="宋体" w:hAnsi="宋体" w:eastAsia="宋体"/>
                <w:sz w:val="18"/>
              </w:rPr>
              <w:t>编辑专业批次执行计划并保存</w:t>
            </w:r>
          </w:p>
        </w:tc>
        <w:tc>
          <w:tcPr>
            <w:tcW w:type="dxa" w:w="4422"/>
          </w:tcPr>
          <w:p>
            <w:r>
              <w:rPr>
                <w:rFonts w:ascii="宋体" w:hAnsi="宋体" w:eastAsia="宋体"/>
                <w:sz w:val="18"/>
              </w:rPr>
              <w:t>执行计划内容存储（EXEC_CONTENT_STORE）</w:t>
            </w:r>
          </w:p>
        </w:tc>
        <w:tc>
          <w:tcPr>
            <w:tcW w:type="dxa" w:w="5726"/>
          </w:tcPr>
          <w:p>
            <w:r>
              <w:rPr>
                <w:rFonts w:ascii="宋体" w:hAnsi="宋体" w:eastAsia="宋体"/>
                <w:sz w:val="18"/>
              </w:rPr>
              <w:t>不回写方案版本内容；不影响其他批次</w:t>
            </w:r>
          </w:p>
        </w:tc>
      </w:tr>
      <w:tr>
        <w:tc>
          <w:tcPr>
            <w:tcW w:type="dxa" w:w="3969"/>
          </w:tcPr>
          <w:p>
            <w:r>
              <w:rPr>
                <w:rFonts w:ascii="宋体" w:hAnsi="宋体" w:eastAsia="宋体"/>
                <w:sz w:val="18"/>
              </w:rPr>
              <w:t>方案版本变更审批通过</w:t>
            </w:r>
          </w:p>
        </w:tc>
        <w:tc>
          <w:tcPr>
            <w:tcW w:type="dxa" w:w="4422"/>
          </w:tcPr>
          <w:p>
            <w:r>
              <w:rPr>
                <w:rFonts w:ascii="宋体" w:hAnsi="宋体" w:eastAsia="宋体"/>
                <w:sz w:val="18"/>
              </w:rPr>
              <w:t>方案版本内容存储（VERSION_CONTENT_STORE）</w:t>
            </w:r>
          </w:p>
        </w:tc>
        <w:tc>
          <w:tcPr>
            <w:tcW w:type="dxa" w:w="5726"/>
          </w:tcPr>
          <w:p>
            <w:r>
              <w:rPr>
                <w:rFonts w:ascii="宋体" w:hAnsi="宋体" w:eastAsia="宋体"/>
                <w:sz w:val="18"/>
              </w:rPr>
              <w:t>已生成执行计划副本保持不变</w:t>
            </w:r>
          </w:p>
        </w:tc>
      </w:tr>
      <w:tr>
        <w:tc>
          <w:tcPr>
            <w:tcW w:type="dxa" w:w="3969"/>
          </w:tcPr>
          <w:p>
            <w:r>
              <w:rPr>
                <w:rFonts w:ascii="宋体" w:hAnsi="宋体" w:eastAsia="宋体"/>
                <w:sz w:val="18"/>
              </w:rPr>
              <w:t>新建执行计划</w:t>
            </w:r>
          </w:p>
        </w:tc>
        <w:tc>
          <w:tcPr>
            <w:tcW w:type="dxa" w:w="4422"/>
          </w:tcPr>
          <w:p>
            <w:r>
              <w:rPr>
                <w:rFonts w:ascii="宋体" w:hAnsi="宋体" w:eastAsia="宋体"/>
                <w:sz w:val="18"/>
              </w:rPr>
              <w:t>新建执行计划内容存储（EXEC_CONTENT_STORE）</w:t>
            </w:r>
          </w:p>
        </w:tc>
        <w:tc>
          <w:tcPr>
            <w:tcW w:type="dxa" w:w="5726"/>
          </w:tcPr>
          <w:p>
            <w:r>
              <w:rPr>
                <w:rFonts w:ascii="宋体" w:hAnsi="宋体" w:eastAsia="宋体"/>
                <w:sz w:val="18"/>
              </w:rPr>
              <w:t>引用生成时版本快照</w:t>
            </w:r>
          </w:p>
        </w:tc>
      </w:tr>
    </w:tbl>
    <w:p/>
    <w:p>
      <w:pPr>
        <w:pStyle w:val="Heading2"/>
      </w:pPr>
      <w:r>
        <w:rPr>
          <w:rFonts w:ascii="黑体" w:hAnsi="黑体" w:eastAsia="黑体"/>
        </w:rPr>
        <w:t>附录 C：总学分取值规则</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85"/>
        <w:gridCol w:w="7285"/>
      </w:tblGrid>
      <w:tr>
        <w:tc>
          <w:tcPr>
            <w:tcW w:type="dxa" w:w="3061"/>
          </w:tcPr>
          <w:p>
            <w:r>
              <w:rPr>
                <w:rFonts w:ascii="宋体" w:hAnsi="宋体" w:eastAsia="宋体"/>
                <w:b/>
                <w:sz w:val="21"/>
              </w:rPr>
              <w:t>计算规则</w:t>
            </w:r>
          </w:p>
        </w:tc>
        <w:tc>
          <w:tcPr>
            <w:tcW w:type="dxa" w:w="10998"/>
          </w:tcPr>
          <w:p>
            <w:r>
              <w:rPr>
                <w:rFonts w:ascii="宋体" w:hAnsi="宋体" w:eastAsia="宋体"/>
                <w:sz w:val="21"/>
              </w:rPr>
              <w:t>标签页一分类树各一级分类最低学分之和，与毕业总学分汇总一致；统计函数（calcGraduationTotalCredits）</w:t>
            </w:r>
          </w:p>
        </w:tc>
      </w:tr>
      <w:tr>
        <w:tc>
          <w:tcPr>
            <w:tcW w:type="dxa" w:w="3061"/>
          </w:tcPr>
          <w:p>
            <w:r>
              <w:rPr>
                <w:rFonts w:ascii="宋体" w:hAnsi="宋体" w:eastAsia="宋体"/>
                <w:b/>
                <w:sz w:val="21"/>
              </w:rPr>
              <w:t>版本审批列表总学分</w:t>
            </w:r>
          </w:p>
        </w:tc>
        <w:tc>
          <w:tcPr>
            <w:tcW w:type="dxa" w:w="10998"/>
          </w:tcPr>
          <w:p>
            <w:r>
              <w:rPr>
                <w:rFonts w:ascii="宋体" w:hAnsi="宋体" w:eastAsia="宋体"/>
                <w:sz w:val="21"/>
              </w:rPr>
              <w:t>取对应版本内容中分类树毕业总学分；函数（getApprovalItemTotalCredits）</w:t>
            </w:r>
          </w:p>
        </w:tc>
      </w:tr>
      <w:tr>
        <w:tc>
          <w:tcPr>
            <w:tcW w:type="dxa" w:w="3061"/>
          </w:tcPr>
          <w:p>
            <w:r>
              <w:rPr>
                <w:rFonts w:ascii="宋体" w:hAnsi="宋体" w:eastAsia="宋体"/>
                <w:b/>
                <w:sz w:val="21"/>
              </w:rPr>
              <w:t>变更审核列表总学分</w:t>
            </w:r>
          </w:p>
        </w:tc>
        <w:tc>
          <w:tcPr>
            <w:tcW w:type="dxa" w:w="10998"/>
          </w:tcPr>
          <w:p>
            <w:r>
              <w:rPr>
                <w:rFonts w:ascii="宋体" w:hAnsi="宋体" w:eastAsia="宋体"/>
                <w:sz w:val="21"/>
              </w:rPr>
              <w:t>取变更内容或目标版本快照的毕业总学分；函数（getChangeApplicationTotalCredits）</w:t>
            </w:r>
          </w:p>
        </w:tc>
      </w:tr>
      <w:tr>
        <w:tc>
          <w:tcPr>
            <w:tcW w:type="dxa" w:w="3061"/>
          </w:tcPr>
          <w:p>
            <w:r>
              <w:rPr>
                <w:rFonts w:ascii="宋体" w:hAnsi="宋体" w:eastAsia="宋体"/>
                <w:b/>
                <w:sz w:val="21"/>
              </w:rPr>
              <w:t>执行计划列表总学分</w:t>
            </w:r>
          </w:p>
        </w:tc>
        <w:tc>
          <w:tcPr>
            <w:tcW w:type="dxa" w:w="10998"/>
          </w:tcPr>
          <w:p>
            <w:r>
              <w:rPr>
                <w:rFonts w:ascii="宋体" w:hAnsi="宋体" w:eastAsia="宋体"/>
                <w:sz w:val="21"/>
              </w:rPr>
              <w:t>取当前批次执行计划内容的毕业总学分；函数（getExecPlanTotalCredits）</w:t>
            </w:r>
          </w:p>
        </w:tc>
      </w:tr>
      <w:tr>
        <w:tc>
          <w:tcPr>
            <w:tcW w:type="dxa" w:w="3061"/>
          </w:tcPr>
          <w:p>
            <w:r>
              <w:rPr>
                <w:rFonts w:ascii="宋体" w:hAnsi="宋体" w:eastAsia="宋体"/>
                <w:b/>
                <w:sz w:val="21"/>
              </w:rPr>
              <w:t>顶栏信息条</w:t>
            </w:r>
          </w:p>
        </w:tc>
        <w:tc>
          <w:tcPr>
            <w:tcW w:type="dxa" w:w="10998"/>
          </w:tcPr>
          <w:p>
            <w:r>
              <w:rPr>
                <w:rFonts w:ascii="宋体" w:hAnsi="宋体" w:eastAsia="宋体"/>
                <w:sz w:val="21"/>
              </w:rPr>
              <w:t>不展示毕业总学分</w:t>
            </w:r>
          </w:p>
        </w:tc>
      </w:tr>
    </w:tbl>
    <w:p/>
    <w:p>
      <w:pPr>
        <w:pStyle w:val="Heading2"/>
      </w:pPr>
      <w:r>
        <w:rPr>
          <w:rFonts w:ascii="黑体" w:hAnsi="黑体" w:eastAsia="黑体"/>
        </w:rPr>
        <w:t>附录 D：列表列对齐规范（V2.0）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061"/>
          </w:tcPr>
          <w:p>
            <w:pPr>
              <w:jc w:val="center"/>
            </w:pPr>
            <w:r>
              <w:rPr>
                <w:rFonts w:ascii="宋体" w:hAnsi="宋体" w:eastAsia="宋体"/>
                <w:b/>
                <w:sz w:val="18"/>
              </w:rPr>
              <w:t>页面</w:t>
            </w:r>
          </w:p>
        </w:tc>
        <w:tc>
          <w:tcPr>
            <w:tcW w:type="dxa" w:w="5726"/>
          </w:tcPr>
          <w:p>
            <w:pPr>
              <w:jc w:val="center"/>
            </w:pPr>
            <w:r>
              <w:rPr>
                <w:rFonts w:ascii="宋体" w:hAnsi="宋体" w:eastAsia="宋体"/>
                <w:b/>
                <w:sz w:val="18"/>
              </w:rPr>
              <w:t>居中列</w:t>
            </w:r>
          </w:p>
        </w:tc>
        <w:tc>
          <w:tcPr>
            <w:tcW w:type="dxa" w:w="4422"/>
          </w:tcPr>
          <w:p>
            <w:pPr>
              <w:jc w:val="center"/>
            </w:pPr>
            <w:r>
              <w:rPr>
                <w:rFonts w:ascii="宋体" w:hAnsi="宋体" w:eastAsia="宋体"/>
                <w:b/>
                <w:sz w:val="18"/>
              </w:rPr>
              <w:t>靠左列（其余默认）</w:t>
            </w:r>
          </w:p>
        </w:tc>
      </w:tr>
      <w:tr>
        <w:tc>
          <w:tcPr>
            <w:tcW w:type="dxa" w:w="3061"/>
          </w:tcPr>
          <w:p>
            <w:r>
              <w:rPr>
                <w:rFonts w:ascii="宋体" w:hAnsi="宋体" w:eastAsia="宋体"/>
                <w:sz w:val="18"/>
              </w:rPr>
              <w:t>方案版本管理 / 版本查询</w:t>
            </w:r>
          </w:p>
        </w:tc>
        <w:tc>
          <w:tcPr>
            <w:tcW w:type="dxa" w:w="5726"/>
          </w:tcPr>
          <w:p>
            <w:r>
              <w:rPr>
                <w:rFonts w:ascii="宋体" w:hAnsi="宋体" w:eastAsia="宋体"/>
                <w:sz w:val="18"/>
              </w:rPr>
              <w:t>审批状态、专业代码、学院代码、学制、版本、开始 Intake、截止 Intake、授予学位、版本引用情况</w:t>
            </w:r>
          </w:p>
        </w:tc>
        <w:tc>
          <w:tcPr>
            <w:tcW w:type="dxa" w:w="4422"/>
          </w:tcPr>
          <w:p>
            <w:r>
              <w:rPr>
                <w:rFonts w:ascii="宋体" w:hAnsi="宋体" w:eastAsia="宋体"/>
                <w:sz w:val="18"/>
              </w:rPr>
              <w:t>培养方案版本、操作</w:t>
            </w:r>
          </w:p>
        </w:tc>
      </w:tr>
      <w:tr>
        <w:tc>
          <w:tcPr>
            <w:tcW w:type="dxa" w:w="3061"/>
          </w:tcPr>
          <w:p>
            <w:r>
              <w:rPr>
                <w:rFonts w:ascii="宋体" w:hAnsi="宋体" w:eastAsia="宋体"/>
                <w:sz w:val="18"/>
              </w:rPr>
              <w:t>版本审批</w:t>
            </w:r>
          </w:p>
        </w:tc>
        <w:tc>
          <w:tcPr>
            <w:tcW w:type="dxa" w:w="5726"/>
          </w:tcPr>
          <w:p>
            <w:r>
              <w:rPr>
                <w:rFonts w:ascii="宋体" w:hAnsi="宋体" w:eastAsia="宋体"/>
                <w:sz w:val="18"/>
              </w:rPr>
              <w:t>Status、专业代码、学院代码、开始 Intake、总学分</w:t>
            </w:r>
          </w:p>
        </w:tc>
        <w:tc>
          <w:tcPr>
            <w:tcW w:type="dxa" w:w="4422"/>
          </w:tcPr>
          <w:p>
            <w:r>
              <w:rPr>
                <w:rFonts w:ascii="宋体" w:hAnsi="宋体" w:eastAsia="宋体"/>
                <w:sz w:val="18"/>
              </w:rPr>
              <w:t>培养方案、Stage、提交人、提交时间、操作</w:t>
            </w:r>
          </w:p>
        </w:tc>
      </w:tr>
      <w:tr>
        <w:tc>
          <w:tcPr>
            <w:tcW w:type="dxa" w:w="3061"/>
          </w:tcPr>
          <w:p>
            <w:r>
              <w:rPr>
                <w:rFonts w:ascii="宋体" w:hAnsi="宋体" w:eastAsia="宋体"/>
                <w:sz w:val="18"/>
              </w:rPr>
              <w:t>变更申请</w:t>
            </w:r>
          </w:p>
        </w:tc>
        <w:tc>
          <w:tcPr>
            <w:tcW w:type="dxa" w:w="5726"/>
          </w:tcPr>
          <w:p>
            <w:r>
              <w:rPr>
                <w:rFonts w:ascii="宋体" w:hAnsi="宋体" w:eastAsia="宋体"/>
                <w:sz w:val="18"/>
              </w:rPr>
              <w:t>专业代码、学院代码、版本、状态</w:t>
            </w:r>
          </w:p>
        </w:tc>
        <w:tc>
          <w:tcPr>
            <w:tcW w:type="dxa" w:w="4422"/>
          </w:tcPr>
          <w:p>
            <w:r>
              <w:rPr>
                <w:rFonts w:ascii="宋体" w:hAnsi="宋体" w:eastAsia="宋体"/>
                <w:sz w:val="18"/>
              </w:rPr>
              <w:t>目标培养方案版本、提交人、提交时间、操作</w:t>
            </w:r>
          </w:p>
        </w:tc>
      </w:tr>
      <w:tr>
        <w:tc>
          <w:tcPr>
            <w:tcW w:type="dxa" w:w="3061"/>
          </w:tcPr>
          <w:p>
            <w:r>
              <w:rPr>
                <w:rFonts w:ascii="宋体" w:hAnsi="宋体" w:eastAsia="宋体"/>
                <w:sz w:val="18"/>
              </w:rPr>
              <w:t>变更审核</w:t>
            </w:r>
          </w:p>
        </w:tc>
        <w:tc>
          <w:tcPr>
            <w:tcW w:type="dxa" w:w="5726"/>
          </w:tcPr>
          <w:p>
            <w:r>
              <w:rPr>
                <w:rFonts w:ascii="宋体" w:hAnsi="宋体" w:eastAsia="宋体"/>
                <w:sz w:val="18"/>
              </w:rPr>
              <w:t>Status、专业代码、学院代码、版本、开始 Intake、总学分</w:t>
            </w:r>
          </w:p>
        </w:tc>
        <w:tc>
          <w:tcPr>
            <w:tcW w:type="dxa" w:w="4422"/>
          </w:tcPr>
          <w:p>
            <w:r>
              <w:rPr>
                <w:rFonts w:ascii="宋体" w:hAnsi="宋体" w:eastAsia="宋体"/>
                <w:sz w:val="18"/>
              </w:rPr>
              <w:t>培养方案、Stage、提交人、提交时间、操作</w:t>
            </w:r>
          </w:p>
        </w:tc>
      </w:tr>
      <w:tr>
        <w:tc>
          <w:tcPr>
            <w:tcW w:type="dxa" w:w="3061"/>
          </w:tcPr>
          <w:p>
            <w:r>
              <w:rPr>
                <w:rFonts w:ascii="宋体" w:hAnsi="宋体" w:eastAsia="宋体"/>
                <w:sz w:val="18"/>
              </w:rPr>
              <w:t>执行计划列表</w:t>
            </w:r>
          </w:p>
        </w:tc>
        <w:tc>
          <w:tcPr>
            <w:tcW w:type="dxa" w:w="5726"/>
          </w:tcPr>
          <w:p>
            <w:r>
              <w:rPr>
                <w:rFonts w:ascii="宋体" w:hAnsi="宋体" w:eastAsia="宋体"/>
                <w:sz w:val="18"/>
              </w:rPr>
              <w:t>专业代码、总学分、是否提交</w:t>
            </w:r>
          </w:p>
        </w:tc>
        <w:tc>
          <w:tcPr>
            <w:tcW w:type="dxa" w:w="4422"/>
          </w:tcPr>
          <w:p>
            <w:r>
              <w:rPr>
                <w:rFonts w:ascii="宋体" w:hAnsi="宋体" w:eastAsia="宋体"/>
                <w:sz w:val="18"/>
              </w:rPr>
              <w:t>专业、专业批次、学院代码、入学批次、是否调整、AC、操作</w:t>
            </w:r>
          </w:p>
        </w:tc>
      </w:tr>
      <w:tr>
        <w:tc>
          <w:tcPr>
            <w:tcW w:type="dxa" w:w="3061"/>
          </w:tcPr>
          <w:p>
            <w:r>
              <w:rPr>
                <w:rFonts w:ascii="宋体" w:hAnsi="宋体" w:eastAsia="宋体"/>
                <w:sz w:val="18"/>
              </w:rPr>
              <w:t>执行计划统计</w:t>
            </w:r>
          </w:p>
        </w:tc>
        <w:tc>
          <w:tcPr>
            <w:tcW w:type="dxa" w:w="5726"/>
          </w:tcPr>
          <w:p>
            <w:r>
              <w:rPr>
                <w:rFonts w:ascii="宋体" w:hAnsi="宋体" w:eastAsia="宋体"/>
                <w:sz w:val="18"/>
              </w:rPr>
              <w:t>专业代码、学院代码、入学批次、生成状态、引用方案版本、是否提交</w:t>
            </w:r>
          </w:p>
        </w:tc>
        <w:tc>
          <w:tcPr>
            <w:tcW w:type="dxa" w:w="4422"/>
          </w:tcPr>
          <w:p>
            <w:r>
              <w:rPr>
                <w:rFonts w:ascii="宋体" w:hAnsi="宋体" w:eastAsia="宋体"/>
                <w:sz w:val="18"/>
              </w:rPr>
              <w:t>专业、专业批次</w:t>
            </w:r>
          </w:p>
        </w:tc>
      </w:tr>
      <w:tr>
        <w:tc>
          <w:tcPr>
            <w:tcW w:type="dxa" w:w="3061"/>
          </w:tcPr>
          <w:p>
            <w:r>
              <w:rPr>
                <w:rFonts w:ascii="宋体" w:hAnsi="宋体" w:eastAsia="宋体"/>
                <w:sz w:val="18"/>
              </w:rPr>
              <w:t>标签页一分类树</w:t>
            </w:r>
          </w:p>
        </w:tc>
        <w:tc>
          <w:tcPr>
            <w:tcW w:type="dxa" w:w="5726"/>
          </w:tcPr>
          <w:p>
            <w:r>
              <w:rPr>
                <w:rFonts w:ascii="宋体" w:hAnsi="宋体" w:eastAsia="宋体"/>
                <w:sz w:val="18"/>
              </w:rPr>
              <w:t>课程性质、课程数</w:t>
            </w:r>
          </w:p>
        </w:tc>
        <w:tc>
          <w:tcPr>
            <w:tcW w:type="dxa" w:w="4422"/>
          </w:tcPr>
          <w:p>
            <w:r>
              <w:rPr>
                <w:rFonts w:ascii="宋体" w:hAnsi="宋体" w:eastAsia="宋体"/>
                <w:sz w:val="18"/>
              </w:rPr>
              <w:t>课程分类、最低/最高学分、操作</w:t>
            </w:r>
          </w:p>
        </w:tc>
      </w:tr>
      <w:tr>
        <w:tc>
          <w:tcPr>
            <w:tcW w:type="dxa" w:w="3061"/>
          </w:tcPr>
          <w:p>
            <w:r>
              <w:rPr>
                <w:rFonts w:ascii="宋体" w:hAnsi="宋体" w:eastAsia="宋体"/>
                <w:sz w:val="18"/>
              </w:rPr>
              <w:t>标签页二配置面板</w:t>
            </w:r>
          </w:p>
        </w:tc>
        <w:tc>
          <w:tcPr>
            <w:tcW w:type="dxa" w:w="5726"/>
          </w:tcPr>
          <w:p>
            <w:r>
              <w:rPr>
                <w:rFonts w:ascii="宋体" w:hAnsi="宋体" w:eastAsia="宋体"/>
                <w:sz w:val="18"/>
              </w:rPr>
              <w:t>课程数量、已配置学分、学分要求、状态</w:t>
            </w:r>
          </w:p>
        </w:tc>
        <w:tc>
          <w:tcPr>
            <w:tcW w:type="dxa" w:w="4422"/>
          </w:tcPr>
          <w:p>
            <w:r>
              <w:rPr>
                <w:rFonts w:ascii="宋体" w:hAnsi="宋体" w:eastAsia="宋体"/>
                <w:sz w:val="18"/>
              </w:rPr>
              <w:t>分类</w:t>
            </w:r>
          </w:p>
        </w:tc>
      </w:tr>
      <w:tr>
        <w:tc>
          <w:tcPr>
            <w:tcW w:type="dxa" w:w="3061"/>
          </w:tcPr>
          <w:p>
            <w:r>
              <w:rPr>
                <w:rFonts w:ascii="宋体" w:hAnsi="宋体" w:eastAsia="宋体"/>
                <w:sz w:val="18"/>
              </w:rPr>
              <w:t>标签页二课程表</w:t>
            </w:r>
          </w:p>
        </w:tc>
        <w:tc>
          <w:tcPr>
            <w:tcW w:type="dxa" w:w="5726"/>
          </w:tcPr>
          <w:p>
            <w:r>
              <w:rPr>
                <w:rFonts w:ascii="宋体" w:hAnsi="宋体" w:eastAsia="宋体"/>
                <w:sz w:val="18"/>
              </w:rPr>
              <w:t>学分、开课学期、课程性质（执行计划加实际开课学期）</w:t>
            </w:r>
          </w:p>
        </w:tc>
        <w:tc>
          <w:tcPr>
            <w:tcW w:type="dxa" w:w="4422"/>
          </w:tcPr>
          <w:p>
            <w:r>
              <w:rPr>
                <w:rFonts w:ascii="宋体" w:hAnsi="宋体" w:eastAsia="宋体"/>
                <w:sz w:val="18"/>
              </w:rPr>
              <w:t>课号、课名、分类列、操作</w:t>
            </w:r>
          </w:p>
        </w:tc>
      </w:tr>
      <w:tr>
        <w:tc>
          <w:tcPr>
            <w:tcW w:type="dxa" w:w="3061"/>
          </w:tcPr>
          <w:p>
            <w:r>
              <w:rPr>
                <w:rFonts w:ascii="宋体" w:hAnsi="宋体" w:eastAsia="宋体"/>
                <w:sz w:val="18"/>
              </w:rPr>
              <w:t>标签页三课程组</w:t>
            </w:r>
          </w:p>
        </w:tc>
        <w:tc>
          <w:tcPr>
            <w:tcW w:type="dxa" w:w="5726"/>
          </w:tcPr>
          <w:p>
            <w:r>
              <w:rPr>
                <w:rFonts w:ascii="宋体" w:hAnsi="宋体" w:eastAsia="宋体"/>
                <w:sz w:val="18"/>
              </w:rPr>
              <w:t>须选课程数、合计学分要求、组内课程数</w:t>
            </w:r>
          </w:p>
        </w:tc>
        <w:tc>
          <w:tcPr>
            <w:tcW w:type="dxa" w:w="4422"/>
          </w:tcPr>
          <w:p>
            <w:r>
              <w:rPr>
                <w:rFonts w:ascii="宋体" w:hAnsi="宋体" w:eastAsia="宋体"/>
                <w:sz w:val="18"/>
              </w:rPr>
              <w:t>开课学期、分类、必选项、备注、操作</w:t>
            </w:r>
          </w:p>
        </w:tc>
      </w:tr>
    </w:tbl>
    <w:p/>
    <w:p>
      <w:pPr>
        <w:pStyle w:val="Heading2"/>
      </w:pPr>
      <w:r>
        <w:rPr>
          <w:rFonts w:ascii="黑体" w:hAnsi="黑体" w:eastAsia="黑体"/>
        </w:rPr>
        <w:t>附录 E：状态标签与样式（V2.0）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515"/>
          </w:tcPr>
          <w:p>
            <w:pPr>
              <w:jc w:val="center"/>
            </w:pPr>
            <w:r>
              <w:rPr>
                <w:rFonts w:ascii="宋体" w:hAnsi="宋体" w:eastAsia="宋体"/>
                <w:b/>
                <w:sz w:val="18"/>
              </w:rPr>
              <w:t>场景</w:t>
            </w:r>
          </w:p>
        </w:tc>
        <w:tc>
          <w:tcPr>
            <w:tcW w:type="dxa" w:w="4819"/>
          </w:tcPr>
          <w:p>
            <w:pPr>
              <w:jc w:val="center"/>
            </w:pPr>
            <w:r>
              <w:rPr>
                <w:rFonts w:ascii="宋体" w:hAnsi="宋体" w:eastAsia="宋体"/>
                <w:b/>
                <w:sz w:val="18"/>
              </w:rPr>
              <w:t>标签</w:t>
            </w:r>
          </w:p>
        </w:tc>
        <w:tc>
          <w:tcPr>
            <w:tcW w:type="dxa" w:w="4819"/>
          </w:tcPr>
          <w:p>
            <w:pPr>
              <w:jc w:val="center"/>
            </w:pPr>
            <w:r>
              <w:rPr>
                <w:rFonts w:ascii="宋体" w:hAnsi="宋体" w:eastAsia="宋体"/>
                <w:b/>
                <w:sz w:val="18"/>
              </w:rPr>
              <w:t>说明</w:t>
            </w:r>
          </w:p>
        </w:tc>
      </w:tr>
      <w:tr>
        <w:tc>
          <w:tcPr>
            <w:tcW w:type="dxa" w:w="3515"/>
          </w:tcPr>
          <w:p>
            <w:r>
              <w:rPr>
                <w:rFonts w:ascii="宋体" w:hAnsi="宋体" w:eastAsia="宋体"/>
                <w:sz w:val="18"/>
              </w:rPr>
              <w:t>版本列表</w:t>
            </w:r>
          </w:p>
        </w:tc>
        <w:tc>
          <w:tcPr>
            <w:tcW w:type="dxa" w:w="4819"/>
          </w:tcPr>
          <w:p>
            <w:r>
              <w:rPr>
                <w:rFonts w:ascii="宋体" w:hAnsi="宋体" w:eastAsia="宋体"/>
                <w:sz w:val="18"/>
              </w:rPr>
              <w:t>Draft / In Progress / Approved / Rejected</w:t>
            </w:r>
          </w:p>
        </w:tc>
        <w:tc>
          <w:tcPr>
            <w:tcW w:type="dxa" w:w="4819"/>
          </w:tcPr>
          <w:p>
            <w:r>
              <w:rPr>
                <w:rFonts w:ascii="宋体" w:hAnsi="宋体" w:eastAsia="宋体"/>
                <w:sz w:val="18"/>
              </w:rPr>
              <w:t>方案版本管理、版本查询；底层 draft/pending/approved/rejected</w:t>
            </w:r>
          </w:p>
        </w:tc>
      </w:tr>
      <w:tr>
        <w:tc>
          <w:tcPr>
            <w:tcW w:type="dxa" w:w="3515"/>
          </w:tcPr>
          <w:p>
            <w:r>
              <w:rPr>
                <w:rFonts w:ascii="宋体" w:hAnsi="宋体" w:eastAsia="宋体"/>
                <w:sz w:val="18"/>
              </w:rPr>
              <w:t>变更申请</w:t>
            </w:r>
          </w:p>
        </w:tc>
        <w:tc>
          <w:tcPr>
            <w:tcW w:type="dxa" w:w="4819"/>
          </w:tcPr>
          <w:p>
            <w:r>
              <w:rPr>
                <w:rFonts w:ascii="宋体" w:hAnsi="宋体" w:eastAsia="宋体"/>
                <w:sz w:val="18"/>
              </w:rPr>
              <w:t>Draft / In Progress / Approved / Rejected</w:t>
            </w:r>
          </w:p>
        </w:tc>
        <w:tc>
          <w:tcPr>
            <w:tcW w:type="dxa" w:w="4819"/>
          </w:tcPr>
          <w:p>
            <w:r>
              <w:rPr>
                <w:rFonts w:ascii="宋体" w:hAnsi="宋体" w:eastAsia="宋体"/>
                <w:sz w:val="18"/>
              </w:rPr>
              <w:t>审批中记录显示审批日志；批量提交/删除仅 draft/rejected</w:t>
            </w:r>
          </w:p>
        </w:tc>
      </w:tr>
      <w:tr>
        <w:tc>
          <w:tcPr>
            <w:tcW w:type="dxa" w:w="3515"/>
          </w:tcPr>
          <w:p>
            <w:r>
              <w:rPr>
                <w:rFonts w:ascii="宋体" w:hAnsi="宋体" w:eastAsia="宋体"/>
                <w:sz w:val="18"/>
              </w:rPr>
              <w:t>审批/变更审核 Status</w:t>
            </w:r>
          </w:p>
        </w:tc>
        <w:tc>
          <w:tcPr>
            <w:tcW w:type="dxa" w:w="4819"/>
          </w:tcPr>
          <w:p>
            <w:r>
              <w:rPr>
                <w:rFonts w:ascii="宋体" w:hAnsi="宋体" w:eastAsia="宋体"/>
                <w:sz w:val="18"/>
              </w:rPr>
              <w:t>Approved / Rejected / In Progress / Update Required / Cancelled</w:t>
            </w:r>
          </w:p>
        </w:tc>
        <w:tc>
          <w:tcPr>
            <w:tcW w:type="dxa" w:w="4819"/>
          </w:tcPr>
          <w:p>
            <w:r>
              <w:rPr>
                <w:rFonts w:ascii="宋体" w:hAnsi="宋体" w:eastAsia="宋体"/>
                <w:sz w:val="18"/>
              </w:rPr>
              <w:t>getApprovalOverallStatus / getChangeReviewOverallStatus</w:t>
            </w:r>
          </w:p>
        </w:tc>
      </w:tr>
      <w:tr>
        <w:tc>
          <w:tcPr>
            <w:tcW w:type="dxa" w:w="3515"/>
          </w:tcPr>
          <w:p>
            <w:r>
              <w:rPr>
                <w:rFonts w:ascii="宋体" w:hAnsi="宋体" w:eastAsia="宋体"/>
                <w:sz w:val="18"/>
              </w:rPr>
              <w:t>Status 徽章配色</w:t>
            </w:r>
          </w:p>
        </w:tc>
        <w:tc>
          <w:tcPr>
            <w:tcW w:type="dxa" w:w="4819"/>
          </w:tcPr>
          <w:p>
            <w:r>
              <w:rPr>
                <w:rFonts w:ascii="宋体" w:hAnsi="宋体" w:eastAsia="宋体"/>
                <w:sz w:val="18"/>
              </w:rPr>
              <w:t>Approved 绿底白字；Rejected 红底白字；Cancelled 灰底白字</w:t>
            </w:r>
          </w:p>
        </w:tc>
        <w:tc>
          <w:tcPr>
            <w:tcW w:type="dxa" w:w="4819"/>
          </w:tcPr>
          <w:p>
            <w:r>
              <w:rPr>
                <w:rFonts w:ascii="宋体" w:hAnsi="宋体" w:eastAsia="宋体"/>
                <w:sz w:val="18"/>
              </w:rPr>
              <w:t>审批与变更审核列表</w:t>
            </w:r>
          </w:p>
        </w:tc>
      </w:tr>
      <w:tr>
        <w:tc>
          <w:tcPr>
            <w:tcW w:type="dxa" w:w="3515"/>
          </w:tcPr>
          <w:p>
            <w:r>
              <w:rPr>
                <w:rFonts w:ascii="宋体" w:hAnsi="宋体" w:eastAsia="宋体"/>
                <w:sz w:val="18"/>
              </w:rPr>
              <w:t>执行计划是否提交</w:t>
            </w:r>
          </w:p>
        </w:tc>
        <w:tc>
          <w:tcPr>
            <w:tcW w:type="dxa" w:w="4819"/>
          </w:tcPr>
          <w:p>
            <w:r>
              <w:rPr>
                <w:rFonts w:ascii="宋体" w:hAnsi="宋体" w:eastAsia="宋体"/>
                <w:sz w:val="18"/>
              </w:rPr>
              <w:t>已提交</w:t>
            </w:r>
          </w:p>
        </w:tc>
        <w:tc>
          <w:tcPr>
            <w:tcW w:type="dxa" w:w="4819"/>
          </w:tcPr>
          <w:p>
            <w:r>
              <w:rPr>
                <w:rFonts w:ascii="宋体" w:hAnsi="宋体" w:eastAsia="宋体"/>
                <w:sz w:val="18"/>
              </w:rPr>
              <w:t>绿色底 #16a34a、白字（exec-status-lock-yes）</w:t>
            </w:r>
          </w:p>
        </w:tc>
      </w:tr>
    </w:tbl>
    <w:p/>
    <w:p>
      <w:pPr>
        <w:pStyle w:val="Heading2"/>
      </w:pPr>
      <w:r>
        <w:rPr>
          <w:rFonts w:ascii="黑体" w:hAnsi="黑体" w:eastAsia="黑体"/>
        </w:rPr>
        <w:t>附录 F：核心术语与底层字段（V2.0）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665"/>
          </w:tcPr>
          <w:p>
            <w:pPr>
              <w:jc w:val="center"/>
            </w:pPr>
            <w:r>
              <w:rPr>
                <w:rFonts w:ascii="宋体" w:hAnsi="宋体" w:eastAsia="宋体"/>
                <w:b/>
                <w:sz w:val="18"/>
              </w:rPr>
              <w:t>中文</w:t>
            </w:r>
          </w:p>
        </w:tc>
        <w:tc>
          <w:tcPr>
            <w:tcW w:type="dxa" w:w="3969"/>
          </w:tcPr>
          <w:p>
            <w:pPr>
              <w:jc w:val="center"/>
            </w:pPr>
            <w:r>
              <w:rPr>
                <w:rFonts w:ascii="宋体" w:hAnsi="宋体" w:eastAsia="宋体"/>
                <w:b/>
                <w:sz w:val="18"/>
              </w:rPr>
              <w:t>英文</w:t>
            </w:r>
          </w:p>
        </w:tc>
        <w:tc>
          <w:tcPr>
            <w:tcW w:type="dxa" w:w="7483"/>
          </w:tcPr>
          <w:p>
            <w:pPr>
              <w:jc w:val="center"/>
            </w:pPr>
            <w:r>
              <w:rPr>
                <w:rFonts w:ascii="宋体" w:hAnsi="宋体" w:eastAsia="宋体"/>
                <w:b/>
                <w:sz w:val="18"/>
              </w:rPr>
              <w:t>底层字段/函数</w:t>
            </w:r>
          </w:p>
        </w:tc>
      </w:tr>
      <w:tr>
        <w:tc>
          <w:tcPr>
            <w:tcW w:type="dxa" w:w="2665"/>
          </w:tcPr>
          <w:p>
            <w:r>
              <w:rPr>
                <w:rFonts w:ascii="宋体" w:hAnsi="宋体" w:eastAsia="宋体"/>
                <w:sz w:val="18"/>
              </w:rPr>
              <w:t>专业</w:t>
            </w:r>
          </w:p>
        </w:tc>
        <w:tc>
          <w:tcPr>
            <w:tcW w:type="dxa" w:w="3969"/>
          </w:tcPr>
          <w:p>
            <w:r>
              <w:rPr>
                <w:rFonts w:ascii="宋体" w:hAnsi="宋体" w:eastAsia="宋体"/>
                <w:sz w:val="18"/>
              </w:rPr>
              <w:t>Programme（非 Major）</w:t>
            </w:r>
          </w:p>
        </w:tc>
        <w:tc>
          <w:tcPr>
            <w:tcW w:type="dxa" w:w="7483"/>
          </w:tcPr>
          <w:p>
            <w:r>
              <w:rPr>
                <w:rFonts w:ascii="宋体" w:hAnsi="宋体" w:eastAsia="宋体"/>
                <w:sz w:val="18"/>
              </w:rPr>
              <w:t>PROGRAMMES、programmeKey；25 专业代码见 mock-data.js</w:t>
            </w:r>
          </w:p>
        </w:tc>
      </w:tr>
      <w:tr>
        <w:tc>
          <w:tcPr>
            <w:tcW w:type="dxa" w:w="2665"/>
          </w:tcPr>
          <w:p>
            <w:r>
              <w:rPr>
                <w:rFonts w:ascii="宋体" w:hAnsi="宋体" w:eastAsia="宋体"/>
                <w:sz w:val="18"/>
              </w:rPr>
              <w:t>学院</w:t>
            </w:r>
          </w:p>
        </w:tc>
        <w:tc>
          <w:tcPr>
            <w:tcW w:type="dxa" w:w="3969"/>
          </w:tcPr>
          <w:p>
            <w:r>
              <w:rPr>
                <w:rFonts w:ascii="宋体" w:hAnsi="宋体" w:eastAsia="宋体"/>
                <w:sz w:val="18"/>
              </w:rPr>
              <w:t>School / Faculty</w:t>
            </w:r>
          </w:p>
        </w:tc>
        <w:tc>
          <w:tcPr>
            <w:tcW w:type="dxa" w:w="7483"/>
          </w:tcPr>
          <w:p>
            <w:r>
              <w:rPr>
                <w:rFonts w:ascii="宋体" w:hAnsi="宋体" w:eastAsia="宋体"/>
                <w:sz w:val="18"/>
              </w:rPr>
              <w:t>schoolCode、SCHOOL_NAME_MAP；9 学院</w:t>
            </w:r>
          </w:p>
        </w:tc>
      </w:tr>
      <w:tr>
        <w:tc>
          <w:tcPr>
            <w:tcW w:type="dxa" w:w="2665"/>
          </w:tcPr>
          <w:p>
            <w:r>
              <w:rPr>
                <w:rFonts w:ascii="宋体" w:hAnsi="宋体" w:eastAsia="宋体"/>
                <w:sz w:val="18"/>
              </w:rPr>
              <w:t>入学批次</w:t>
            </w:r>
          </w:p>
        </w:tc>
        <w:tc>
          <w:tcPr>
            <w:tcW w:type="dxa" w:w="3969"/>
          </w:tcPr>
          <w:p>
            <w:r>
              <w:rPr>
                <w:rFonts w:ascii="宋体" w:hAnsi="宋体" w:eastAsia="宋体"/>
                <w:sz w:val="18"/>
              </w:rPr>
              <w:t>Intake（非 Batch）</w:t>
            </w:r>
          </w:p>
        </w:tc>
        <w:tc>
          <w:tcPr>
            <w:tcW w:type="dxa" w:w="7483"/>
          </w:tcPr>
          <w:p>
            <w:r>
              <w:rPr>
                <w:rFonts w:ascii="宋体" w:hAnsi="宋体" w:eastAsia="宋体"/>
                <w:sz w:val="18"/>
              </w:rPr>
              <w:t>intake、startIntake、endIntake、INTAKE_TYPES</w:t>
            </w:r>
          </w:p>
        </w:tc>
      </w:tr>
      <w:tr>
        <w:tc>
          <w:tcPr>
            <w:tcW w:type="dxa" w:w="2665"/>
          </w:tcPr>
          <w:p>
            <w:r>
              <w:rPr>
                <w:rFonts w:ascii="宋体" w:hAnsi="宋体" w:eastAsia="宋体"/>
                <w:sz w:val="18"/>
              </w:rPr>
              <w:t>Intake 显示</w:t>
            </w:r>
          </w:p>
        </w:tc>
        <w:tc>
          <w:tcPr>
            <w:tcW w:type="dxa" w:w="3969"/>
          </w:tcPr>
          <w:p>
            <w:r>
              <w:rPr>
                <w:rFonts w:ascii="宋体" w:hAnsi="宋体" w:eastAsia="宋体"/>
                <w:sz w:val="18"/>
              </w:rPr>
              <w:t>—</w:t>
            </w:r>
          </w:p>
        </w:tc>
        <w:tc>
          <w:tcPr>
            <w:tcW w:type="dxa" w:w="7483"/>
          </w:tcPr>
          <w:p>
            <w:r>
              <w:rPr>
                <w:rFonts w:ascii="宋体" w:hAnsi="宋体" w:eastAsia="宋体"/>
                <w:sz w:val="18"/>
              </w:rPr>
              <w:t>formatIntakeDisplay()、formatIntake()、parseIntake()</w:t>
            </w:r>
          </w:p>
        </w:tc>
      </w:tr>
      <w:tr>
        <w:tc>
          <w:tcPr>
            <w:tcW w:type="dxa" w:w="2665"/>
          </w:tcPr>
          <w:p>
            <w:r>
              <w:rPr>
                <w:rFonts w:ascii="宋体" w:hAnsi="宋体" w:eastAsia="宋体"/>
                <w:sz w:val="18"/>
              </w:rPr>
              <w:t>Programme 批次码</w:t>
            </w:r>
          </w:p>
        </w:tc>
        <w:tc>
          <w:tcPr>
            <w:tcW w:type="dxa" w:w="3969"/>
          </w:tcPr>
          <w:p>
            <w:r>
              <w:rPr>
                <w:rFonts w:ascii="宋体" w:hAnsi="宋体" w:eastAsia="宋体"/>
                <w:sz w:val="18"/>
              </w:rPr>
              <w:t>—</w:t>
            </w:r>
          </w:p>
        </w:tc>
        <w:tc>
          <w:tcPr>
            <w:tcW w:type="dxa" w:w="7483"/>
          </w:tcPr>
          <w:p>
            <w:r>
              <w:rPr>
                <w:rFonts w:ascii="宋体" w:hAnsi="宋体" w:eastAsia="宋体"/>
                <w:sz w:val="18"/>
              </w:rPr>
              <w:t>formatProgrammeIntakeCode()；如 FIN-2025/09</w:t>
            </w:r>
          </w:p>
        </w:tc>
      </w:tr>
      <w:tr>
        <w:tc>
          <w:tcPr>
            <w:tcW w:type="dxa" w:w="2665"/>
          </w:tcPr>
          <w:p>
            <w:r>
              <w:rPr>
                <w:rFonts w:ascii="宋体" w:hAnsi="宋体" w:eastAsia="宋体"/>
                <w:sz w:val="18"/>
              </w:rPr>
              <w:t>课程数统计</w:t>
            </w:r>
          </w:p>
        </w:tc>
        <w:tc>
          <w:tcPr>
            <w:tcW w:type="dxa" w:w="3969"/>
          </w:tcPr>
          <w:p>
            <w:r>
              <w:rPr>
                <w:rFonts w:ascii="宋体" w:hAnsi="宋体" w:eastAsia="宋体"/>
                <w:sz w:val="18"/>
              </w:rPr>
              <w:t>—</w:t>
            </w:r>
          </w:p>
        </w:tc>
        <w:tc>
          <w:tcPr>
            <w:tcW w:type="dxa" w:w="7483"/>
          </w:tcPr>
          <w:p>
            <w:r>
              <w:rPr>
                <w:rFonts w:ascii="宋体" w:hAnsi="宋体" w:eastAsia="宋体"/>
                <w:sz w:val="18"/>
              </w:rPr>
              <w:t>countProgramCoursesForNode()、calcNodeCourseCount()</w:t>
            </w:r>
          </w:p>
        </w:tc>
      </w:tr>
      <w:tr>
        <w:tc>
          <w:tcPr>
            <w:tcW w:type="dxa" w:w="2665"/>
          </w:tcPr>
          <w:p>
            <w:r>
              <w:rPr>
                <w:rFonts w:ascii="宋体" w:hAnsi="宋体" w:eastAsia="宋体"/>
                <w:sz w:val="18"/>
              </w:rPr>
              <w:t>课程组</w:t>
            </w:r>
          </w:p>
        </w:tc>
        <w:tc>
          <w:tcPr>
            <w:tcW w:type="dxa" w:w="3969"/>
          </w:tcPr>
          <w:p>
            <w:r>
              <w:rPr>
                <w:rFonts w:ascii="宋体" w:hAnsi="宋体" w:eastAsia="宋体"/>
                <w:sz w:val="18"/>
              </w:rPr>
              <w:t>Course Group</w:t>
            </w:r>
          </w:p>
        </w:tc>
        <w:tc>
          <w:tcPr>
            <w:tcW w:type="dxa" w:w="7483"/>
          </w:tcPr>
          <w:p>
            <w:r>
              <w:rPr>
                <w:rFonts w:ascii="宋体" w:hAnsi="宋体" w:eastAsia="宋体"/>
                <w:sz w:val="18"/>
              </w:rPr>
              <w:t>courseGroups；仅选修；影响 TAB4 展示</w:t>
            </w:r>
          </w:p>
        </w:tc>
      </w:tr>
      <w:tr>
        <w:tc>
          <w:tcPr>
            <w:tcW w:type="dxa" w:w="2665"/>
          </w:tcPr>
          <w:p>
            <w:r>
              <w:rPr>
                <w:rFonts w:ascii="宋体" w:hAnsi="宋体" w:eastAsia="宋体"/>
                <w:sz w:val="18"/>
              </w:rPr>
              <w:t>合并课程</w:t>
            </w:r>
          </w:p>
        </w:tc>
        <w:tc>
          <w:tcPr>
            <w:tcW w:type="dxa" w:w="3969"/>
          </w:tcPr>
          <w:p>
            <w:r>
              <w:rPr>
                <w:rFonts w:ascii="宋体" w:hAnsi="宋体" w:eastAsia="宋体"/>
                <w:sz w:val="18"/>
              </w:rPr>
              <w:t>Merged Course</w:t>
            </w:r>
          </w:p>
        </w:tc>
        <w:tc>
          <w:tcPr>
            <w:tcW w:type="dxa" w:w="7483"/>
          </w:tcPr>
          <w:p>
            <w:r>
              <w:rPr>
                <w:rFonts w:ascii="宋体" w:hAnsi="宋体" w:eastAsia="宋体"/>
                <w:sz w:val="18"/>
              </w:rPr>
              <w:t>mergeWithPcId；影响 TAB3/TAB4 展示</w:t>
            </w:r>
          </w:p>
        </w:tc>
      </w:tr>
    </w:tbl>
    <w:p/>
    <w:p>
      <w:pPr>
        <w:pStyle w:val="Heading2"/>
      </w:pPr>
      <w:r>
        <w:rPr>
          <w:rFonts w:ascii="黑体" w:hAnsi="黑体" w:eastAsia="黑体"/>
        </w:rPr>
        <w:t>附录 F-1：专业与学院主数据（25 专业 · 9 学院）</w:t>
      </w:r>
    </w:p>
    <w:p>
      <w:r>
        <w:rPr>
          <w:rFonts w:ascii="宋体" w:hAnsi="宋体" w:eastAsia="宋体"/>
          <w:b w:val="0"/>
          <w:sz w:val="22"/>
        </w:rPr>
        <w:t>数据来源：参考文档/UG本科学院专业代码对照表.xlsx。学院代码与专业代码为系统级联筛选基准。</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2211"/>
          </w:tcPr>
          <w:p>
            <w:pPr>
              <w:jc w:val="center"/>
            </w:pPr>
            <w:r>
              <w:rPr>
                <w:rFonts w:ascii="宋体" w:hAnsi="宋体" w:eastAsia="宋体"/>
                <w:b/>
                <w:sz w:val="18"/>
              </w:rPr>
              <w:t>学院代码</w:t>
            </w:r>
          </w:p>
        </w:tc>
        <w:tc>
          <w:tcPr>
            <w:tcW w:type="dxa" w:w="7030"/>
          </w:tcPr>
          <w:p>
            <w:pPr>
              <w:jc w:val="center"/>
            </w:pPr>
            <w:r>
              <w:rPr>
                <w:rFonts w:ascii="宋体" w:hAnsi="宋体" w:eastAsia="宋体"/>
                <w:b/>
                <w:sz w:val="18"/>
              </w:rPr>
              <w:t>学院英文名称</w:t>
            </w:r>
          </w:p>
        </w:tc>
        <w:tc>
          <w:tcPr>
            <w:tcW w:type="dxa" w:w="1757"/>
          </w:tcPr>
          <w:p>
            <w:pPr>
              <w:jc w:val="center"/>
            </w:pPr>
            <w:r>
              <w:rPr>
                <w:rFonts w:ascii="宋体" w:hAnsi="宋体" w:eastAsia="宋体"/>
                <w:b/>
                <w:sz w:val="18"/>
              </w:rPr>
              <w:t>专业数量</w:t>
            </w:r>
          </w:p>
        </w:tc>
      </w:tr>
      <w:tr>
        <w:tc>
          <w:tcPr>
            <w:tcW w:type="dxa" w:w="2211"/>
          </w:tcPr>
          <w:p>
            <w:r>
              <w:rPr>
                <w:rFonts w:ascii="宋体" w:hAnsi="宋体" w:eastAsia="宋体"/>
                <w:sz w:val="18"/>
              </w:rPr>
              <w:t>SASS</w:t>
            </w:r>
          </w:p>
        </w:tc>
        <w:tc>
          <w:tcPr>
            <w:tcW w:type="dxa" w:w="7030"/>
          </w:tcPr>
          <w:p>
            <w:r>
              <w:rPr>
                <w:rFonts w:ascii="宋体" w:hAnsi="宋体" w:eastAsia="宋体"/>
                <w:sz w:val="18"/>
              </w:rPr>
              <w:t>School of Arts and Social Sciences</w:t>
            </w:r>
          </w:p>
        </w:tc>
        <w:tc>
          <w:tcPr>
            <w:tcW w:type="dxa" w:w="1757"/>
          </w:tcPr>
          <w:p>
            <w:r>
              <w:rPr>
                <w:rFonts w:ascii="宋体" w:hAnsi="宋体" w:eastAsia="宋体"/>
                <w:sz w:val="18"/>
              </w:rPr>
              <w:t>2</w:t>
            </w:r>
          </w:p>
        </w:tc>
      </w:tr>
      <w:tr>
        <w:tc>
          <w:tcPr>
            <w:tcW w:type="dxa" w:w="2211"/>
          </w:tcPr>
          <w:p>
            <w:r>
              <w:rPr>
                <w:rFonts w:ascii="宋体" w:hAnsi="宋体" w:eastAsia="宋体"/>
                <w:sz w:val="18"/>
              </w:rPr>
              <w:t>SEM</w:t>
            </w:r>
          </w:p>
        </w:tc>
        <w:tc>
          <w:tcPr>
            <w:tcW w:type="dxa" w:w="7030"/>
          </w:tcPr>
          <w:p>
            <w:r>
              <w:rPr>
                <w:rFonts w:ascii="宋体" w:hAnsi="宋体" w:eastAsia="宋体"/>
                <w:sz w:val="18"/>
              </w:rPr>
              <w:t>School of Economics and Management</w:t>
            </w:r>
          </w:p>
        </w:tc>
        <w:tc>
          <w:tcPr>
            <w:tcW w:type="dxa" w:w="1757"/>
          </w:tcPr>
          <w:p>
            <w:r>
              <w:rPr>
                <w:rFonts w:ascii="宋体" w:hAnsi="宋体" w:eastAsia="宋体"/>
                <w:sz w:val="18"/>
              </w:rPr>
              <w:t>5</w:t>
            </w:r>
          </w:p>
        </w:tc>
      </w:tr>
      <w:tr>
        <w:tc>
          <w:tcPr>
            <w:tcW w:type="dxa" w:w="2211"/>
          </w:tcPr>
          <w:p>
            <w:r>
              <w:rPr>
                <w:rFonts w:ascii="宋体" w:hAnsi="宋体" w:eastAsia="宋体"/>
                <w:sz w:val="18"/>
              </w:rPr>
              <w:t>SOC</w:t>
            </w:r>
          </w:p>
        </w:tc>
        <w:tc>
          <w:tcPr>
            <w:tcW w:type="dxa" w:w="7030"/>
          </w:tcPr>
          <w:p>
            <w:r>
              <w:rPr>
                <w:rFonts w:ascii="宋体" w:hAnsi="宋体" w:eastAsia="宋体"/>
                <w:sz w:val="18"/>
              </w:rPr>
              <w:t>School of Communication</w:t>
            </w:r>
          </w:p>
        </w:tc>
        <w:tc>
          <w:tcPr>
            <w:tcW w:type="dxa" w:w="1757"/>
          </w:tcPr>
          <w:p>
            <w:r>
              <w:rPr>
                <w:rFonts w:ascii="宋体" w:hAnsi="宋体" w:eastAsia="宋体"/>
                <w:sz w:val="18"/>
              </w:rPr>
              <w:t>3</w:t>
            </w:r>
          </w:p>
        </w:tc>
      </w:tr>
      <w:tr>
        <w:tc>
          <w:tcPr>
            <w:tcW w:type="dxa" w:w="2211"/>
          </w:tcPr>
          <w:p>
            <w:r>
              <w:rPr>
                <w:rFonts w:ascii="宋体" w:hAnsi="宋体" w:eastAsia="宋体"/>
                <w:sz w:val="18"/>
              </w:rPr>
              <w:t>STCM</w:t>
            </w:r>
          </w:p>
        </w:tc>
        <w:tc>
          <w:tcPr>
            <w:tcW w:type="dxa" w:w="7030"/>
          </w:tcPr>
          <w:p>
            <w:r>
              <w:rPr>
                <w:rFonts w:ascii="宋体" w:hAnsi="宋体" w:eastAsia="宋体"/>
                <w:sz w:val="18"/>
              </w:rPr>
              <w:t>School of Traditional Chinese Medicine</w:t>
            </w:r>
          </w:p>
        </w:tc>
        <w:tc>
          <w:tcPr>
            <w:tcW w:type="dxa" w:w="1757"/>
          </w:tcPr>
          <w:p>
            <w:r>
              <w:rPr>
                <w:rFonts w:ascii="宋体" w:hAnsi="宋体" w:eastAsia="宋体"/>
                <w:sz w:val="18"/>
              </w:rPr>
              <w:t>1</w:t>
            </w:r>
          </w:p>
        </w:tc>
      </w:tr>
      <w:tr>
        <w:tc>
          <w:tcPr>
            <w:tcW w:type="dxa" w:w="2211"/>
          </w:tcPr>
          <w:p>
            <w:r>
              <w:rPr>
                <w:rFonts w:ascii="宋体" w:hAnsi="宋体" w:eastAsia="宋体"/>
                <w:sz w:val="18"/>
              </w:rPr>
              <w:t>SCDS</w:t>
            </w:r>
          </w:p>
        </w:tc>
        <w:tc>
          <w:tcPr>
            <w:tcW w:type="dxa" w:w="7030"/>
          </w:tcPr>
          <w:p>
            <w:r>
              <w:rPr>
                <w:rFonts w:ascii="宋体" w:hAnsi="宋体" w:eastAsia="宋体"/>
                <w:sz w:val="18"/>
              </w:rPr>
              <w:t>School of Computing and Data Science</w:t>
            </w:r>
          </w:p>
        </w:tc>
        <w:tc>
          <w:tcPr>
            <w:tcW w:type="dxa" w:w="1757"/>
          </w:tcPr>
          <w:p>
            <w:r>
              <w:rPr>
                <w:rFonts w:ascii="宋体" w:hAnsi="宋体" w:eastAsia="宋体"/>
                <w:sz w:val="18"/>
              </w:rPr>
              <w:t>5</w:t>
            </w:r>
          </w:p>
        </w:tc>
      </w:tr>
      <w:tr>
        <w:tc>
          <w:tcPr>
            <w:tcW w:type="dxa" w:w="2211"/>
          </w:tcPr>
          <w:p>
            <w:r>
              <w:rPr>
                <w:rFonts w:ascii="宋体" w:hAnsi="宋体" w:eastAsia="宋体"/>
                <w:sz w:val="18"/>
              </w:rPr>
              <w:t>CAMS</w:t>
            </w:r>
          </w:p>
        </w:tc>
        <w:tc>
          <w:tcPr>
            <w:tcW w:type="dxa" w:w="7030"/>
          </w:tcPr>
          <w:p>
            <w:r>
              <w:rPr>
                <w:rFonts w:ascii="宋体" w:hAnsi="宋体" w:eastAsia="宋体"/>
                <w:sz w:val="18"/>
              </w:rPr>
              <w:t>China-ASEAN College of Marine Sciences</w:t>
            </w:r>
          </w:p>
        </w:tc>
        <w:tc>
          <w:tcPr>
            <w:tcW w:type="dxa" w:w="1757"/>
          </w:tcPr>
          <w:p>
            <w:r>
              <w:rPr>
                <w:rFonts w:ascii="宋体" w:hAnsi="宋体" w:eastAsia="宋体"/>
                <w:sz w:val="18"/>
              </w:rPr>
              <w:t>2</w:t>
            </w:r>
          </w:p>
        </w:tc>
      </w:tr>
      <w:tr>
        <w:tc>
          <w:tcPr>
            <w:tcW w:type="dxa" w:w="2211"/>
          </w:tcPr>
          <w:p>
            <w:r>
              <w:rPr>
                <w:rFonts w:ascii="宋体" w:hAnsi="宋体" w:eastAsia="宋体"/>
                <w:sz w:val="18"/>
              </w:rPr>
              <w:t>SECE</w:t>
            </w:r>
          </w:p>
        </w:tc>
        <w:tc>
          <w:tcPr>
            <w:tcW w:type="dxa" w:w="7030"/>
          </w:tcPr>
          <w:p>
            <w:r>
              <w:rPr>
                <w:rFonts w:ascii="宋体" w:hAnsi="宋体" w:eastAsia="宋体"/>
                <w:sz w:val="18"/>
              </w:rPr>
              <w:t>School of Energy and Chemical Engineering</w:t>
            </w:r>
          </w:p>
        </w:tc>
        <w:tc>
          <w:tcPr>
            <w:tcW w:type="dxa" w:w="1757"/>
          </w:tcPr>
          <w:p>
            <w:r>
              <w:rPr>
                <w:rFonts w:ascii="宋体" w:hAnsi="宋体" w:eastAsia="宋体"/>
                <w:sz w:val="18"/>
              </w:rPr>
              <w:t>2</w:t>
            </w:r>
          </w:p>
        </w:tc>
      </w:tr>
      <w:tr>
        <w:tc>
          <w:tcPr>
            <w:tcW w:type="dxa" w:w="2211"/>
          </w:tcPr>
          <w:p>
            <w:r>
              <w:rPr>
                <w:rFonts w:ascii="宋体" w:hAnsi="宋体" w:eastAsia="宋体"/>
                <w:sz w:val="18"/>
              </w:rPr>
              <w:t>SEEAI</w:t>
            </w:r>
          </w:p>
        </w:tc>
        <w:tc>
          <w:tcPr>
            <w:tcW w:type="dxa" w:w="7030"/>
          </w:tcPr>
          <w:p>
            <w:r>
              <w:rPr>
                <w:rFonts w:ascii="宋体" w:hAnsi="宋体" w:eastAsia="宋体"/>
                <w:sz w:val="18"/>
              </w:rPr>
              <w:t>School of Artificial Intelligence and Robotics</w:t>
            </w:r>
          </w:p>
        </w:tc>
        <w:tc>
          <w:tcPr>
            <w:tcW w:type="dxa" w:w="1757"/>
          </w:tcPr>
          <w:p>
            <w:r>
              <w:rPr>
                <w:rFonts w:ascii="宋体" w:hAnsi="宋体" w:eastAsia="宋体"/>
                <w:sz w:val="18"/>
              </w:rPr>
              <w:t>3</w:t>
            </w:r>
          </w:p>
        </w:tc>
      </w:tr>
      <w:tr>
        <w:tc>
          <w:tcPr>
            <w:tcW w:type="dxa" w:w="2211"/>
          </w:tcPr>
          <w:p>
            <w:r>
              <w:rPr>
                <w:rFonts w:ascii="宋体" w:hAnsi="宋体" w:eastAsia="宋体"/>
                <w:sz w:val="18"/>
              </w:rPr>
              <w:t>SMP</w:t>
            </w:r>
          </w:p>
        </w:tc>
        <w:tc>
          <w:tcPr>
            <w:tcW w:type="dxa" w:w="7030"/>
          </w:tcPr>
          <w:p>
            <w:r>
              <w:rPr>
                <w:rFonts w:ascii="宋体" w:hAnsi="宋体" w:eastAsia="宋体"/>
                <w:sz w:val="18"/>
              </w:rPr>
              <w:t>School of Mathematics and Physics</w:t>
            </w:r>
          </w:p>
        </w:tc>
        <w:tc>
          <w:tcPr>
            <w:tcW w:type="dxa" w:w="1757"/>
          </w:tcPr>
          <w:p>
            <w:r>
              <w:rPr>
                <w:rFonts w:ascii="宋体" w:hAnsi="宋体" w:eastAsia="宋体"/>
                <w:sz w:val="18"/>
              </w:rPr>
              <w:t>2</w:t>
            </w:r>
          </w:p>
        </w:tc>
      </w:tr>
    </w:tbl>
    <w:p/>
    <w:p>
      <w:r>
        <w:rPr>
          <w:rFonts w:ascii="宋体" w:hAnsi="宋体" w:eastAsia="宋体"/>
          <w:b w:val="0"/>
          <w:sz w:val="22"/>
        </w:rPr>
        <w:t>专业代码（No.1–25）：CHS, ACC, FIN, IBU, JRN, TCM, CST, DMT, SWE, MBT, CME, EGE, EEE, ADT, MAT, MEC, PHY, AIT, ENG, CYS, DSC, ECM, COS, ERA, HMT。</w:t>
      </w:r>
    </w:p>
    <w:p>
      <w:pPr>
        <w:pStyle w:val="Heading2"/>
      </w:pPr>
      <w:r>
        <w:rPr>
          <w:rFonts w:ascii="黑体" w:hAnsi="黑体" w:eastAsia="黑体"/>
        </w:rPr>
        <w:t>附录 G：原型占位功能（正式开发需实现）</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57"/>
        <w:gridCol w:w="4857"/>
        <w:gridCol w:w="4857"/>
      </w:tblGrid>
      <w:tr>
        <w:tc>
          <w:tcPr>
            <w:tcW w:type="dxa" w:w="3515"/>
          </w:tcPr>
          <w:p>
            <w:pPr>
              <w:jc w:val="center"/>
            </w:pPr>
            <w:r>
              <w:rPr>
                <w:rFonts w:ascii="宋体" w:hAnsi="宋体" w:eastAsia="宋体"/>
                <w:b/>
                <w:sz w:val="18"/>
              </w:rPr>
              <w:t>功能</w:t>
            </w:r>
          </w:p>
        </w:tc>
        <w:tc>
          <w:tcPr>
            <w:tcW w:type="dxa" w:w="6123"/>
          </w:tcPr>
          <w:p>
            <w:pPr>
              <w:jc w:val="center"/>
            </w:pPr>
            <w:r>
              <w:rPr>
                <w:rFonts w:ascii="宋体" w:hAnsi="宋体" w:eastAsia="宋体"/>
                <w:b/>
                <w:sz w:val="18"/>
              </w:rPr>
              <w:t>当前原型行为</w:t>
            </w:r>
          </w:p>
        </w:tc>
        <w:tc>
          <w:tcPr>
            <w:tcW w:type="dxa" w:w="1757"/>
          </w:tcPr>
          <w:p>
            <w:pPr>
              <w:jc w:val="center"/>
            </w:pPr>
            <w:r>
              <w:rPr>
                <w:rFonts w:ascii="宋体" w:hAnsi="宋体" w:eastAsia="宋体"/>
                <w:b/>
                <w:sz w:val="18"/>
              </w:rPr>
              <w:t>优先级</w:t>
            </w:r>
          </w:p>
        </w:tc>
      </w:tr>
      <w:tr>
        <w:tc>
          <w:tcPr>
            <w:tcW w:type="dxa" w:w="3515"/>
          </w:tcPr>
          <w:p>
            <w:r>
              <w:rPr>
                <w:rFonts w:ascii="宋体" w:hAnsi="宋体" w:eastAsia="宋体"/>
                <w:sz w:val="18"/>
              </w:rPr>
              <w:t>版本导出</w:t>
            </w:r>
          </w:p>
        </w:tc>
        <w:tc>
          <w:tcPr>
            <w:tcW w:type="dxa" w:w="6123"/>
          </w:tcPr>
          <w:p>
            <w:r>
              <w:rPr>
                <w:rFonts w:ascii="宋体" w:hAnsi="宋体" w:eastAsia="宋体"/>
                <w:sz w:val="18"/>
              </w:rPr>
              <w:t>轻提示占位，模板待定</w:t>
            </w:r>
          </w:p>
        </w:tc>
        <w:tc>
          <w:tcPr>
            <w:tcW w:type="dxa" w:w="1757"/>
          </w:tcPr>
          <w:p>
            <w:r>
              <w:rPr>
                <w:rFonts w:ascii="宋体" w:hAnsi="宋体" w:eastAsia="宋体"/>
                <w:sz w:val="18"/>
              </w:rPr>
              <w:t>高</w:t>
            </w:r>
          </w:p>
        </w:tc>
      </w:tr>
      <w:tr>
        <w:tc>
          <w:tcPr>
            <w:tcW w:type="dxa" w:w="3515"/>
          </w:tcPr>
          <w:p>
            <w:r>
              <w:rPr>
                <w:rFonts w:ascii="宋体" w:hAnsi="宋体" w:eastAsia="宋体"/>
                <w:sz w:val="18"/>
              </w:rPr>
              <w:t>TAB4 导出 PDF/打印</w:t>
            </w:r>
          </w:p>
        </w:tc>
        <w:tc>
          <w:tcPr>
            <w:tcW w:type="dxa" w:w="6123"/>
          </w:tcPr>
          <w:p>
            <w:r>
              <w:rPr>
                <w:rFonts w:ascii="宋体" w:hAnsi="宋体" w:eastAsia="宋体"/>
                <w:sz w:val="18"/>
              </w:rPr>
              <w:t>按钮占位</w:t>
            </w:r>
          </w:p>
        </w:tc>
        <w:tc>
          <w:tcPr>
            <w:tcW w:type="dxa" w:w="1757"/>
          </w:tcPr>
          <w:p>
            <w:r>
              <w:rPr>
                <w:rFonts w:ascii="宋体" w:hAnsi="宋体" w:eastAsia="宋体"/>
                <w:sz w:val="18"/>
              </w:rPr>
              <w:t>中</w:t>
            </w:r>
          </w:p>
        </w:tc>
      </w:tr>
      <w:tr>
        <w:tc>
          <w:tcPr>
            <w:tcW w:type="dxa" w:w="3515"/>
          </w:tcPr>
          <w:p>
            <w:r>
              <w:rPr>
                <w:rFonts w:ascii="宋体" w:hAnsi="宋体" w:eastAsia="宋体"/>
                <w:sz w:val="18"/>
              </w:rPr>
              <w:t>Bloom / 执行计划统计 Export</w:t>
            </w:r>
          </w:p>
        </w:tc>
        <w:tc>
          <w:tcPr>
            <w:tcW w:type="dxa" w:w="6123"/>
          </w:tcPr>
          <w:p>
            <w:r>
              <w:rPr>
                <w:rFonts w:ascii="宋体" w:hAnsi="宋体" w:eastAsia="宋体"/>
                <w:sz w:val="18"/>
              </w:rPr>
              <w:t>轻提示占位</w:t>
            </w:r>
          </w:p>
        </w:tc>
        <w:tc>
          <w:tcPr>
            <w:tcW w:type="dxa" w:w="1757"/>
          </w:tcPr>
          <w:p>
            <w:r>
              <w:rPr>
                <w:rFonts w:ascii="宋体" w:hAnsi="宋体" w:eastAsia="宋体"/>
                <w:sz w:val="18"/>
              </w:rPr>
              <w:t>中</w:t>
            </w:r>
          </w:p>
        </w:tc>
      </w:tr>
      <w:tr>
        <w:tc>
          <w:tcPr>
            <w:tcW w:type="dxa" w:w="3515"/>
          </w:tcPr>
          <w:p>
            <w:r>
              <w:rPr>
                <w:rFonts w:ascii="宋体" w:hAnsi="宋体" w:eastAsia="宋体"/>
                <w:sz w:val="18"/>
              </w:rPr>
              <w:t>用户认证与角色路由</w:t>
            </w:r>
          </w:p>
        </w:tc>
        <w:tc>
          <w:tcPr>
            <w:tcW w:type="dxa" w:w="6123"/>
          </w:tcPr>
          <w:p>
            <w:r>
              <w:rPr>
                <w:rFonts w:ascii="宋体" w:hAnsi="宋体" w:eastAsia="宋体"/>
                <w:sz w:val="18"/>
              </w:rPr>
              <w:t>无</w:t>
            </w:r>
          </w:p>
        </w:tc>
        <w:tc>
          <w:tcPr>
            <w:tcW w:type="dxa" w:w="1757"/>
          </w:tcPr>
          <w:p>
            <w:r>
              <w:rPr>
                <w:rFonts w:ascii="宋体" w:hAnsi="宋体" w:eastAsia="宋体"/>
                <w:sz w:val="18"/>
              </w:rPr>
              <w:t>高</w:t>
            </w:r>
          </w:p>
        </w:tc>
      </w:tr>
      <w:tr>
        <w:tc>
          <w:tcPr>
            <w:tcW w:type="dxa" w:w="3515"/>
          </w:tcPr>
          <w:p>
            <w:r>
              <w:rPr>
                <w:rFonts w:ascii="宋体" w:hAnsi="宋体" w:eastAsia="宋体"/>
                <w:sz w:val="18"/>
              </w:rPr>
              <w:t>开课模块</w:t>
            </w:r>
          </w:p>
        </w:tc>
        <w:tc>
          <w:tcPr>
            <w:tcW w:type="dxa" w:w="6123"/>
          </w:tcPr>
          <w:p>
            <w:r>
              <w:rPr>
                <w:rFonts w:ascii="宋体" w:hAnsi="宋体" w:eastAsia="宋体"/>
                <w:sz w:val="18"/>
              </w:rPr>
              <w:t>不在培养方案 PRD 范围</w:t>
            </w:r>
          </w:p>
        </w:tc>
        <w:tc>
          <w:tcPr>
            <w:tcW w:type="dxa" w:w="1757"/>
          </w:tcPr>
          <w:p>
            <w:r>
              <w:rPr>
                <w:rFonts w:ascii="宋体" w:hAnsi="宋体" w:eastAsia="宋体"/>
                <w:sz w:val="18"/>
              </w:rPr>
              <w:t>—</w:t>
            </w:r>
          </w:p>
        </w:tc>
      </w:tr>
    </w:tbl>
    <w:p/>
    <w:p>
      <w:pPr>
        <w:pStyle w:val="Heading2"/>
      </w:pPr>
      <w:r>
        <w:rPr>
          <w:rFonts w:ascii="黑体" w:hAnsi="黑体" w:eastAsia="黑体"/>
        </w:rPr>
        <w:t>附录 H：校验与提示汇总</w:t>
      </w:r>
    </w:p>
    <w:p>
      <w:r>
        <w:rPr>
          <w:rFonts w:ascii="宋体" w:hAnsi="宋体" w:eastAsia="宋体"/>
          <w:b w:val="0"/>
          <w:sz w:val="22"/>
        </w:rPr>
        <w:t>正式开发建议统一消息组件；下表为业务文案摘要。</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42"/>
        <w:gridCol w:w="3642"/>
        <w:gridCol w:w="3642"/>
        <w:gridCol w:w="3642"/>
      </w:tblGrid>
      <w:tr>
        <w:tc>
          <w:tcPr>
            <w:tcW w:type="dxa" w:w="1757"/>
          </w:tcPr>
          <w:p>
            <w:pPr>
              <w:jc w:val="center"/>
            </w:pPr>
            <w:r>
              <w:rPr>
                <w:rFonts w:ascii="宋体" w:hAnsi="宋体" w:eastAsia="宋体"/>
                <w:b/>
                <w:sz w:val="18"/>
              </w:rPr>
              <w:t>来源模块</w:t>
            </w:r>
          </w:p>
        </w:tc>
        <w:tc>
          <w:tcPr>
            <w:tcW w:type="dxa" w:w="3969"/>
          </w:tcPr>
          <w:p>
            <w:pPr>
              <w:jc w:val="center"/>
            </w:pPr>
            <w:r>
              <w:rPr>
                <w:rFonts w:ascii="宋体" w:hAnsi="宋体" w:eastAsia="宋体"/>
                <w:b/>
                <w:sz w:val="18"/>
              </w:rPr>
              <w:t>触发条件</w:t>
            </w:r>
          </w:p>
        </w:tc>
        <w:tc>
          <w:tcPr>
            <w:tcW w:type="dxa" w:w="1304"/>
          </w:tcPr>
          <w:p>
            <w:pPr>
              <w:jc w:val="center"/>
            </w:pPr>
            <w:r>
              <w:rPr>
                <w:rFonts w:ascii="宋体" w:hAnsi="宋体" w:eastAsia="宋体"/>
                <w:b/>
                <w:sz w:val="18"/>
              </w:rPr>
              <w:t>提示方式</w:t>
            </w:r>
          </w:p>
        </w:tc>
        <w:tc>
          <w:tcPr>
            <w:tcW w:type="dxa" w:w="7030"/>
          </w:tcPr>
          <w:p>
            <w:pPr>
              <w:jc w:val="center"/>
            </w:pPr>
            <w:r>
              <w:rPr>
                <w:rFonts w:ascii="宋体" w:hAnsi="宋体" w:eastAsia="宋体"/>
                <w:b/>
                <w:sz w:val="18"/>
              </w:rPr>
              <w:t>提示内容摘要</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未完成分类即进入标签页二</w:t>
            </w:r>
          </w:p>
        </w:tc>
        <w:tc>
          <w:tcPr>
            <w:tcW w:type="dxa" w:w="1304"/>
          </w:tcPr>
          <w:p>
            <w:r>
              <w:rPr>
                <w:rFonts w:ascii="宋体" w:hAnsi="宋体" w:eastAsia="宋体"/>
                <w:sz w:val="18"/>
              </w:rPr>
              <w:t>轻提示</w:t>
            </w:r>
          </w:p>
        </w:tc>
        <w:tc>
          <w:tcPr>
            <w:tcW w:type="dxa" w:w="7030"/>
          </w:tcPr>
          <w:p>
            <w:r>
              <w:rPr>
                <w:rFonts w:ascii="宋体" w:hAnsi="宋体" w:eastAsia="宋体"/>
                <w:sz w:val="18"/>
              </w:rPr>
              <w:t>请先在标签页一完成课程分类建设（各级分类及学分要求），再进入课程设置。</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未选择一级或二级分类</w:t>
            </w:r>
          </w:p>
        </w:tc>
        <w:tc>
          <w:tcPr>
            <w:tcW w:type="dxa" w:w="1304"/>
          </w:tcPr>
          <w:p>
            <w:r>
              <w:rPr>
                <w:rFonts w:ascii="宋体" w:hAnsi="宋体" w:eastAsia="宋体"/>
                <w:sz w:val="18"/>
              </w:rPr>
              <w:t>轻提示</w:t>
            </w:r>
          </w:p>
        </w:tc>
        <w:tc>
          <w:tcPr>
            <w:tcW w:type="dxa" w:w="7030"/>
          </w:tcPr>
          <w:p>
            <w:r>
              <w:rPr>
                <w:rFonts w:ascii="宋体" w:hAnsi="宋体" w:eastAsia="宋体"/>
                <w:sz w:val="18"/>
              </w:rPr>
              <w:t>请选择一级分类 / 请选择二级分类。</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同级分类重名</w:t>
            </w:r>
          </w:p>
        </w:tc>
        <w:tc>
          <w:tcPr>
            <w:tcW w:type="dxa" w:w="1304"/>
          </w:tcPr>
          <w:p>
            <w:r>
              <w:rPr>
                <w:rFonts w:ascii="宋体" w:hAnsi="宋体" w:eastAsia="宋体"/>
                <w:sz w:val="18"/>
              </w:rPr>
              <w:t>轻提示</w:t>
            </w:r>
          </w:p>
        </w:tc>
        <w:tc>
          <w:tcPr>
            <w:tcW w:type="dxa" w:w="7030"/>
          </w:tcPr>
          <w:p>
            <w:r>
              <w:rPr>
                <w:rFonts w:ascii="宋体" w:hAnsi="宋体" w:eastAsia="宋体"/>
                <w:sz w:val="18"/>
              </w:rPr>
              <w:t>该分类下已存在同名分类。</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学分未填或非法</w:t>
            </w:r>
          </w:p>
        </w:tc>
        <w:tc>
          <w:tcPr>
            <w:tcW w:type="dxa" w:w="1304"/>
          </w:tcPr>
          <w:p>
            <w:r>
              <w:rPr>
                <w:rFonts w:ascii="宋体" w:hAnsi="宋体" w:eastAsia="宋体"/>
                <w:sz w:val="18"/>
              </w:rPr>
              <w:t>轻提示</w:t>
            </w:r>
          </w:p>
        </w:tc>
        <w:tc>
          <w:tcPr>
            <w:tcW w:type="dxa" w:w="7030"/>
          </w:tcPr>
          <w:p>
            <w:r>
              <w:rPr>
                <w:rFonts w:ascii="宋体" w:hAnsi="宋体" w:eastAsia="宋体"/>
                <w:sz w:val="18"/>
              </w:rPr>
              <w:t>请填写最低/最高学分；学分须为非负数字；最低不能大于最高。</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三级最低学分突破二级上限</w:t>
            </w:r>
          </w:p>
        </w:tc>
        <w:tc>
          <w:tcPr>
            <w:tcW w:type="dxa" w:w="1304"/>
          </w:tcPr>
          <w:p>
            <w:r>
              <w:rPr>
                <w:rFonts w:ascii="宋体" w:hAnsi="宋体" w:eastAsia="宋体"/>
                <w:sz w:val="18"/>
              </w:rPr>
              <w:t>轻提示</w:t>
            </w:r>
          </w:p>
        </w:tc>
        <w:tc>
          <w:tcPr>
            <w:tcW w:type="dxa" w:w="7030"/>
          </w:tcPr>
          <w:p>
            <w:r>
              <w:rPr>
                <w:rFonts w:ascii="宋体" w:hAnsi="宋体" w:eastAsia="宋体"/>
                <w:sz w:val="18"/>
              </w:rPr>
              <w:t>三级分类最低学分合计将超过所属二级分类学分上限。</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必修二三级学分结构不一致</w:t>
            </w:r>
          </w:p>
        </w:tc>
        <w:tc>
          <w:tcPr>
            <w:tcW w:type="dxa" w:w="1304"/>
          </w:tcPr>
          <w:p>
            <w:r>
              <w:rPr>
                <w:rFonts w:ascii="宋体" w:hAnsi="宋体" w:eastAsia="宋体"/>
                <w:sz w:val="18"/>
              </w:rPr>
              <w:t>轻提示</w:t>
            </w:r>
          </w:p>
        </w:tc>
        <w:tc>
          <w:tcPr>
            <w:tcW w:type="dxa" w:w="7030"/>
          </w:tcPr>
          <w:p>
            <w:r>
              <w:rPr>
                <w:rFonts w:ascii="宋体" w:hAnsi="宋体" w:eastAsia="宋体"/>
                <w:sz w:val="18"/>
              </w:rPr>
              <w:t>必修：三级最低学分合计须等于二级最低学分且等于二级最高学分。</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选修三级合计超过二级最低</w:t>
            </w:r>
          </w:p>
        </w:tc>
        <w:tc>
          <w:tcPr>
            <w:tcW w:type="dxa" w:w="1304"/>
          </w:tcPr>
          <w:p>
            <w:r>
              <w:rPr>
                <w:rFonts w:ascii="宋体" w:hAnsi="宋体" w:eastAsia="宋体"/>
                <w:sz w:val="18"/>
              </w:rPr>
              <w:t>轻提示</w:t>
            </w:r>
          </w:p>
        </w:tc>
        <w:tc>
          <w:tcPr>
            <w:tcW w:type="dxa" w:w="7030"/>
          </w:tcPr>
          <w:p>
            <w:r>
              <w:rPr>
                <w:rFonts w:ascii="宋体" w:hAnsi="宋体" w:eastAsia="宋体"/>
                <w:sz w:val="18"/>
              </w:rPr>
              <w:t>选修：三级最低学分合计不能超过二级最低学分。</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选修矩阵为空</w:t>
            </w:r>
          </w:p>
        </w:tc>
        <w:tc>
          <w:tcPr>
            <w:tcW w:type="dxa" w:w="1304"/>
          </w:tcPr>
          <w:p>
            <w:r>
              <w:rPr>
                <w:rFonts w:ascii="宋体" w:hAnsi="宋体" w:eastAsia="宋体"/>
                <w:sz w:val="18"/>
              </w:rPr>
              <w:t>轻提示</w:t>
            </w:r>
          </w:p>
        </w:tc>
        <w:tc>
          <w:tcPr>
            <w:tcW w:type="dxa" w:w="7030"/>
          </w:tcPr>
          <w:p>
            <w:r>
              <w:rPr>
                <w:rFonts w:ascii="宋体" w:hAnsi="宋体" w:eastAsia="宋体"/>
                <w:sz w:val="18"/>
              </w:rPr>
              <w:t>修读类型为选修时，请至少添加一条学期修读要求。</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矩阵学期未选择</w:t>
            </w:r>
          </w:p>
        </w:tc>
        <w:tc>
          <w:tcPr>
            <w:tcW w:type="dxa" w:w="1304"/>
          </w:tcPr>
          <w:p>
            <w:r>
              <w:rPr>
                <w:rFonts w:ascii="宋体" w:hAnsi="宋体" w:eastAsia="宋体"/>
                <w:sz w:val="18"/>
              </w:rPr>
              <w:t>轻提示</w:t>
            </w:r>
          </w:p>
        </w:tc>
        <w:tc>
          <w:tcPr>
            <w:tcW w:type="dxa" w:w="7030"/>
          </w:tcPr>
          <w:p>
            <w:r>
              <w:rPr>
                <w:rFonts w:ascii="宋体" w:hAnsi="宋体" w:eastAsia="宋体"/>
                <w:sz w:val="18"/>
              </w:rPr>
              <w:t>请为每条学期要求选择对应学期。</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矩阵单学期最高低于最低</w:t>
            </w:r>
          </w:p>
        </w:tc>
        <w:tc>
          <w:tcPr>
            <w:tcW w:type="dxa" w:w="1304"/>
          </w:tcPr>
          <w:p>
            <w:r>
              <w:rPr>
                <w:rFonts w:ascii="宋体" w:hAnsi="宋体" w:eastAsia="宋体"/>
                <w:sz w:val="18"/>
              </w:rPr>
              <w:t>轻提示</w:t>
            </w:r>
          </w:p>
        </w:tc>
        <w:tc>
          <w:tcPr>
            <w:tcW w:type="dxa" w:w="7030"/>
          </w:tcPr>
          <w:p>
            <w:r>
              <w:rPr>
                <w:rFonts w:ascii="宋体" w:hAnsi="宋体" w:eastAsia="宋体"/>
                <w:sz w:val="18"/>
              </w:rPr>
              <w:t>最高学分限制须大于等于最低学分要求。</w:t>
            </w:r>
          </w:p>
        </w:tc>
      </w:tr>
      <w:tr>
        <w:tc>
          <w:tcPr>
            <w:tcW w:type="dxa" w:w="1757"/>
          </w:tcPr>
          <w:p>
            <w:r>
              <w:rPr>
                <w:rFonts w:ascii="宋体" w:hAnsi="宋体" w:eastAsia="宋体"/>
                <w:sz w:val="18"/>
              </w:rPr>
              <w:t>标签页一·分类</w:t>
            </w:r>
          </w:p>
        </w:tc>
        <w:tc>
          <w:tcPr>
            <w:tcW w:type="dxa" w:w="3969"/>
          </w:tcPr>
          <w:p>
            <w:r>
              <w:rPr>
                <w:rFonts w:ascii="宋体" w:hAnsi="宋体" w:eastAsia="宋体"/>
                <w:sz w:val="18"/>
              </w:rPr>
              <w:t>矩阵各学期学分之和超限</w:t>
            </w:r>
          </w:p>
        </w:tc>
        <w:tc>
          <w:tcPr>
            <w:tcW w:type="dxa" w:w="1304"/>
          </w:tcPr>
          <w:p>
            <w:r>
              <w:rPr>
                <w:rFonts w:ascii="宋体" w:hAnsi="宋体" w:eastAsia="宋体"/>
                <w:sz w:val="18"/>
              </w:rPr>
              <w:t>轻提示</w:t>
            </w:r>
          </w:p>
        </w:tc>
        <w:tc>
          <w:tcPr>
            <w:tcW w:type="dxa" w:w="7030"/>
          </w:tcPr>
          <w:p>
            <w:r>
              <w:rPr>
                <w:rFonts w:ascii="宋体" w:hAnsi="宋体" w:eastAsia="宋体"/>
                <w:sz w:val="18"/>
              </w:rPr>
              <w:t>各学期最低/最高学分要求之和不能超过二级分类最高学分限制。</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无分类时新增课程</w:t>
            </w:r>
          </w:p>
        </w:tc>
        <w:tc>
          <w:tcPr>
            <w:tcW w:type="dxa" w:w="1304"/>
          </w:tcPr>
          <w:p>
            <w:r>
              <w:rPr>
                <w:rFonts w:ascii="宋体" w:hAnsi="宋体" w:eastAsia="宋体"/>
                <w:sz w:val="18"/>
              </w:rPr>
              <w:t>轻提示</w:t>
            </w:r>
          </w:p>
        </w:tc>
        <w:tc>
          <w:tcPr>
            <w:tcW w:type="dxa" w:w="7030"/>
          </w:tcPr>
          <w:p>
            <w:r>
              <w:rPr>
                <w:rFonts w:ascii="宋体" w:hAnsi="宋体" w:eastAsia="宋体"/>
                <w:sz w:val="18"/>
              </w:rPr>
              <w:t>请先在标签页一建设课程分类，否则无法新增课程。</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未选课程库课程</w:t>
            </w:r>
          </w:p>
        </w:tc>
        <w:tc>
          <w:tcPr>
            <w:tcW w:type="dxa" w:w="1304"/>
          </w:tcPr>
          <w:p>
            <w:r>
              <w:rPr>
                <w:rFonts w:ascii="宋体" w:hAnsi="宋体" w:eastAsia="宋体"/>
                <w:sz w:val="18"/>
              </w:rPr>
              <w:t>轻提示</w:t>
            </w:r>
          </w:p>
        </w:tc>
        <w:tc>
          <w:tcPr>
            <w:tcW w:type="dxa" w:w="7030"/>
          </w:tcPr>
          <w:p>
            <w:r>
              <w:rPr>
                <w:rFonts w:ascii="宋体" w:hAnsi="宋体" w:eastAsia="宋体"/>
                <w:sz w:val="18"/>
              </w:rPr>
              <w:t>请先从课程库选择一门课程。</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分类未选全</w:t>
            </w:r>
          </w:p>
        </w:tc>
        <w:tc>
          <w:tcPr>
            <w:tcW w:type="dxa" w:w="1304"/>
          </w:tcPr>
          <w:p>
            <w:r>
              <w:rPr>
                <w:rFonts w:ascii="宋体" w:hAnsi="宋体" w:eastAsia="宋体"/>
                <w:sz w:val="18"/>
              </w:rPr>
              <w:t>轻提示</w:t>
            </w:r>
          </w:p>
        </w:tc>
        <w:tc>
          <w:tcPr>
            <w:tcW w:type="dxa" w:w="7030"/>
          </w:tcPr>
          <w:p>
            <w:r>
              <w:rPr>
                <w:rFonts w:ascii="宋体" w:hAnsi="宋体" w:eastAsia="宋体"/>
                <w:sz w:val="18"/>
              </w:rPr>
              <w:t>请选择一级/二级分类；有三级子分类时须选择三级分类。</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必修未指定开课学期</w:t>
            </w:r>
          </w:p>
        </w:tc>
        <w:tc>
          <w:tcPr>
            <w:tcW w:type="dxa" w:w="1304"/>
          </w:tcPr>
          <w:p>
            <w:r>
              <w:rPr>
                <w:rFonts w:ascii="宋体" w:hAnsi="宋体" w:eastAsia="宋体"/>
                <w:sz w:val="18"/>
              </w:rPr>
              <w:t>轻提示</w:t>
            </w:r>
          </w:p>
        </w:tc>
        <w:tc>
          <w:tcPr>
            <w:tcW w:type="dxa" w:w="7030"/>
          </w:tcPr>
          <w:p>
            <w:r>
              <w:rPr>
                <w:rFonts w:ascii="宋体" w:hAnsi="宋体" w:eastAsia="宋体"/>
                <w:sz w:val="18"/>
              </w:rPr>
              <w:t>必修课程须指定开课学期。</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学分无效</w:t>
            </w:r>
          </w:p>
        </w:tc>
        <w:tc>
          <w:tcPr>
            <w:tcW w:type="dxa" w:w="1304"/>
          </w:tcPr>
          <w:p>
            <w:r>
              <w:rPr>
                <w:rFonts w:ascii="宋体" w:hAnsi="宋体" w:eastAsia="宋体"/>
                <w:sz w:val="18"/>
              </w:rPr>
              <w:t>轻提示</w:t>
            </w:r>
          </w:p>
        </w:tc>
        <w:tc>
          <w:tcPr>
            <w:tcW w:type="dxa" w:w="7030"/>
          </w:tcPr>
          <w:p>
            <w:r>
              <w:rPr>
                <w:rFonts w:ascii="宋体" w:hAnsi="宋体" w:eastAsia="宋体"/>
                <w:sz w:val="18"/>
              </w:rPr>
              <w:t>请填写有效的课程学分。</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必修添加后超二级最高学分</w:t>
            </w:r>
          </w:p>
        </w:tc>
        <w:tc>
          <w:tcPr>
            <w:tcW w:type="dxa" w:w="1304"/>
          </w:tcPr>
          <w:p>
            <w:r>
              <w:rPr>
                <w:rFonts w:ascii="宋体" w:hAnsi="宋体" w:eastAsia="宋体"/>
                <w:sz w:val="18"/>
              </w:rPr>
              <w:t>轻提示</w:t>
            </w:r>
          </w:p>
        </w:tc>
        <w:tc>
          <w:tcPr>
            <w:tcW w:type="dxa" w:w="7030"/>
          </w:tcPr>
          <w:p>
            <w:r>
              <w:rPr>
                <w:rFonts w:ascii="宋体" w:hAnsi="宋体" w:eastAsia="宋体"/>
                <w:sz w:val="18"/>
              </w:rPr>
              <w:t>课程学分之和超过该二级分类的最高学分限制。</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批量未选课程</w:t>
            </w:r>
          </w:p>
        </w:tc>
        <w:tc>
          <w:tcPr>
            <w:tcW w:type="dxa" w:w="1304"/>
          </w:tcPr>
          <w:p>
            <w:r>
              <w:rPr>
                <w:rFonts w:ascii="宋体" w:hAnsi="宋体" w:eastAsia="宋体"/>
                <w:sz w:val="18"/>
              </w:rPr>
              <w:t>轻提示</w:t>
            </w:r>
          </w:p>
        </w:tc>
        <w:tc>
          <w:tcPr>
            <w:tcW w:type="dxa" w:w="7030"/>
          </w:tcPr>
          <w:p>
            <w:r>
              <w:rPr>
                <w:rFonts w:ascii="宋体" w:hAnsi="宋体" w:eastAsia="宋体"/>
                <w:sz w:val="18"/>
              </w:rPr>
              <w:t>请至少选择一门课程。</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批量课程均已存在</w:t>
            </w:r>
          </w:p>
        </w:tc>
        <w:tc>
          <w:tcPr>
            <w:tcW w:type="dxa" w:w="1304"/>
          </w:tcPr>
          <w:p>
            <w:r>
              <w:rPr>
                <w:rFonts w:ascii="宋体" w:hAnsi="宋体" w:eastAsia="宋体"/>
                <w:sz w:val="18"/>
              </w:rPr>
              <w:t>轻提示</w:t>
            </w:r>
          </w:p>
        </w:tc>
        <w:tc>
          <w:tcPr>
            <w:tcW w:type="dxa" w:w="7030"/>
          </w:tcPr>
          <w:p>
            <w:r>
              <w:rPr>
                <w:rFonts w:ascii="宋体" w:hAnsi="宋体" w:eastAsia="宋体"/>
                <w:sz w:val="18"/>
              </w:rPr>
              <w:t>所选课程均已存在于本方案中。</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进入第三步无学习成果</w:t>
            </w:r>
          </w:p>
        </w:tc>
        <w:tc>
          <w:tcPr>
            <w:tcW w:type="dxa" w:w="1304"/>
          </w:tcPr>
          <w:p>
            <w:r>
              <w:rPr>
                <w:rFonts w:ascii="宋体" w:hAnsi="宋体" w:eastAsia="宋体"/>
                <w:sz w:val="18"/>
              </w:rPr>
              <w:t>轻提示</w:t>
            </w:r>
          </w:p>
        </w:tc>
        <w:tc>
          <w:tcPr>
            <w:tcW w:type="dxa" w:w="7030"/>
          </w:tcPr>
          <w:p>
            <w:r>
              <w:rPr>
                <w:rFonts w:ascii="宋体" w:hAnsi="宋体" w:eastAsia="宋体"/>
                <w:sz w:val="18"/>
              </w:rPr>
              <w:t>请先在第二步创建至少一条课程学习成果。</w:t>
            </w:r>
          </w:p>
        </w:tc>
      </w:tr>
      <w:tr>
        <w:tc>
          <w:tcPr>
            <w:tcW w:type="dxa" w:w="1757"/>
          </w:tcPr>
          <w:p>
            <w:r>
              <w:rPr>
                <w:rFonts w:ascii="宋体" w:hAnsi="宋体" w:eastAsia="宋体"/>
                <w:sz w:val="18"/>
              </w:rPr>
              <w:t>标签页二·课程</w:t>
            </w:r>
          </w:p>
        </w:tc>
        <w:tc>
          <w:tcPr>
            <w:tcW w:type="dxa" w:w="3969"/>
          </w:tcPr>
          <w:p>
            <w:r>
              <w:rPr>
                <w:rFonts w:ascii="宋体" w:hAnsi="宋体" w:eastAsia="宋体"/>
                <w:sz w:val="18"/>
              </w:rPr>
              <w:t>移除课程</w:t>
            </w:r>
          </w:p>
        </w:tc>
        <w:tc>
          <w:tcPr>
            <w:tcW w:type="dxa" w:w="1304"/>
          </w:tcPr>
          <w:p>
            <w:r>
              <w:rPr>
                <w:rFonts w:ascii="宋体" w:hAnsi="宋体" w:eastAsia="宋体"/>
                <w:sz w:val="18"/>
              </w:rPr>
              <w:t>确认弹窗</w:t>
            </w:r>
          </w:p>
        </w:tc>
        <w:tc>
          <w:tcPr>
            <w:tcW w:type="dxa" w:w="7030"/>
          </w:tcPr>
          <w:p>
            <w:r>
              <w:rPr>
                <w:rFonts w:ascii="宋体" w:hAnsi="宋体" w:eastAsia="宋体"/>
                <w:sz w:val="18"/>
              </w:rPr>
              <w:t>确定从本方案中移除该课程吗？此操作不可撤销。</w:t>
            </w:r>
          </w:p>
        </w:tc>
      </w:tr>
      <w:tr>
        <w:tc>
          <w:tcPr>
            <w:tcW w:type="dxa" w:w="1757"/>
          </w:tcPr>
          <w:p>
            <w:r>
              <w:rPr>
                <w:rFonts w:ascii="宋体" w:hAnsi="宋体" w:eastAsia="宋体"/>
                <w:sz w:val="18"/>
              </w:rPr>
              <w:t>提交审批</w:t>
            </w:r>
          </w:p>
        </w:tc>
        <w:tc>
          <w:tcPr>
            <w:tcW w:type="dxa" w:w="3969"/>
          </w:tcPr>
          <w:p>
            <w:r>
              <w:rPr>
                <w:rFonts w:ascii="宋体" w:hAnsi="宋体" w:eastAsia="宋体"/>
                <w:sz w:val="18"/>
              </w:rPr>
              <w:t>已配学分低于最低要求</w:t>
            </w:r>
          </w:p>
        </w:tc>
        <w:tc>
          <w:tcPr>
            <w:tcW w:type="dxa" w:w="1304"/>
          </w:tcPr>
          <w:p>
            <w:r>
              <w:rPr>
                <w:rFonts w:ascii="宋体" w:hAnsi="宋体" w:eastAsia="宋体"/>
                <w:sz w:val="18"/>
              </w:rPr>
              <w:t>轻提示</w:t>
            </w:r>
          </w:p>
        </w:tc>
        <w:tc>
          <w:tcPr>
            <w:tcW w:type="dxa" w:w="7030"/>
          </w:tcPr>
          <w:p>
            <w:r>
              <w:rPr>
                <w:rFonts w:ascii="宋体" w:hAnsi="宋体" w:eastAsia="宋体"/>
                <w:sz w:val="18"/>
              </w:rPr>
              <w:t>学分校验未通过：某分类课程学分之和小于最低学分要求。</w:t>
            </w:r>
          </w:p>
        </w:tc>
      </w:tr>
      <w:tr>
        <w:tc>
          <w:tcPr>
            <w:tcW w:type="dxa" w:w="1757"/>
          </w:tcPr>
          <w:p>
            <w:r>
              <w:rPr>
                <w:rFonts w:ascii="宋体" w:hAnsi="宋体" w:eastAsia="宋体"/>
                <w:sz w:val="18"/>
              </w:rPr>
              <w:t>提交审批</w:t>
            </w:r>
          </w:p>
        </w:tc>
        <w:tc>
          <w:tcPr>
            <w:tcW w:type="dxa" w:w="3969"/>
          </w:tcPr>
          <w:p>
            <w:r>
              <w:rPr>
                <w:rFonts w:ascii="宋体" w:hAnsi="宋体" w:eastAsia="宋体"/>
                <w:sz w:val="18"/>
              </w:rPr>
              <w:t>已配学分超过最高限制</w:t>
            </w:r>
          </w:p>
        </w:tc>
        <w:tc>
          <w:tcPr>
            <w:tcW w:type="dxa" w:w="1304"/>
          </w:tcPr>
          <w:p>
            <w:r>
              <w:rPr>
                <w:rFonts w:ascii="宋体" w:hAnsi="宋体" w:eastAsia="宋体"/>
                <w:sz w:val="18"/>
              </w:rPr>
              <w:t>轻提示</w:t>
            </w:r>
          </w:p>
        </w:tc>
        <w:tc>
          <w:tcPr>
            <w:tcW w:type="dxa" w:w="7030"/>
          </w:tcPr>
          <w:p>
            <w:r>
              <w:rPr>
                <w:rFonts w:ascii="宋体" w:hAnsi="宋体" w:eastAsia="宋体"/>
                <w:sz w:val="18"/>
              </w:rPr>
              <w:t>学分校验未通过：某必修分类已配置学分超过最高限制。</w:t>
            </w:r>
          </w:p>
        </w:tc>
      </w:tr>
      <w:tr>
        <w:tc>
          <w:tcPr>
            <w:tcW w:type="dxa" w:w="1757"/>
          </w:tcPr>
          <w:p>
            <w:r>
              <w:rPr>
                <w:rFonts w:ascii="宋体" w:hAnsi="宋体" w:eastAsia="宋体"/>
                <w:sz w:val="18"/>
              </w:rPr>
              <w:t>提交审批</w:t>
            </w:r>
          </w:p>
        </w:tc>
        <w:tc>
          <w:tcPr>
            <w:tcW w:type="dxa" w:w="3969"/>
          </w:tcPr>
          <w:p>
            <w:r>
              <w:rPr>
                <w:rFonts w:ascii="宋体" w:hAnsi="宋体" w:eastAsia="宋体"/>
                <w:sz w:val="18"/>
              </w:rPr>
              <w:t>选修矩阵或结构校验失败</w:t>
            </w:r>
          </w:p>
        </w:tc>
        <w:tc>
          <w:tcPr>
            <w:tcW w:type="dxa" w:w="1304"/>
          </w:tcPr>
          <w:p>
            <w:r>
              <w:rPr>
                <w:rFonts w:ascii="宋体" w:hAnsi="宋体" w:eastAsia="宋体"/>
                <w:sz w:val="18"/>
              </w:rPr>
              <w:t>轻提示</w:t>
            </w:r>
          </w:p>
        </w:tc>
        <w:tc>
          <w:tcPr>
            <w:tcW w:type="dxa" w:w="7030"/>
          </w:tcPr>
          <w:p>
            <w:r>
              <w:rPr>
                <w:rFonts w:ascii="宋体" w:hAnsi="宋体" w:eastAsia="宋体"/>
                <w:sz w:val="18"/>
              </w:rPr>
              <w:t>学分校验未通过：选修矩阵或二三级学分结构不符合规则。</w:t>
            </w:r>
          </w:p>
        </w:tc>
      </w:tr>
      <w:tr>
        <w:tc>
          <w:tcPr>
            <w:tcW w:type="dxa" w:w="1757"/>
          </w:tcPr>
          <w:p>
            <w:r>
              <w:rPr>
                <w:rFonts w:ascii="宋体" w:hAnsi="宋体" w:eastAsia="宋体"/>
                <w:sz w:val="18"/>
              </w:rPr>
              <w:t>列表·版本</w:t>
            </w:r>
          </w:p>
        </w:tc>
        <w:tc>
          <w:tcPr>
            <w:tcW w:type="dxa" w:w="3969"/>
          </w:tcPr>
          <w:p>
            <w:r>
              <w:rPr>
                <w:rFonts w:ascii="宋体" w:hAnsi="宋体" w:eastAsia="宋体"/>
                <w:sz w:val="18"/>
              </w:rPr>
              <w:t>新增版本开始批次过早</w:t>
            </w:r>
          </w:p>
        </w:tc>
        <w:tc>
          <w:tcPr>
            <w:tcW w:type="dxa" w:w="1304"/>
          </w:tcPr>
          <w:p>
            <w:r>
              <w:rPr>
                <w:rFonts w:ascii="宋体" w:hAnsi="宋体" w:eastAsia="宋体"/>
                <w:sz w:val="18"/>
              </w:rPr>
              <w:t>轻提示</w:t>
            </w:r>
          </w:p>
        </w:tc>
        <w:tc>
          <w:tcPr>
            <w:tcW w:type="dxa" w:w="7030"/>
          </w:tcPr>
          <w:p>
            <w:r>
              <w:rPr>
                <w:rFonts w:ascii="宋体" w:hAnsi="宋体" w:eastAsia="宋体"/>
                <w:sz w:val="18"/>
              </w:rPr>
              <w:t>新版本开始入学批次须晚于上一版本截止批次。</w:t>
            </w:r>
          </w:p>
        </w:tc>
      </w:tr>
      <w:tr>
        <w:tc>
          <w:tcPr>
            <w:tcW w:type="dxa" w:w="1757"/>
          </w:tcPr>
          <w:p>
            <w:r>
              <w:rPr>
                <w:rFonts w:ascii="宋体" w:hAnsi="宋体" w:eastAsia="宋体"/>
                <w:sz w:val="18"/>
              </w:rPr>
              <w:t>列表·版本</w:t>
            </w:r>
          </w:p>
        </w:tc>
        <w:tc>
          <w:tcPr>
            <w:tcW w:type="dxa" w:w="3969"/>
          </w:tcPr>
          <w:p>
            <w:r>
              <w:rPr>
                <w:rFonts w:ascii="宋体" w:hAnsi="宋体" w:eastAsia="宋体"/>
                <w:sz w:val="18"/>
              </w:rPr>
              <w:t>批量提交含不可提交项</w:t>
            </w:r>
          </w:p>
        </w:tc>
        <w:tc>
          <w:tcPr>
            <w:tcW w:type="dxa" w:w="1304"/>
          </w:tcPr>
          <w:p>
            <w:r>
              <w:rPr>
                <w:rFonts w:ascii="宋体" w:hAnsi="宋体" w:eastAsia="宋体"/>
                <w:sz w:val="18"/>
              </w:rPr>
              <w:t>轻提示</w:t>
            </w:r>
          </w:p>
        </w:tc>
        <w:tc>
          <w:tcPr>
            <w:tcW w:type="dxa" w:w="7030"/>
          </w:tcPr>
          <w:p>
            <w:r>
              <w:rPr>
                <w:rFonts w:ascii="宋体" w:hAnsi="宋体" w:eastAsia="宋体"/>
                <w:sz w:val="18"/>
              </w:rPr>
              <w:t>仅草稿或已驳回状态的版本可提交审批。</w:t>
            </w:r>
          </w:p>
        </w:tc>
      </w:tr>
      <w:tr>
        <w:tc>
          <w:tcPr>
            <w:tcW w:type="dxa" w:w="1757"/>
          </w:tcPr>
          <w:p>
            <w:r>
              <w:rPr>
                <w:rFonts w:ascii="宋体" w:hAnsi="宋体" w:eastAsia="宋体"/>
                <w:sz w:val="18"/>
              </w:rPr>
              <w:t>执行计划</w:t>
            </w:r>
          </w:p>
        </w:tc>
        <w:tc>
          <w:tcPr>
            <w:tcW w:type="dxa" w:w="3969"/>
          </w:tcPr>
          <w:p>
            <w:r>
              <w:rPr>
                <w:rFonts w:ascii="宋体" w:hAnsi="宋体" w:eastAsia="宋体"/>
                <w:sz w:val="18"/>
              </w:rPr>
              <w:t>已开课不可提交或撤回</w:t>
            </w:r>
          </w:p>
        </w:tc>
        <w:tc>
          <w:tcPr>
            <w:tcW w:type="dxa" w:w="1304"/>
          </w:tcPr>
          <w:p>
            <w:r>
              <w:rPr>
                <w:rFonts w:ascii="宋体" w:hAnsi="宋体" w:eastAsia="宋体"/>
                <w:sz w:val="18"/>
              </w:rPr>
              <w:t>轻提示/确认弹窗</w:t>
            </w:r>
          </w:p>
        </w:tc>
        <w:tc>
          <w:tcPr>
            <w:tcW w:type="dxa" w:w="7030"/>
          </w:tcPr>
          <w:p>
            <w:r>
              <w:rPr>
                <w:rFonts w:ascii="宋体" w:hAnsi="宋体" w:eastAsia="宋体"/>
                <w:sz w:val="18"/>
              </w:rPr>
              <w:t>已开课的执行计划无法提交或撤回。</w:t>
            </w:r>
          </w:p>
        </w:tc>
      </w:tr>
      <w:tr>
        <w:tc>
          <w:tcPr>
            <w:tcW w:type="dxa" w:w="1757"/>
          </w:tcPr>
          <w:p>
            <w:r>
              <w:rPr>
                <w:rFonts w:ascii="宋体" w:hAnsi="宋体" w:eastAsia="宋体"/>
                <w:sz w:val="18"/>
              </w:rPr>
              <w:t>变更申请</w:t>
            </w:r>
          </w:p>
        </w:tc>
        <w:tc>
          <w:tcPr>
            <w:tcW w:type="dxa" w:w="3969"/>
          </w:tcPr>
          <w:p>
            <w:r>
              <w:rPr>
                <w:rFonts w:ascii="宋体" w:hAnsi="宋体" w:eastAsia="宋体"/>
                <w:sz w:val="18"/>
              </w:rPr>
              <w:t>目标版本未通过审批</w:t>
            </w:r>
          </w:p>
        </w:tc>
        <w:tc>
          <w:tcPr>
            <w:tcW w:type="dxa" w:w="1304"/>
          </w:tcPr>
          <w:p>
            <w:r>
              <w:rPr>
                <w:rFonts w:ascii="宋体" w:hAnsi="宋体" w:eastAsia="宋体"/>
                <w:sz w:val="18"/>
              </w:rPr>
              <w:t>轻提示</w:t>
            </w:r>
          </w:p>
        </w:tc>
        <w:tc>
          <w:tcPr>
            <w:tcW w:type="dxa" w:w="7030"/>
          </w:tcPr>
          <w:p>
            <w:r>
              <w:rPr>
                <w:rFonts w:ascii="宋体" w:hAnsi="宋体" w:eastAsia="宋体"/>
                <w:sz w:val="18"/>
              </w:rPr>
              <w:t>只能选择已审批通过的培养方案版本。</w:t>
            </w:r>
          </w:p>
        </w:tc>
      </w:tr>
      <w:tr>
        <w:tc>
          <w:tcPr>
            <w:tcW w:type="dxa" w:w="1757"/>
          </w:tcPr>
          <w:p>
            <w:r>
              <w:rPr>
                <w:rFonts w:ascii="宋体" w:hAnsi="宋体" w:eastAsia="宋体"/>
                <w:sz w:val="18"/>
              </w:rPr>
              <w:t>变更申请</w:t>
            </w:r>
          </w:p>
        </w:tc>
        <w:tc>
          <w:tcPr>
            <w:tcW w:type="dxa" w:w="3969"/>
          </w:tcPr>
          <w:p>
            <w:r>
              <w:rPr>
                <w:rFonts w:ascii="宋体" w:hAnsi="宋体" w:eastAsia="宋体"/>
                <w:sz w:val="18"/>
              </w:rPr>
              <w:t>已有进行中变更</w:t>
            </w:r>
          </w:p>
        </w:tc>
        <w:tc>
          <w:tcPr>
            <w:tcW w:type="dxa" w:w="1304"/>
          </w:tcPr>
          <w:p>
            <w:r>
              <w:rPr>
                <w:rFonts w:ascii="宋体" w:hAnsi="宋体" w:eastAsia="宋体"/>
                <w:sz w:val="18"/>
              </w:rPr>
              <w:t>轻提示</w:t>
            </w:r>
          </w:p>
        </w:tc>
        <w:tc>
          <w:tcPr>
            <w:tcW w:type="dxa" w:w="7030"/>
          </w:tcPr>
          <w:p>
            <w:r>
              <w:rPr>
                <w:rFonts w:ascii="宋体" w:hAnsi="宋体" w:eastAsia="宋体"/>
                <w:sz w:val="18"/>
              </w:rPr>
              <w:t>该版本已有进行中的变更申请，请完成或撤回后再新建。</w:t>
            </w:r>
          </w:p>
        </w:tc>
      </w:tr>
      <w:tr>
        <w:tc>
          <w:tcPr>
            <w:tcW w:type="dxa" w:w="1757"/>
          </w:tcPr>
          <w:p>
            <w:r>
              <w:rPr>
                <w:rFonts w:ascii="宋体" w:hAnsi="宋体" w:eastAsia="宋体"/>
                <w:sz w:val="18"/>
              </w:rPr>
              <w:t>标签页三·课程组</w:t>
            </w:r>
          </w:p>
        </w:tc>
        <w:tc>
          <w:tcPr>
            <w:tcW w:type="dxa" w:w="3969"/>
          </w:tcPr>
          <w:p>
            <w:r>
              <w:rPr>
                <w:rFonts w:ascii="宋体" w:hAnsi="宋体" w:eastAsia="宋体"/>
                <w:sz w:val="18"/>
              </w:rPr>
              <w:t>未选组内课程</w:t>
            </w:r>
          </w:p>
        </w:tc>
        <w:tc>
          <w:tcPr>
            <w:tcW w:type="dxa" w:w="1304"/>
          </w:tcPr>
          <w:p>
            <w:r>
              <w:rPr>
                <w:rFonts w:ascii="宋体" w:hAnsi="宋体" w:eastAsia="宋体"/>
                <w:sz w:val="18"/>
              </w:rPr>
              <w:t>轻提示</w:t>
            </w:r>
          </w:p>
        </w:tc>
        <w:tc>
          <w:tcPr>
            <w:tcW w:type="dxa" w:w="7030"/>
          </w:tcPr>
          <w:p>
            <w:r>
              <w:rPr>
                <w:rFonts w:ascii="宋体" w:hAnsi="宋体" w:eastAsia="宋体"/>
                <w:sz w:val="18"/>
              </w:rPr>
              <w:t>请至少选择一门组内课程。</w:t>
            </w:r>
          </w:p>
        </w:tc>
      </w:tr>
      <w:tr>
        <w:tc>
          <w:tcPr>
            <w:tcW w:type="dxa" w:w="1757"/>
          </w:tcPr>
          <w:p>
            <w:r>
              <w:rPr>
                <w:rFonts w:ascii="宋体" w:hAnsi="宋体" w:eastAsia="宋体"/>
                <w:sz w:val="18"/>
              </w:rPr>
              <w:t>标签页三·课程组</w:t>
            </w:r>
          </w:p>
        </w:tc>
        <w:tc>
          <w:tcPr>
            <w:tcW w:type="dxa" w:w="3969"/>
          </w:tcPr>
          <w:p>
            <w:r>
              <w:rPr>
                <w:rFonts w:ascii="宋体" w:hAnsi="宋体" w:eastAsia="宋体"/>
                <w:sz w:val="18"/>
              </w:rPr>
              <w:t>全部设为必选</w:t>
            </w:r>
          </w:p>
        </w:tc>
        <w:tc>
          <w:tcPr>
            <w:tcW w:type="dxa" w:w="1304"/>
          </w:tcPr>
          <w:p>
            <w:r>
              <w:rPr>
                <w:rFonts w:ascii="宋体" w:hAnsi="宋体" w:eastAsia="宋体"/>
                <w:sz w:val="18"/>
              </w:rPr>
              <w:t>轻提示</w:t>
            </w:r>
          </w:p>
        </w:tc>
        <w:tc>
          <w:tcPr>
            <w:tcW w:type="dxa" w:w="7030"/>
          </w:tcPr>
          <w:p>
            <w:r>
              <w:rPr>
                <w:rFonts w:ascii="宋体" w:hAnsi="宋体" w:eastAsia="宋体"/>
                <w:sz w:val="18"/>
              </w:rPr>
              <w:t>不能将全部纳入课程设为必选。</w:t>
            </w:r>
          </w:p>
        </w:tc>
      </w:tr>
      <w:tr>
        <w:tc>
          <w:tcPr>
            <w:tcW w:type="dxa" w:w="1757"/>
          </w:tcPr>
          <w:p>
            <w:r>
              <w:rPr>
                <w:rFonts w:ascii="宋体" w:hAnsi="宋体" w:eastAsia="宋体"/>
                <w:sz w:val="18"/>
              </w:rPr>
              <w:t>复制版本</w:t>
            </w:r>
          </w:p>
        </w:tc>
        <w:tc>
          <w:tcPr>
            <w:tcW w:type="dxa" w:w="3969"/>
          </w:tcPr>
          <w:p>
            <w:r>
              <w:rPr>
                <w:rFonts w:ascii="宋体" w:hAnsi="宋体" w:eastAsia="宋体"/>
                <w:sz w:val="18"/>
              </w:rPr>
              <w:t>目标批次不符合链规则</w:t>
            </w:r>
          </w:p>
        </w:tc>
        <w:tc>
          <w:tcPr>
            <w:tcW w:type="dxa" w:w="1304"/>
          </w:tcPr>
          <w:p>
            <w:r>
              <w:rPr>
                <w:rFonts w:ascii="宋体" w:hAnsi="宋体" w:eastAsia="宋体"/>
                <w:sz w:val="18"/>
              </w:rPr>
              <w:t>轻提示</w:t>
            </w:r>
          </w:p>
        </w:tc>
        <w:tc>
          <w:tcPr>
            <w:tcW w:type="dxa" w:w="7030"/>
          </w:tcPr>
          <w:p>
            <w:r>
              <w:rPr>
                <w:rFonts w:ascii="宋体" w:hAnsi="宋体" w:eastAsia="宋体"/>
                <w:sz w:val="18"/>
              </w:rPr>
              <w:t>目标开始入学批次须晚于上一版本截止批次。</w:t>
            </w:r>
          </w:p>
        </w:tc>
      </w:tr>
      <w:tr>
        <w:tc>
          <w:tcPr>
            <w:tcW w:type="dxa" w:w="1757"/>
          </w:tcPr>
          <w:p>
            <w:r>
              <w:rPr>
                <w:rFonts w:ascii="宋体" w:hAnsi="宋体" w:eastAsia="宋体"/>
                <w:sz w:val="18"/>
              </w:rPr>
              <w:t>列表·通用</w:t>
            </w:r>
          </w:p>
        </w:tc>
        <w:tc>
          <w:tcPr>
            <w:tcW w:type="dxa" w:w="3969"/>
          </w:tcPr>
          <w:p>
            <w:r>
              <w:rPr>
                <w:rFonts w:ascii="宋体" w:hAnsi="宋体" w:eastAsia="宋体"/>
                <w:sz w:val="18"/>
              </w:rPr>
              <w:t>筛选未点查询</w:t>
            </w:r>
          </w:p>
        </w:tc>
        <w:tc>
          <w:tcPr>
            <w:tcW w:type="dxa" w:w="1304"/>
          </w:tcPr>
          <w:p>
            <w:r>
              <w:rPr>
                <w:rFonts w:ascii="宋体" w:hAnsi="宋体" w:eastAsia="宋体"/>
                <w:sz w:val="18"/>
              </w:rPr>
              <w:t>—</w:t>
            </w:r>
          </w:p>
        </w:tc>
        <w:tc>
          <w:tcPr>
            <w:tcW w:type="dxa" w:w="7030"/>
          </w:tcPr>
          <w:p>
            <w:r>
              <w:rPr>
                <w:rFonts w:ascii="宋体" w:hAnsi="宋体" w:eastAsia="宋体"/>
                <w:sz w:val="18"/>
              </w:rPr>
              <w:t>学院/专业等筛选须点击「查询」后生效。</w:t>
            </w:r>
          </w:p>
        </w:tc>
      </w:tr>
    </w:tbl>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