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课程班20260909V2.md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课程班20260915V3.docx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page-course-offering-manifest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设置停课可恢复 → 停课不可撤销（对齐原型 tip）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删除可恢复口径；写入不可撤销全文 tip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客户确认现行原型为本版交付基线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