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20260909V2 → 20260915V3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Load20260909V2.md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Teaching Load20260915V3.docx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prototype/index.html → page-course-teacher-teaching-load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占位 → 真实导出交付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F006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重置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查询区重置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BR003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导出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修改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废止占位口径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停课学时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停课组不再计入 Teaching Load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Teaching Load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客户确认基线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澄清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客户确认现行原型为本版交付基线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