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B649" w14:textId="60C86081" w:rsidR="00A7335B" w:rsidRDefault="00F17878" w:rsidP="00A7335B">
      <w:pPr>
        <w:pStyle w:val="Title"/>
        <w:ind w:left="0"/>
        <w:rPr>
          <w:rFonts w:ascii="Rocket Sans Medium" w:hAnsi="Rocket Sans Medium"/>
          <w:b w:val="0"/>
          <w:color w:val="BD303A"/>
          <w:sz w:val="40"/>
          <w:szCs w:val="40"/>
        </w:rPr>
      </w:pPr>
      <w:r>
        <w:rPr>
          <w:rFonts w:ascii="Rocket Sans Medium" w:hAnsi="Rocket Sans Medium"/>
          <w:b w:val="0"/>
          <w:color w:val="BD303A"/>
          <w:sz w:val="40"/>
          <w:szCs w:val="40"/>
        </w:rPr>
        <w:t>Set Your Team Up for Success</w:t>
      </w:r>
      <w:r w:rsidR="0059164B">
        <w:rPr>
          <w:rFonts w:ascii="Rocket Sans Medium" w:hAnsi="Rocket Sans Medium"/>
          <w:b w:val="0"/>
          <w:color w:val="BD303A"/>
          <w:sz w:val="40"/>
          <w:szCs w:val="40"/>
        </w:rPr>
        <w:t>: Application Challenge</w:t>
      </w:r>
    </w:p>
    <w:p w14:paraId="4BE4D9DD" w14:textId="12504D7C" w:rsidR="002300A7" w:rsidRDefault="00A53F19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>Activity Instructions</w:t>
      </w:r>
      <w:r w:rsidR="005C6508">
        <w:rPr>
          <w:color w:val="014148"/>
        </w:rPr>
        <w:t xml:space="preserve"> </w:t>
      </w:r>
      <w:r w:rsidR="00EC4E5E">
        <w:rPr>
          <w:color w:val="014148"/>
        </w:rPr>
        <w:t>– PART ONE</w:t>
      </w:r>
    </w:p>
    <w:p w14:paraId="5B90570E" w14:textId="69C1495A" w:rsidR="00626482" w:rsidRPr="00626482" w:rsidRDefault="00626482" w:rsidP="00626482">
      <w:pPr>
        <w:rPr>
          <w:rStyle w:val="eop"/>
          <w:rFonts w:ascii="Rocket Sans Light" w:hAnsi="Rocket Sans Light"/>
          <w:sz w:val="20"/>
          <w:szCs w:val="20"/>
        </w:rPr>
      </w:pPr>
      <w:r w:rsidRPr="00626482">
        <w:rPr>
          <w:rStyle w:val="normaltextrun"/>
          <w:rFonts w:ascii="Rocket Sans Light" w:hAnsi="Rocket Sans Light"/>
          <w:sz w:val="20"/>
          <w:szCs w:val="20"/>
        </w:rPr>
        <w:t>OKRs help drive our business forward.  These goals are navigational beakers that ensure our ship is moving in the right direction. </w:t>
      </w:r>
      <w:r w:rsidRPr="00626482">
        <w:rPr>
          <w:rStyle w:val="eop"/>
          <w:rFonts w:ascii="Rocket Sans Light" w:hAnsi="Rocket Sans Light"/>
          <w:sz w:val="20"/>
          <w:szCs w:val="20"/>
        </w:rPr>
        <w:t> </w:t>
      </w:r>
    </w:p>
    <w:p w14:paraId="09D69833" w14:textId="0EF01C1C" w:rsidR="00626482" w:rsidRPr="00626482" w:rsidRDefault="00626482" w:rsidP="00626482">
      <w:pPr>
        <w:rPr>
          <w:rStyle w:val="eop"/>
          <w:rFonts w:ascii="Rocket Sans Light" w:hAnsi="Rocket Sans Light"/>
          <w:sz w:val="20"/>
          <w:szCs w:val="20"/>
        </w:rPr>
      </w:pPr>
      <w:r w:rsidRPr="00626482">
        <w:rPr>
          <w:rStyle w:val="normaltextrun"/>
          <w:rFonts w:ascii="Rocket Sans Light" w:hAnsi="Rocket Sans Light"/>
          <w:sz w:val="20"/>
          <w:szCs w:val="20"/>
        </w:rPr>
        <w:t>For this challenge, you will meet with your leader and review the OKRs your team is currently involved in. </w:t>
      </w:r>
      <w:r w:rsidRPr="00626482">
        <w:rPr>
          <w:rStyle w:val="eop"/>
          <w:rFonts w:ascii="Rocket Sans Light" w:hAnsi="Rocket Sans Light"/>
          <w:sz w:val="20"/>
          <w:szCs w:val="20"/>
        </w:rPr>
        <w:t> </w:t>
      </w:r>
      <w:r w:rsidRPr="00626482">
        <w:rPr>
          <w:rStyle w:val="normaltextrun"/>
          <w:rFonts w:ascii="Rocket Sans Light" w:hAnsi="Rocket Sans Light"/>
          <w:sz w:val="20"/>
          <w:szCs w:val="20"/>
        </w:rPr>
        <w:t>Then, you will draft 2-3 ideas in which your team could impact the OKRs to a greater degree (Innovation is rewarded)</w:t>
      </w:r>
      <w:r w:rsidRPr="00626482">
        <w:rPr>
          <w:rStyle w:val="eop"/>
          <w:rFonts w:ascii="Rocket Sans Light" w:hAnsi="Rocket Sans Light"/>
          <w:sz w:val="20"/>
          <w:szCs w:val="20"/>
        </w:rPr>
        <w:t> </w:t>
      </w:r>
    </w:p>
    <w:p w14:paraId="5DDA47F9" w14:textId="77777777" w:rsidR="00992311" w:rsidRDefault="00626482" w:rsidP="00700EB8">
      <w:pPr>
        <w:rPr>
          <w:rStyle w:val="normaltextrun"/>
          <w:rFonts w:ascii="Rocket Sans Heavy" w:hAnsi="Rocket Sans Heavy"/>
          <w:sz w:val="20"/>
          <w:szCs w:val="20"/>
        </w:rPr>
      </w:pPr>
      <w:r w:rsidRPr="00626482">
        <w:rPr>
          <w:rStyle w:val="normaltextrun"/>
          <w:rFonts w:ascii="Rocket Sans Light" w:hAnsi="Rocket Sans Light"/>
          <w:sz w:val="20"/>
          <w:szCs w:val="20"/>
        </w:rPr>
        <w:t>You will then present those ideas to your team leader in your Leadership Coaching 1:1. </w:t>
      </w:r>
      <w:r w:rsidRPr="00992311">
        <w:rPr>
          <w:rStyle w:val="normaltextrun"/>
          <w:rFonts w:ascii="Rocket Sans Heavy" w:hAnsi="Rocket Sans Heavy"/>
          <w:sz w:val="20"/>
          <w:szCs w:val="20"/>
        </w:rPr>
        <w:t>After the 1:1 discussion, you and your leader can decide whether not to implement any of the recommendations.</w:t>
      </w:r>
    </w:p>
    <w:p w14:paraId="043C5ECD" w14:textId="4A6D976A" w:rsidR="00626482" w:rsidRPr="00626482" w:rsidRDefault="00992311" w:rsidP="00700EB8">
      <w:pPr>
        <w:rPr>
          <w:rStyle w:val="eop"/>
          <w:rFonts w:ascii="Rocket Sans Light" w:hAnsi="Rocket Sans Light"/>
          <w:sz w:val="20"/>
          <w:szCs w:val="20"/>
        </w:rPr>
      </w:pPr>
      <w:r w:rsidRPr="00992311">
        <w:rPr>
          <w:rStyle w:val="normaltextrun"/>
          <w:rFonts w:ascii="Rocket Sans Heavy" w:hAnsi="Rocket Sans Heavy"/>
          <w:sz w:val="20"/>
          <w:szCs w:val="20"/>
        </w:rPr>
        <w:t>BONUS CHALLENGE</w:t>
      </w:r>
      <w:r>
        <w:rPr>
          <w:rStyle w:val="normaltextrun"/>
          <w:rFonts w:ascii="Rocket Sans Light" w:hAnsi="Rocket Sans Light"/>
          <w:sz w:val="20"/>
          <w:szCs w:val="20"/>
        </w:rPr>
        <w:t xml:space="preserve"> – If your ideas are implemented, TAKE THE CONN AND OWNERSHIP of executing those ideas.  Use the Delegation Planner in your 6 Critical Practice workbook to help this endeavor. </w:t>
      </w:r>
    </w:p>
    <w:p w14:paraId="0452482E" w14:textId="224F9614" w:rsidR="002E2261" w:rsidRDefault="00700EB8" w:rsidP="002E2261">
      <w:pPr>
        <w:pStyle w:val="SubHeader2"/>
        <w:ind w:left="0"/>
        <w:rPr>
          <w:color w:val="014148"/>
        </w:rPr>
      </w:pPr>
      <w:r>
        <w:rPr>
          <w:color w:val="014148"/>
        </w:rPr>
        <w:t>Current Team OKRs</w:t>
      </w:r>
    </w:p>
    <w:p w14:paraId="28F3593A" w14:textId="54D0D5B1" w:rsidR="00526B12" w:rsidRPr="00526B12" w:rsidRDefault="00700EB8" w:rsidP="00526B12">
      <w:pPr>
        <w:pStyle w:val="ListParagraph"/>
        <w:numPr>
          <w:ilvl w:val="0"/>
          <w:numId w:val="13"/>
        </w:numPr>
        <w:rPr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OKR 1:</w:t>
      </w:r>
      <w:r w:rsidR="00526B12">
        <w:rPr>
          <w:rStyle w:val="normaltextrun"/>
          <w:rFonts w:ascii="Rocket Sans Light" w:hAnsi="Rocket Sans Light"/>
        </w:rPr>
        <w:t xml:space="preserve"> </w:t>
      </w:r>
      <w:r w:rsidR="00526B12" w:rsidRPr="00526B1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Increase the number of "well-documented critical flows" from 0 to </w:t>
      </w:r>
      <w:r w:rsidR="00526B1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3</w:t>
      </w:r>
      <w:r w:rsidR="00526B12" w:rsidRPr="00526B1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by end of Q4 2021</w:t>
      </w:r>
    </w:p>
    <w:p w14:paraId="4DCF7A42" w14:textId="15E47830" w:rsidR="00700EB8" w:rsidRPr="00526B12" w:rsidRDefault="00700EB8" w:rsidP="00700EB8">
      <w:pPr>
        <w:pStyle w:val="ListParagraph"/>
        <w:numPr>
          <w:ilvl w:val="1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Why</w:t>
      </w:r>
      <w:r w:rsidR="0013391D">
        <w:rPr>
          <w:rStyle w:val="normaltextrun"/>
          <w:rFonts w:ascii="Rocket Sans Light" w:hAnsi="Rocket Sans Light"/>
        </w:rPr>
        <w:t xml:space="preserve"> this OKR? What value will it add to the organization?</w:t>
      </w:r>
    </w:p>
    <w:p w14:paraId="78E389CD" w14:textId="741ABA15" w:rsidR="00526B12" w:rsidRPr="0013391D" w:rsidRDefault="00526B12" w:rsidP="00526B12">
      <w:pPr>
        <w:pStyle w:val="ListParagraph"/>
        <w:numPr>
          <w:ilvl w:val="2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We will better understand our critical business workflows, to automate validation, and then ensure a well-working eco-system, continuously</w:t>
      </w:r>
    </w:p>
    <w:p w14:paraId="4E845108" w14:textId="309914C5" w:rsidR="0013391D" w:rsidRPr="00526B12" w:rsidRDefault="0013391D" w:rsidP="00700EB8">
      <w:pPr>
        <w:pStyle w:val="ListParagraph"/>
        <w:numPr>
          <w:ilvl w:val="1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How does the team play a role in this OKR?</w:t>
      </w:r>
    </w:p>
    <w:p w14:paraId="7BBE8EB9" w14:textId="2EAD9108" w:rsidR="00526B12" w:rsidRPr="0013391D" w:rsidRDefault="00526B12" w:rsidP="00526B12">
      <w:pPr>
        <w:pStyle w:val="ListParagraph"/>
        <w:numPr>
          <w:ilvl w:val="2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The team will actively document and drive the OKR progress</w:t>
      </w:r>
    </w:p>
    <w:p w14:paraId="55A91C05" w14:textId="3F3E2F0B" w:rsidR="0013391D" w:rsidRPr="0087228B" w:rsidRDefault="0013391D" w:rsidP="00700EB8">
      <w:pPr>
        <w:pStyle w:val="ListParagraph"/>
        <w:numPr>
          <w:ilvl w:val="1"/>
          <w:numId w:val="13"/>
        </w:numPr>
        <w:rPr>
          <w:rStyle w:val="normaltextrun"/>
          <w:rFonts w:ascii="Rocket Sans Light" w:hAnsi="Rocket Sans Light"/>
          <w:i/>
          <w:iCs/>
          <w:sz w:val="20"/>
          <w:szCs w:val="20"/>
        </w:rPr>
      </w:pPr>
      <w:r w:rsidRPr="0087228B">
        <w:rPr>
          <w:rStyle w:val="normaltextrun"/>
          <w:rFonts w:ascii="Rocket Sans Light" w:hAnsi="Rocket Sans Light"/>
          <w:i/>
          <w:iCs/>
        </w:rPr>
        <w:t>Insert additional questions or notes you would like to explore.</w:t>
      </w:r>
    </w:p>
    <w:p w14:paraId="4F9F8C64" w14:textId="77777777" w:rsidR="0013391D" w:rsidRPr="00700EB8" w:rsidRDefault="0013391D" w:rsidP="0013391D">
      <w:pPr>
        <w:pStyle w:val="ListParagraph"/>
        <w:ind w:left="1440"/>
        <w:rPr>
          <w:rStyle w:val="normaltextrun"/>
          <w:rFonts w:ascii="Rocket Sans Light" w:hAnsi="Rocket Sans Light"/>
          <w:sz w:val="20"/>
          <w:szCs w:val="20"/>
        </w:rPr>
      </w:pPr>
    </w:p>
    <w:p w14:paraId="0EA2B18B" w14:textId="0229AC3D" w:rsidR="00526B12" w:rsidRPr="00526B12" w:rsidRDefault="00700EB8" w:rsidP="00526B12">
      <w:pPr>
        <w:pStyle w:val="ListParagraph"/>
        <w:numPr>
          <w:ilvl w:val="0"/>
          <w:numId w:val="13"/>
        </w:numPr>
        <w:rPr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OKR 2:</w:t>
      </w:r>
      <w:r w:rsidR="00526B12">
        <w:rPr>
          <w:rStyle w:val="normaltextrun"/>
          <w:rFonts w:ascii="Rocket Sans Light" w:hAnsi="Rocket Sans Light"/>
        </w:rPr>
        <w:t xml:space="preserve"> </w:t>
      </w:r>
      <w:r w:rsidR="00526B12" w:rsidRPr="00526B12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Increase the number of fully automated critical flows from 0 to 2 by end of Q4 2021</w:t>
      </w:r>
    </w:p>
    <w:p w14:paraId="211ED7B6" w14:textId="13C14BA0" w:rsidR="0013391D" w:rsidRPr="00526B12" w:rsidRDefault="0013391D" w:rsidP="0013391D">
      <w:pPr>
        <w:pStyle w:val="ListParagraph"/>
        <w:numPr>
          <w:ilvl w:val="1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 xml:space="preserve">Why this OKR? What value will it add to the organization?  </w:t>
      </w:r>
    </w:p>
    <w:p w14:paraId="797EE219" w14:textId="5AD4240B" w:rsidR="00526B12" w:rsidRPr="0013391D" w:rsidRDefault="00526B12" w:rsidP="00526B12">
      <w:pPr>
        <w:pStyle w:val="ListParagraph"/>
        <w:numPr>
          <w:ilvl w:val="2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  <w:sz w:val="20"/>
          <w:szCs w:val="20"/>
        </w:rPr>
        <w:t>We will ensure automated validation for our important business flows (purchase and refinance related) – and report on the state/test results – to ensure that our core business processes/systems are working as expected</w:t>
      </w:r>
    </w:p>
    <w:p w14:paraId="37461B7D" w14:textId="77B9ED05" w:rsidR="0013391D" w:rsidRPr="00526B12" w:rsidRDefault="0013391D" w:rsidP="0013391D">
      <w:pPr>
        <w:pStyle w:val="ListParagraph"/>
        <w:numPr>
          <w:ilvl w:val="1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How does the team play a role in this OKR?</w:t>
      </w:r>
    </w:p>
    <w:p w14:paraId="32C6D067" w14:textId="5E224925" w:rsidR="00526B12" w:rsidRPr="00526B12" w:rsidRDefault="00526B12" w:rsidP="00526B12">
      <w:pPr>
        <w:pStyle w:val="ListParagraph"/>
        <w:numPr>
          <w:ilvl w:val="2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 xml:space="preserve">The team will actively </w:t>
      </w:r>
      <w:r>
        <w:rPr>
          <w:rStyle w:val="normaltextrun"/>
          <w:rFonts w:ascii="Rocket Sans Light" w:hAnsi="Rocket Sans Light"/>
        </w:rPr>
        <w:t>create automations, and run the test suites regularly,</w:t>
      </w:r>
      <w:r>
        <w:rPr>
          <w:rStyle w:val="normaltextrun"/>
          <w:rFonts w:ascii="Rocket Sans Light" w:hAnsi="Rocket Sans Light"/>
        </w:rPr>
        <w:t xml:space="preserve"> and drive the OKR progress</w:t>
      </w:r>
    </w:p>
    <w:p w14:paraId="28B2D21F" w14:textId="77777777" w:rsidR="0013391D" w:rsidRPr="00700EB8" w:rsidRDefault="0013391D" w:rsidP="0013391D">
      <w:pPr>
        <w:pStyle w:val="ListParagraph"/>
        <w:numPr>
          <w:ilvl w:val="1"/>
          <w:numId w:val="13"/>
        </w:numPr>
        <w:rPr>
          <w:rStyle w:val="normaltextrun"/>
          <w:rFonts w:ascii="Rocket Sans Light" w:hAnsi="Rocket Sans Light"/>
          <w:sz w:val="20"/>
          <w:szCs w:val="20"/>
        </w:rPr>
      </w:pPr>
      <w:r w:rsidRPr="0087228B">
        <w:rPr>
          <w:rStyle w:val="normaltextrun"/>
          <w:rFonts w:ascii="Rocket Sans Light" w:hAnsi="Rocket Sans Light"/>
          <w:i/>
          <w:iCs/>
        </w:rPr>
        <w:t>Insert additional questions or notes you would like to explore</w:t>
      </w:r>
      <w:r>
        <w:rPr>
          <w:rStyle w:val="normaltextrun"/>
          <w:rFonts w:ascii="Rocket Sans Light" w:hAnsi="Rocket Sans Light"/>
        </w:rPr>
        <w:t>.</w:t>
      </w:r>
    </w:p>
    <w:p w14:paraId="1A15AACA" w14:textId="77777777" w:rsidR="0013391D" w:rsidRPr="00700EB8" w:rsidRDefault="0013391D" w:rsidP="0013391D">
      <w:pPr>
        <w:pStyle w:val="ListParagraph"/>
        <w:ind w:left="1440"/>
        <w:rPr>
          <w:rStyle w:val="normaltextrun"/>
          <w:rFonts w:ascii="Rocket Sans Light" w:hAnsi="Rocket Sans Light"/>
          <w:sz w:val="20"/>
          <w:szCs w:val="20"/>
        </w:rPr>
      </w:pPr>
    </w:p>
    <w:p w14:paraId="092994FF" w14:textId="1B45AC8B" w:rsidR="005538DB" w:rsidRDefault="005538DB" w:rsidP="00700EB8">
      <w:pPr>
        <w:pStyle w:val="ListParagraph"/>
        <w:rPr>
          <w:rStyle w:val="normaltextrun"/>
          <w:rFonts w:ascii="Rocket Sans Light" w:hAnsi="Rocket Sans Light"/>
        </w:rPr>
      </w:pPr>
    </w:p>
    <w:p w14:paraId="6C33749F" w14:textId="5C8158C5" w:rsidR="005538DB" w:rsidRDefault="005538DB" w:rsidP="005538DB">
      <w:pPr>
        <w:pStyle w:val="SubHeader2"/>
        <w:ind w:left="0"/>
        <w:rPr>
          <w:color w:val="014148"/>
        </w:rPr>
      </w:pPr>
      <w:r>
        <w:rPr>
          <w:color w:val="014148"/>
        </w:rPr>
        <w:t>Inches to Elevate OKR Execution</w:t>
      </w:r>
    </w:p>
    <w:p w14:paraId="50C4DFA9" w14:textId="2FFF4301" w:rsidR="005538DB" w:rsidRPr="00992311" w:rsidRDefault="005538DB" w:rsidP="005538DB">
      <w:pPr>
        <w:pStyle w:val="ListParagraph"/>
        <w:numPr>
          <w:ilvl w:val="0"/>
          <w:numId w:val="14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OKR 1:</w:t>
      </w:r>
    </w:p>
    <w:p w14:paraId="6EBA3F99" w14:textId="40288606" w:rsidR="00992311" w:rsidRPr="00992311" w:rsidRDefault="00992311" w:rsidP="00992311">
      <w:pPr>
        <w:pStyle w:val="ListParagraph"/>
        <w:numPr>
          <w:ilvl w:val="1"/>
          <w:numId w:val="14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Idea One:</w:t>
      </w:r>
      <w:r w:rsidR="00937AF8">
        <w:rPr>
          <w:rStyle w:val="normaltextrun"/>
          <w:rFonts w:ascii="Rocket Sans Light" w:hAnsi="Rocket Sans Light"/>
        </w:rPr>
        <w:t xml:space="preserve"> Leverage tooling, like </w:t>
      </w:r>
      <w:proofErr w:type="spellStart"/>
      <w:r w:rsidR="00937AF8">
        <w:rPr>
          <w:rStyle w:val="normaltextrun"/>
          <w:rFonts w:ascii="Rocket Sans Light" w:hAnsi="Rocket Sans Light"/>
        </w:rPr>
        <w:t>Signavio</w:t>
      </w:r>
      <w:proofErr w:type="spellEnd"/>
      <w:r w:rsidR="00937AF8">
        <w:rPr>
          <w:rStyle w:val="normaltextrun"/>
          <w:rFonts w:ascii="Rocket Sans Light" w:hAnsi="Rocket Sans Light"/>
        </w:rPr>
        <w:t xml:space="preserve"> to drive documentation</w:t>
      </w:r>
    </w:p>
    <w:p w14:paraId="477743EE" w14:textId="4575EA23" w:rsidR="00992311" w:rsidRDefault="00992311" w:rsidP="00992311">
      <w:pPr>
        <w:pStyle w:val="ListParagraph"/>
        <w:ind w:left="1440"/>
        <w:rPr>
          <w:rStyle w:val="normaltextrun"/>
          <w:rFonts w:ascii="Rocket Sans Light" w:hAnsi="Rocket Sans Light"/>
        </w:rPr>
      </w:pPr>
    </w:p>
    <w:p w14:paraId="57A41109" w14:textId="77777777" w:rsidR="00992311" w:rsidRPr="00992311" w:rsidRDefault="00992311" w:rsidP="00992311">
      <w:pPr>
        <w:pStyle w:val="ListParagraph"/>
        <w:ind w:left="1440"/>
        <w:rPr>
          <w:rStyle w:val="normaltextrun"/>
          <w:rFonts w:ascii="Rocket Sans Light" w:hAnsi="Rocket Sans Light"/>
          <w:sz w:val="20"/>
          <w:szCs w:val="20"/>
        </w:rPr>
      </w:pPr>
    </w:p>
    <w:p w14:paraId="560CB188" w14:textId="70114E16" w:rsidR="00992311" w:rsidRPr="00526B12" w:rsidRDefault="00992311" w:rsidP="00992311">
      <w:pPr>
        <w:pStyle w:val="ListParagraph"/>
        <w:numPr>
          <w:ilvl w:val="1"/>
          <w:numId w:val="14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Idea Two:</w:t>
      </w:r>
      <w:r w:rsidR="00937AF8">
        <w:rPr>
          <w:rStyle w:val="normaltextrun"/>
          <w:rFonts w:ascii="Rocket Sans Light" w:hAnsi="Rocket Sans Light"/>
        </w:rPr>
        <w:t xml:space="preserve"> Leverage automatic collection/updates of the documentation/tooling</w:t>
      </w:r>
    </w:p>
    <w:p w14:paraId="18533196" w14:textId="77777777" w:rsidR="00526B12" w:rsidRPr="00700EB8" w:rsidRDefault="00526B12" w:rsidP="00526B12">
      <w:pPr>
        <w:pStyle w:val="ListParagraph"/>
        <w:rPr>
          <w:rStyle w:val="normaltextrun"/>
          <w:rFonts w:ascii="Rocket Sans Light" w:hAnsi="Rocket Sans Light"/>
          <w:sz w:val="20"/>
          <w:szCs w:val="20"/>
        </w:rPr>
      </w:pPr>
    </w:p>
    <w:p w14:paraId="33BA342C" w14:textId="369CFA47" w:rsidR="005538DB" w:rsidRPr="00992311" w:rsidRDefault="005538DB" w:rsidP="005538DB">
      <w:pPr>
        <w:pStyle w:val="ListParagraph"/>
        <w:numPr>
          <w:ilvl w:val="0"/>
          <w:numId w:val="14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OKR 2:</w:t>
      </w:r>
    </w:p>
    <w:p w14:paraId="3C5E1C65" w14:textId="1FC4CBBD" w:rsidR="00992311" w:rsidRPr="00992311" w:rsidRDefault="00992311" w:rsidP="00992311">
      <w:pPr>
        <w:pStyle w:val="ListParagraph"/>
        <w:numPr>
          <w:ilvl w:val="1"/>
          <w:numId w:val="14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Idea One:</w:t>
      </w:r>
      <w:r w:rsidR="00937AF8">
        <w:rPr>
          <w:rStyle w:val="normaltextrun"/>
          <w:rFonts w:ascii="Rocket Sans Light" w:hAnsi="Rocket Sans Light"/>
        </w:rPr>
        <w:t xml:space="preserve"> Implement a robust </w:t>
      </w:r>
      <w:r w:rsidR="00D22B36">
        <w:rPr>
          <w:rStyle w:val="normaltextrun"/>
          <w:rFonts w:ascii="Rocket Sans Light" w:hAnsi="Rocket Sans Light"/>
        </w:rPr>
        <w:t xml:space="preserve">automation </w:t>
      </w:r>
      <w:r w:rsidR="00937AF8">
        <w:rPr>
          <w:rStyle w:val="normaltextrun"/>
          <w:rFonts w:ascii="Rocket Sans Light" w:hAnsi="Rocket Sans Light"/>
        </w:rPr>
        <w:t xml:space="preserve">framework to facilitate </w:t>
      </w:r>
      <w:r w:rsidR="00D22B36">
        <w:rPr>
          <w:rStyle w:val="normaltextrun"/>
          <w:rFonts w:ascii="Rocket Sans Light" w:hAnsi="Rocket Sans Light"/>
        </w:rPr>
        <w:t>ease of creating/maintaining flow tests</w:t>
      </w:r>
    </w:p>
    <w:p w14:paraId="52F246C4" w14:textId="3391A159" w:rsidR="00992311" w:rsidRDefault="00992311" w:rsidP="00992311">
      <w:pPr>
        <w:pStyle w:val="ListParagraph"/>
        <w:ind w:left="1440"/>
        <w:rPr>
          <w:rStyle w:val="normaltextrun"/>
          <w:rFonts w:ascii="Rocket Sans Light" w:hAnsi="Rocket Sans Light"/>
        </w:rPr>
      </w:pPr>
    </w:p>
    <w:p w14:paraId="74E7AC7E" w14:textId="77777777" w:rsidR="00992311" w:rsidRPr="00992311" w:rsidRDefault="00992311" w:rsidP="00992311">
      <w:pPr>
        <w:pStyle w:val="ListParagraph"/>
        <w:ind w:left="1440"/>
        <w:rPr>
          <w:rStyle w:val="normaltextrun"/>
          <w:rFonts w:ascii="Rocket Sans Light" w:hAnsi="Rocket Sans Light"/>
          <w:sz w:val="20"/>
          <w:szCs w:val="20"/>
        </w:rPr>
      </w:pPr>
    </w:p>
    <w:p w14:paraId="01741248" w14:textId="2A71AC01" w:rsidR="00992311" w:rsidRPr="00700EB8" w:rsidRDefault="00992311" w:rsidP="00992311">
      <w:pPr>
        <w:pStyle w:val="ListParagraph"/>
        <w:numPr>
          <w:ilvl w:val="1"/>
          <w:numId w:val="14"/>
        </w:numPr>
        <w:rPr>
          <w:rStyle w:val="normaltextrun"/>
          <w:rFonts w:ascii="Rocket Sans Light" w:hAnsi="Rocket Sans Light"/>
          <w:sz w:val="20"/>
          <w:szCs w:val="20"/>
        </w:rPr>
      </w:pPr>
      <w:r>
        <w:rPr>
          <w:rStyle w:val="normaltextrun"/>
          <w:rFonts w:ascii="Rocket Sans Light" w:hAnsi="Rocket Sans Light"/>
        </w:rPr>
        <w:t>Idea Two:</w:t>
      </w:r>
      <w:r w:rsidR="00D22B36">
        <w:rPr>
          <w:rStyle w:val="normaltextrun"/>
          <w:rFonts w:ascii="Rocket Sans Light" w:hAnsi="Rocket Sans Light"/>
        </w:rPr>
        <w:t xml:space="preserve"> Ensure that documentation is up-to-date and correct – in order to facilitate the understanding/automating testing process</w:t>
      </w:r>
    </w:p>
    <w:p w14:paraId="31BBEE21" w14:textId="77777777" w:rsidR="00992311" w:rsidRPr="0013391D" w:rsidRDefault="00992311" w:rsidP="00992311">
      <w:pPr>
        <w:pStyle w:val="ListParagraph"/>
        <w:rPr>
          <w:rStyle w:val="normaltextrun"/>
          <w:rFonts w:ascii="Rocket Sans Light" w:hAnsi="Rocket Sans Light"/>
          <w:sz w:val="20"/>
          <w:szCs w:val="20"/>
        </w:rPr>
      </w:pPr>
    </w:p>
    <w:p w14:paraId="0EDE9442" w14:textId="1C4CE237" w:rsidR="002300A7" w:rsidRDefault="002300A7" w:rsidP="002300A7">
      <w:pPr>
        <w:pStyle w:val="SubHeader2"/>
        <w:ind w:left="0"/>
        <w:rPr>
          <w:color w:val="014148"/>
        </w:rPr>
      </w:pPr>
      <w:r>
        <w:rPr>
          <w:color w:val="014148"/>
        </w:rPr>
        <w:t xml:space="preserve">Activity Instructions – </w:t>
      </w:r>
      <w:r w:rsidR="00EC4E5E">
        <w:rPr>
          <w:color w:val="014148"/>
        </w:rPr>
        <w:t>PART TWO</w:t>
      </w:r>
    </w:p>
    <w:p w14:paraId="0BEA65B9" w14:textId="2C409911" w:rsidR="002300A7" w:rsidRPr="00992311" w:rsidRDefault="002300A7" w:rsidP="002300A7">
      <w:pPr>
        <w:rPr>
          <w:rFonts w:ascii="Rocket Sans Light" w:hAnsi="Rocket Sans Light"/>
        </w:rPr>
      </w:pPr>
      <w:r w:rsidRPr="00992311">
        <w:rPr>
          <w:rFonts w:ascii="Rocket Sans Light" w:hAnsi="Rocket Sans Light"/>
        </w:rPr>
        <w:t xml:space="preserve">Now that you have </w:t>
      </w:r>
      <w:r w:rsidR="005117C8" w:rsidRPr="00992311">
        <w:rPr>
          <w:rFonts w:ascii="Rocket Sans Light" w:hAnsi="Rocket Sans Light"/>
        </w:rPr>
        <w:t>complete Part One</w:t>
      </w:r>
      <w:r w:rsidRPr="00992311">
        <w:rPr>
          <w:rFonts w:ascii="Rocket Sans Light" w:hAnsi="Rocket Sans Light"/>
        </w:rPr>
        <w:t xml:space="preserve">, </w:t>
      </w:r>
      <w:r w:rsidR="00A70D0A" w:rsidRPr="00992311">
        <w:rPr>
          <w:rFonts w:ascii="Rocket Sans Light" w:hAnsi="Rocket Sans Light"/>
        </w:rPr>
        <w:t xml:space="preserve">take some time to reflect on this experience. </w:t>
      </w:r>
    </w:p>
    <w:p w14:paraId="62E42596" w14:textId="04E92955" w:rsidR="00A70D0A" w:rsidRPr="00992311" w:rsidRDefault="00A70D0A" w:rsidP="00A70D0A">
      <w:pPr>
        <w:pStyle w:val="ListParagraph"/>
        <w:numPr>
          <w:ilvl w:val="0"/>
          <w:numId w:val="8"/>
        </w:numPr>
        <w:rPr>
          <w:rFonts w:ascii="Rocket Sans Light" w:hAnsi="Rocket Sans Light"/>
        </w:rPr>
      </w:pPr>
      <w:r w:rsidRPr="00992311">
        <w:rPr>
          <w:rFonts w:ascii="Rocket Sans Light" w:hAnsi="Rocket Sans Light"/>
        </w:rPr>
        <w:t>What was the most valuable part of this assignment?</w:t>
      </w:r>
    </w:p>
    <w:p w14:paraId="0038B5FC" w14:textId="77777777" w:rsidR="00526B12" w:rsidRDefault="00526B12" w:rsidP="00526B12">
      <w:pPr>
        <w:pStyle w:val="ListParagraph"/>
        <w:spacing w:after="0" w:line="240" w:lineRule="auto"/>
      </w:pPr>
    </w:p>
    <w:p w14:paraId="487CD176" w14:textId="3CD1F60C" w:rsidR="00526B12" w:rsidRDefault="00526B12" w:rsidP="00526B12">
      <w:pPr>
        <w:pStyle w:val="ListParagraph"/>
        <w:spacing w:after="0" w:line="240" w:lineRule="auto"/>
      </w:pPr>
      <w:r>
        <w:t xml:space="preserve">A: </w:t>
      </w:r>
      <w:r>
        <w:t>Ensuring correct measurements/goals that the team can “get behind” and then implement, to help drive value for our clients.</w:t>
      </w:r>
    </w:p>
    <w:p w14:paraId="0F312FFC" w14:textId="77777777" w:rsidR="00526B12" w:rsidRDefault="00526B12" w:rsidP="00526B12">
      <w:pPr>
        <w:pStyle w:val="ListParagraph"/>
        <w:spacing w:after="0" w:line="240" w:lineRule="auto"/>
      </w:pPr>
    </w:p>
    <w:p w14:paraId="777C6751" w14:textId="1AAA37F3" w:rsidR="00526B12" w:rsidRDefault="00526B12" w:rsidP="00526B12">
      <w:pPr>
        <w:pStyle w:val="ListParagraph"/>
        <w:spacing w:after="0" w:line="240" w:lineRule="auto"/>
      </w:pPr>
      <w:r>
        <w:t>Especially useful is using the format:</w:t>
      </w:r>
    </w:p>
    <w:p w14:paraId="7A948B41" w14:textId="77777777" w:rsidR="00526B12" w:rsidRPr="00526B12" w:rsidRDefault="00526B12" w:rsidP="00526B12">
      <w:pPr>
        <w:pStyle w:val="ListParagraph"/>
        <w:spacing w:after="0" w:line="240" w:lineRule="auto"/>
      </w:pPr>
      <w:r w:rsidRPr="00526B12">
        <w:t>Describe your team’s goals in terms of desired results, using the following formula: “[Verb] [what you want to make progress on] From X to Y by When.”</w:t>
      </w:r>
    </w:p>
    <w:p w14:paraId="1EF5D60A" w14:textId="77777777" w:rsidR="00EC4E5E" w:rsidRPr="00992311" w:rsidRDefault="00EC4E5E" w:rsidP="00EC4E5E">
      <w:pPr>
        <w:rPr>
          <w:rFonts w:ascii="Rocket Sans Light" w:hAnsi="Rocket Sans Light"/>
        </w:rPr>
      </w:pPr>
    </w:p>
    <w:p w14:paraId="07E863F6" w14:textId="17C381B1" w:rsidR="00EC4E5E" w:rsidRDefault="00A70D0A" w:rsidP="00EC4E5E">
      <w:pPr>
        <w:pStyle w:val="ListParagraph"/>
        <w:numPr>
          <w:ilvl w:val="0"/>
          <w:numId w:val="8"/>
        </w:numPr>
        <w:rPr>
          <w:rFonts w:ascii="Rocket Sans Light" w:hAnsi="Rocket Sans Light"/>
        </w:rPr>
      </w:pPr>
      <w:r w:rsidRPr="00992311">
        <w:rPr>
          <w:rFonts w:ascii="Rocket Sans Light" w:hAnsi="Rocket Sans Light"/>
        </w:rPr>
        <w:t>What was the most difficult part of this assignment?</w:t>
      </w:r>
    </w:p>
    <w:p w14:paraId="42532084" w14:textId="49E72E8A" w:rsidR="00526B12" w:rsidRPr="00526B12" w:rsidRDefault="00526B12" w:rsidP="00526B12">
      <w:pPr>
        <w:pStyle w:val="ListParagraph"/>
      </w:pPr>
      <w:r w:rsidRPr="00526B12">
        <w:t>A: Figuring out the correct measurement(s) to track value/progress</w:t>
      </w:r>
    </w:p>
    <w:p w14:paraId="6E1D1769" w14:textId="77777777" w:rsidR="00EC4E5E" w:rsidRPr="00992311" w:rsidRDefault="00EC4E5E" w:rsidP="00EC4E5E">
      <w:pPr>
        <w:rPr>
          <w:rFonts w:ascii="Rocket Sans Light" w:hAnsi="Rocket Sans Light"/>
        </w:rPr>
      </w:pPr>
    </w:p>
    <w:p w14:paraId="36A35372" w14:textId="6FD0AC5B" w:rsidR="00A70D0A" w:rsidRPr="00992311" w:rsidRDefault="00A70D0A" w:rsidP="00A70D0A">
      <w:pPr>
        <w:pStyle w:val="ListParagraph"/>
        <w:numPr>
          <w:ilvl w:val="0"/>
          <w:numId w:val="8"/>
        </w:numPr>
        <w:rPr>
          <w:rFonts w:ascii="Rocket Sans Light" w:hAnsi="Rocket Sans Light"/>
        </w:rPr>
      </w:pPr>
      <w:r w:rsidRPr="00992311">
        <w:rPr>
          <w:rFonts w:ascii="Rocket Sans Light" w:hAnsi="Rocket Sans Light"/>
        </w:rPr>
        <w:t xml:space="preserve">What are some questions you would like to </w:t>
      </w:r>
      <w:r w:rsidR="00D94CC5" w:rsidRPr="00992311">
        <w:rPr>
          <w:rFonts w:ascii="Rocket Sans Light" w:hAnsi="Rocket Sans Light"/>
        </w:rPr>
        <w:t xml:space="preserve">explore to better understand </w:t>
      </w:r>
      <w:r w:rsidR="005117C8" w:rsidRPr="00992311">
        <w:rPr>
          <w:rFonts w:ascii="Rocket Sans Light" w:hAnsi="Rocket Sans Light"/>
        </w:rPr>
        <w:t>OKRs, the Team Leader’s role in OKR work and/or the Team’s role in executing OKRs</w:t>
      </w:r>
      <w:r w:rsidR="00EC4E5E" w:rsidRPr="00992311">
        <w:rPr>
          <w:rFonts w:ascii="Rocket Sans Light" w:hAnsi="Rocket Sans Light"/>
        </w:rPr>
        <w:t>?</w:t>
      </w:r>
    </w:p>
    <w:p w14:paraId="651C6F16" w14:textId="2349E5CD" w:rsidR="002300A7" w:rsidRDefault="00526B12" w:rsidP="00526B12">
      <w:pPr>
        <w:pStyle w:val="ListParagraph"/>
        <w:numPr>
          <w:ilvl w:val="0"/>
          <w:numId w:val="16"/>
        </w:numPr>
      </w:pPr>
      <w:r>
        <w:t>What is the client’s most important priority?</w:t>
      </w:r>
    </w:p>
    <w:p w14:paraId="501DD38F" w14:textId="77777777" w:rsidR="00526B12" w:rsidRDefault="00526B12" w:rsidP="00526B12">
      <w:pPr>
        <w:pStyle w:val="ListParagraph"/>
        <w:numPr>
          <w:ilvl w:val="0"/>
          <w:numId w:val="16"/>
        </w:numPr>
      </w:pPr>
      <w:r>
        <w:t>What is the team’s/client’s most important priority?</w:t>
      </w:r>
    </w:p>
    <w:p w14:paraId="10BD7AD4" w14:textId="795548FD" w:rsidR="00526B12" w:rsidRDefault="00526B12" w:rsidP="00526B12">
      <w:pPr>
        <w:pStyle w:val="ListParagraph"/>
        <w:numPr>
          <w:ilvl w:val="0"/>
          <w:numId w:val="16"/>
        </w:numPr>
      </w:pPr>
      <w:r>
        <w:t>What is the “Why (value)” behind the OKRs chosen?</w:t>
      </w:r>
    </w:p>
    <w:p w14:paraId="1B4F4814" w14:textId="77217001" w:rsidR="00526B12" w:rsidRPr="00526B12" w:rsidRDefault="00526B12" w:rsidP="00526B12">
      <w:pPr>
        <w:pStyle w:val="ListParagraph"/>
        <w:numPr>
          <w:ilvl w:val="0"/>
          <w:numId w:val="16"/>
        </w:numPr>
        <w:spacing w:after="0" w:line="240" w:lineRule="auto"/>
      </w:pPr>
      <w:r w:rsidRPr="00526B12">
        <w:t>How does our team contribute to your Area/Channel/Release Train/Department’s priorities</w:t>
      </w:r>
      <w:r w:rsidRPr="00526B12">
        <w:t>?</w:t>
      </w:r>
    </w:p>
    <w:p w14:paraId="57DE01C7" w14:textId="77777777" w:rsidR="00526B12" w:rsidRDefault="00526B12" w:rsidP="00526B12">
      <w:pPr>
        <w:ind w:left="360"/>
      </w:pPr>
    </w:p>
    <w:sectPr w:rsidR="00526B12" w:rsidSect="005A52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01B1" w14:textId="77777777" w:rsidR="002F714A" w:rsidRDefault="002F714A" w:rsidP="003013DE">
      <w:pPr>
        <w:spacing w:after="0" w:line="240" w:lineRule="auto"/>
      </w:pPr>
      <w:r>
        <w:separator/>
      </w:r>
    </w:p>
  </w:endnote>
  <w:endnote w:type="continuationSeparator" w:id="0">
    <w:p w14:paraId="7276D24C" w14:textId="77777777" w:rsidR="002F714A" w:rsidRDefault="002F714A" w:rsidP="0030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 Light">
    <w:panose1 w:val="020B0604020202020204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Medium">
    <w:panose1 w:val="020B07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cket Sans Light">
    <w:panose1 w:val="020B03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Rocket Sans Heavy">
    <w:panose1 w:val="020B0A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D0BD" w14:textId="77777777" w:rsidR="00674CF8" w:rsidRDefault="00674C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DDC2" w14:textId="77777777" w:rsidR="00D6302B" w:rsidRDefault="00D6302B" w:rsidP="00D6302B">
    <w:pPr>
      <w:pStyle w:val="Footer"/>
      <w:ind w:right="360"/>
      <w:rPr>
        <w:color w:val="806000" w:themeColor="accent4" w:themeShade="80"/>
        <w:sz w:val="16"/>
        <w:szCs w:val="16"/>
      </w:rPr>
    </w:pPr>
  </w:p>
  <w:p w14:paraId="2E833CDF" w14:textId="3B3DBF2A" w:rsidR="008E0697" w:rsidRPr="008E0697" w:rsidRDefault="00D6302B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 xml:space="preserve">Created by: </w:t>
    </w:r>
    <w:r w:rsidR="002E2BC5" w:rsidRPr="008E0697">
      <w:rPr>
        <w:rFonts w:ascii="Rocket Sans Light" w:hAnsi="Rocket Sans Light"/>
        <w:color w:val="000000" w:themeColor="text1"/>
        <w:sz w:val="16"/>
        <w:szCs w:val="16"/>
      </w:rPr>
      <w:t xml:space="preserve">Navigate </w:t>
    </w:r>
    <w:r w:rsidR="008E0697" w:rsidRPr="008E0697">
      <w:rPr>
        <w:rFonts w:ascii="Rocket Sans Light" w:hAnsi="Rocket Sans Light"/>
        <w:color w:val="000000" w:themeColor="text1"/>
        <w:sz w:val="16"/>
        <w:szCs w:val="16"/>
      </w:rPr>
      <w:t xml:space="preserve">FLEX Workstream Team </w:t>
    </w:r>
  </w:p>
  <w:p w14:paraId="60B027C2" w14:textId="4BFC50AE" w:rsidR="00D6302B" w:rsidRPr="008E0697" w:rsidRDefault="008E0697" w:rsidP="00D6302B">
    <w:pPr>
      <w:pStyle w:val="Footer"/>
      <w:ind w:right="360"/>
      <w:rPr>
        <w:rFonts w:ascii="Rocket Sans Light" w:hAnsi="Rocket Sans Light"/>
        <w:color w:val="000000" w:themeColor="text1"/>
        <w:sz w:val="16"/>
        <w:szCs w:val="16"/>
      </w:rPr>
    </w:pPr>
    <w:r w:rsidRPr="008E0697">
      <w:rPr>
        <w:rFonts w:ascii="Rocket Sans Light" w:hAnsi="Rocket Sans Light"/>
        <w:color w:val="000000" w:themeColor="text1"/>
        <w:sz w:val="16"/>
        <w:szCs w:val="16"/>
      </w:rPr>
      <w:t>Updated by Katie Holstine on 2/16/21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ab/>
      <w:t xml:space="preserve">Page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PAGE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 xml:space="preserve"> of 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begin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instrText xml:space="preserve"> NUMPAGES </w:instrTex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separate"/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t>1</w:t>
    </w:r>
    <w:r w:rsidR="00D6302B" w:rsidRPr="008E0697">
      <w:rPr>
        <w:rFonts w:ascii="Rocket Sans Light" w:hAnsi="Rocket Sans Light"/>
        <w:color w:val="000000" w:themeColor="text1"/>
        <w:sz w:val="16"/>
        <w:szCs w:val="16"/>
      </w:rPr>
      <w:fldChar w:fldCharType="end"/>
    </w:r>
  </w:p>
  <w:p w14:paraId="227C64A7" w14:textId="77777777" w:rsidR="00D6302B" w:rsidRDefault="00D630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0E8B" w14:textId="77777777" w:rsidR="00674CF8" w:rsidRDefault="00674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FFF1" w14:textId="77777777" w:rsidR="002F714A" w:rsidRDefault="002F714A" w:rsidP="003013DE">
      <w:pPr>
        <w:spacing w:after="0" w:line="240" w:lineRule="auto"/>
      </w:pPr>
      <w:r>
        <w:separator/>
      </w:r>
    </w:p>
  </w:footnote>
  <w:footnote w:type="continuationSeparator" w:id="0">
    <w:p w14:paraId="5ABB0168" w14:textId="77777777" w:rsidR="002F714A" w:rsidRDefault="002F714A" w:rsidP="0030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F6B8" w14:textId="77777777" w:rsidR="00674CF8" w:rsidRDefault="00674C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A7F3" w14:textId="316EE26C" w:rsidR="003013DE" w:rsidRDefault="001C74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6A9BD" wp14:editId="07B074D0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6858000" cy="876300"/>
          <wp:effectExtent l="0" t="0" r="0" b="0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806"/>
                  <a:stretch/>
                </pic:blipFill>
                <pic:spPr bwMode="auto">
                  <a:xfrm>
                    <a:off x="0" y="0"/>
                    <a:ext cx="6858000" cy="876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738C" w14:textId="77777777" w:rsidR="00674CF8" w:rsidRDefault="00674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47E42"/>
    <w:multiLevelType w:val="hybridMultilevel"/>
    <w:tmpl w:val="058417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8864DE"/>
    <w:multiLevelType w:val="multilevel"/>
    <w:tmpl w:val="BB1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70222"/>
    <w:multiLevelType w:val="multilevel"/>
    <w:tmpl w:val="1D0EE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977B6"/>
    <w:multiLevelType w:val="multilevel"/>
    <w:tmpl w:val="95521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12172"/>
    <w:multiLevelType w:val="hybridMultilevel"/>
    <w:tmpl w:val="E7F67872"/>
    <w:lvl w:ilvl="0" w:tplc="85E63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43538"/>
    <w:multiLevelType w:val="multilevel"/>
    <w:tmpl w:val="A94A1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37118"/>
    <w:multiLevelType w:val="hybridMultilevel"/>
    <w:tmpl w:val="FB1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4523F"/>
    <w:multiLevelType w:val="hybridMultilevel"/>
    <w:tmpl w:val="621A1F74"/>
    <w:lvl w:ilvl="0" w:tplc="EEFCC14E">
      <w:start w:val="1"/>
      <w:numFmt w:val="decimal"/>
      <w:lvlText w:val="%1."/>
      <w:lvlJc w:val="left"/>
      <w:pPr>
        <w:ind w:left="720" w:hanging="360"/>
      </w:pPr>
      <w:rPr>
        <w:rFonts w:ascii="Rockwell Light" w:hAnsi="Rockwell Light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E3AFE"/>
    <w:multiLevelType w:val="hybridMultilevel"/>
    <w:tmpl w:val="E7F67872"/>
    <w:lvl w:ilvl="0" w:tplc="85E63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B74B3"/>
    <w:multiLevelType w:val="hybridMultilevel"/>
    <w:tmpl w:val="A074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415FB"/>
    <w:multiLevelType w:val="hybridMultilevel"/>
    <w:tmpl w:val="3842BBDC"/>
    <w:lvl w:ilvl="0" w:tplc="24DA3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362EA"/>
    <w:multiLevelType w:val="multilevel"/>
    <w:tmpl w:val="0B3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B1BB6"/>
    <w:multiLevelType w:val="hybridMultilevel"/>
    <w:tmpl w:val="A8E04972"/>
    <w:lvl w:ilvl="0" w:tplc="A2C87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158DF"/>
    <w:multiLevelType w:val="hybridMultilevel"/>
    <w:tmpl w:val="0AF4A17A"/>
    <w:lvl w:ilvl="0" w:tplc="8AD811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5"/>
  </w:num>
  <w:num w:numId="13">
    <w:abstractNumId w:val="10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4"/>
    <w:rsid w:val="000C6049"/>
    <w:rsid w:val="0013391D"/>
    <w:rsid w:val="001749EE"/>
    <w:rsid w:val="00175B4E"/>
    <w:rsid w:val="001C3CFA"/>
    <w:rsid w:val="001C74CA"/>
    <w:rsid w:val="001E4D71"/>
    <w:rsid w:val="00217BC3"/>
    <w:rsid w:val="002300A7"/>
    <w:rsid w:val="002A17E5"/>
    <w:rsid w:val="002A7416"/>
    <w:rsid w:val="002C4B6F"/>
    <w:rsid w:val="002E2261"/>
    <w:rsid w:val="002E2BC5"/>
    <w:rsid w:val="002F714A"/>
    <w:rsid w:val="003013DE"/>
    <w:rsid w:val="004753F7"/>
    <w:rsid w:val="00484BA4"/>
    <w:rsid w:val="004E5440"/>
    <w:rsid w:val="005117C8"/>
    <w:rsid w:val="00526B12"/>
    <w:rsid w:val="005538DB"/>
    <w:rsid w:val="0059164B"/>
    <w:rsid w:val="005A5214"/>
    <w:rsid w:val="005C6508"/>
    <w:rsid w:val="005D5EE0"/>
    <w:rsid w:val="00623709"/>
    <w:rsid w:val="00626482"/>
    <w:rsid w:val="00674CF8"/>
    <w:rsid w:val="00700EB8"/>
    <w:rsid w:val="00865A46"/>
    <w:rsid w:val="0087228B"/>
    <w:rsid w:val="008A5AEC"/>
    <w:rsid w:val="008E0697"/>
    <w:rsid w:val="00934DC5"/>
    <w:rsid w:val="00937AF8"/>
    <w:rsid w:val="00943E75"/>
    <w:rsid w:val="00992311"/>
    <w:rsid w:val="009B12DA"/>
    <w:rsid w:val="00A174B3"/>
    <w:rsid w:val="00A310D7"/>
    <w:rsid w:val="00A53F19"/>
    <w:rsid w:val="00A70D0A"/>
    <w:rsid w:val="00A71073"/>
    <w:rsid w:val="00A7335B"/>
    <w:rsid w:val="00A80F4C"/>
    <w:rsid w:val="00AB510F"/>
    <w:rsid w:val="00B10151"/>
    <w:rsid w:val="00B55701"/>
    <w:rsid w:val="00B808E3"/>
    <w:rsid w:val="00CD2312"/>
    <w:rsid w:val="00D22B36"/>
    <w:rsid w:val="00D6302B"/>
    <w:rsid w:val="00D674E9"/>
    <w:rsid w:val="00D94CC5"/>
    <w:rsid w:val="00E26000"/>
    <w:rsid w:val="00E308A5"/>
    <w:rsid w:val="00E53438"/>
    <w:rsid w:val="00EC4E5E"/>
    <w:rsid w:val="00F17878"/>
    <w:rsid w:val="00F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330A6"/>
  <w15:chartTrackingRefBased/>
  <w15:docId w15:val="{8AC34AD4-61DF-4A5A-B38F-678BBAE3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DE"/>
  </w:style>
  <w:style w:type="paragraph" w:styleId="Footer">
    <w:name w:val="footer"/>
    <w:basedOn w:val="Normal"/>
    <w:link w:val="FooterChar"/>
    <w:uiPriority w:val="99"/>
    <w:unhideWhenUsed/>
    <w:rsid w:val="0030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DE"/>
  </w:style>
  <w:style w:type="paragraph" w:styleId="Title">
    <w:name w:val="Title"/>
    <w:basedOn w:val="Normal"/>
    <w:next w:val="Normal"/>
    <w:link w:val="TitleChar"/>
    <w:uiPriority w:val="10"/>
    <w:qFormat/>
    <w:rsid w:val="00A7335B"/>
    <w:pPr>
      <w:spacing w:after="120" w:line="240" w:lineRule="auto"/>
      <w:ind w:left="1440" w:right="1440"/>
    </w:pPr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B"/>
    <w:rPr>
      <w:rFonts w:ascii="Rocket Sans" w:eastAsiaTheme="majorEastAsia" w:hAnsi="Rocket Sans" w:cstheme="majorBidi"/>
      <w:b/>
      <w:spacing w:val="-10"/>
      <w:kern w:val="28"/>
      <w:sz w:val="60"/>
      <w:szCs w:val="56"/>
    </w:rPr>
  </w:style>
  <w:style w:type="paragraph" w:customStyle="1" w:styleId="SubHeader">
    <w:name w:val="Sub Header"/>
    <w:basedOn w:val="Normal"/>
    <w:next w:val="Normal"/>
    <w:qFormat/>
    <w:rsid w:val="00A7335B"/>
    <w:pPr>
      <w:spacing w:before="120" w:after="120" w:line="240" w:lineRule="auto"/>
      <w:ind w:left="1440" w:right="1440"/>
    </w:pPr>
    <w:rPr>
      <w:rFonts w:ascii="Rocket Sans" w:hAnsi="Rocket Sans"/>
      <w:color w:val="A5A5A5" w:themeColor="accent3"/>
      <w:sz w:val="30"/>
      <w:szCs w:val="24"/>
    </w:rPr>
  </w:style>
  <w:style w:type="paragraph" w:customStyle="1" w:styleId="SubHeader2">
    <w:name w:val="Sub Header 2"/>
    <w:basedOn w:val="Subtitle"/>
    <w:qFormat/>
    <w:rsid w:val="00A7335B"/>
    <w:pPr>
      <w:numPr>
        <w:ilvl w:val="0"/>
      </w:numPr>
      <w:spacing w:before="120" w:after="120" w:line="240" w:lineRule="auto"/>
      <w:ind w:left="1440" w:right="1440"/>
    </w:pPr>
    <w:rPr>
      <w:rFonts w:ascii="Rocket Sans Medium" w:eastAsiaTheme="minorHAnsi" w:hAnsi="Rocket Sans Medium"/>
      <w:color w:val="44546A" w:themeColor="text2"/>
      <w:spacing w:val="0"/>
      <w:sz w:val="30"/>
      <w:szCs w:val="24"/>
    </w:rPr>
  </w:style>
  <w:style w:type="paragraph" w:customStyle="1" w:styleId="Header2">
    <w:name w:val="Header 2"/>
    <w:basedOn w:val="Normal"/>
    <w:next w:val="Normal"/>
    <w:qFormat/>
    <w:rsid w:val="00A7335B"/>
    <w:pPr>
      <w:spacing w:after="120" w:line="240" w:lineRule="auto"/>
      <w:ind w:left="1440" w:right="1440"/>
    </w:pPr>
    <w:rPr>
      <w:rFonts w:ascii="Rocket Sans" w:hAnsi="Rocket Sans"/>
      <w:b/>
      <w:color w:val="000000" w:themeColor="text1"/>
      <w:sz w:val="26"/>
      <w:szCs w:val="24"/>
    </w:rPr>
  </w:style>
  <w:style w:type="paragraph" w:customStyle="1" w:styleId="Text">
    <w:name w:val="Text"/>
    <w:basedOn w:val="Normal"/>
    <w:next w:val="Normal"/>
    <w:qFormat/>
    <w:rsid w:val="00A7335B"/>
    <w:pPr>
      <w:spacing w:after="0" w:line="240" w:lineRule="auto"/>
      <w:ind w:left="1440" w:right="1440"/>
    </w:pPr>
    <w:rPr>
      <w:rFonts w:ascii="Rocket Sans" w:hAnsi="Rocket Sans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3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7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7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1073"/>
  </w:style>
  <w:style w:type="character" w:customStyle="1" w:styleId="eop">
    <w:name w:val="eop"/>
    <w:basedOn w:val="DefaultParagraphFont"/>
    <w:rsid w:val="00A71073"/>
  </w:style>
  <w:style w:type="paragraph" w:styleId="BalloonText">
    <w:name w:val="Balloon Text"/>
    <w:basedOn w:val="Normal"/>
    <w:link w:val="BalloonTextChar"/>
    <w:uiPriority w:val="99"/>
    <w:semiHidden/>
    <w:unhideWhenUsed/>
    <w:rsid w:val="00484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4E4168CD8DE438B5A6355C6D7BB6D" ma:contentTypeVersion="11" ma:contentTypeDescription="Create a new document." ma:contentTypeScope="" ma:versionID="e5b16b6a8c4dbbfabeea6f613cf5b3f0">
  <xsd:schema xmlns:xsd="http://www.w3.org/2001/XMLSchema" xmlns:xs="http://www.w3.org/2001/XMLSchema" xmlns:p="http://schemas.microsoft.com/office/2006/metadata/properties" xmlns:ns2="b5511250-7a11-4c36-b4b6-26f8b14298e4" xmlns:ns3="9f36896f-54a9-4317-9844-6caedd8572b9" targetNamespace="http://schemas.microsoft.com/office/2006/metadata/properties" ma:root="true" ma:fieldsID="a2376bbefcaf100133cedde7c619ff6e" ns2:_="" ns3:_="">
    <xsd:import namespace="b5511250-7a11-4c36-b4b6-26f8b14298e4"/>
    <xsd:import namespace="9f36896f-54a9-4317-9844-6caedd8572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11250-7a11-4c36-b4b6-26f8b1429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896f-54a9-4317-9844-6caedd857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264EEA-F08C-473C-8773-CB383130D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3CC710-2879-45DA-85D9-E82D7567C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D63BD-5936-430D-91D8-1F2C967F4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11250-7a11-4c36-b4b6-26f8b14298e4"/>
    <ds:schemaRef ds:uri="9f36896f-54a9-4317-9844-6caedd857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Sharba, Joshua</dc:creator>
  <cp:keywords/>
  <dc:description/>
  <cp:lastModifiedBy>Varga, Peter</cp:lastModifiedBy>
  <cp:revision>6</cp:revision>
  <dcterms:created xsi:type="dcterms:W3CDTF">2021-02-25T15:54:00Z</dcterms:created>
  <dcterms:modified xsi:type="dcterms:W3CDTF">2021-11-11T20:02:00Z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2021-02-15T21:47:49Z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bde0bc7a-3871-4adb-9cb0-3adcde7789ef</vt:lpwstr>
  </property>
  <property fmtid="{D5CDD505-2E9C-101B-9397-08002B2CF9AE}" pid="8" name="MSIP_Label_807724ff-9999-494f-b257-05dacc46ac87_ContentBits">
    <vt:lpwstr>0</vt:lpwstr>
  </property>
  <property fmtid="{D5CDD505-2E9C-101B-9397-08002B2CF9AE}" pid="9" name="ContentTypeId">
    <vt:lpwstr>0x0101009794E4168CD8DE438B5A6355C6D7BB6D</vt:lpwstr>
  </property>
</Properties>
</file>