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80CF1D" w14:textId="77777777" w:rsidR="008C200E" w:rsidRDefault="008C200E"/>
    <w:p w14:paraId="2A96641A" w14:textId="77777777" w:rsidR="00E274CA" w:rsidRDefault="00AA35F0" w:rsidP="0022107C">
      <w:pPr>
        <w:pStyle w:val="Heading2"/>
      </w:pPr>
      <w:r>
        <w:t>Problem 1</w:t>
      </w:r>
    </w:p>
    <w:p w14:paraId="668B07BE" w14:textId="77777777" w:rsidR="00E274CA" w:rsidRDefault="00E274CA" w:rsidP="00E274CA">
      <w:r>
        <w:t>The descriptive statistics for the three random vectors</w:t>
      </w:r>
      <w:r w:rsidR="0022107C">
        <w:t xml:space="preserve"> drawn from standard normal distribution</w:t>
      </w:r>
      <w:r>
        <w:t xml:space="preserve"> are given in the table below.</w:t>
      </w:r>
    </w:p>
    <w:p w14:paraId="7EB4FD1B" w14:textId="77777777" w:rsidR="00E274CA" w:rsidRDefault="00E274CA" w:rsidP="00E274CA"/>
    <w:tbl>
      <w:tblPr>
        <w:tblStyle w:val="TableGrid"/>
        <w:tblW w:w="0" w:type="auto"/>
        <w:tblLook w:val="04A0" w:firstRow="1" w:lastRow="0" w:firstColumn="1" w:lastColumn="0" w:noHBand="0" w:noVBand="1"/>
      </w:tblPr>
      <w:tblGrid>
        <w:gridCol w:w="2015"/>
        <w:gridCol w:w="2150"/>
        <w:gridCol w:w="2294"/>
        <w:gridCol w:w="2397"/>
      </w:tblGrid>
      <w:tr w:rsidR="00E274CA" w14:paraId="5AF8D9F5" w14:textId="77777777" w:rsidTr="00E274CA">
        <w:tc>
          <w:tcPr>
            <w:tcW w:w="2015" w:type="dxa"/>
          </w:tcPr>
          <w:p w14:paraId="005EE308" w14:textId="77777777" w:rsidR="00E274CA" w:rsidRDefault="00E274CA" w:rsidP="00E274CA"/>
        </w:tc>
        <w:tc>
          <w:tcPr>
            <w:tcW w:w="2150" w:type="dxa"/>
          </w:tcPr>
          <w:p w14:paraId="533864E0" w14:textId="77777777" w:rsidR="00E274CA" w:rsidRDefault="00E274CA" w:rsidP="00E274CA">
            <w:pPr>
              <w:jc w:val="center"/>
            </w:pPr>
            <w:r>
              <w:t>x (10)</w:t>
            </w:r>
          </w:p>
        </w:tc>
        <w:tc>
          <w:tcPr>
            <w:tcW w:w="2294" w:type="dxa"/>
          </w:tcPr>
          <w:p w14:paraId="3582BD58" w14:textId="77777777" w:rsidR="00E274CA" w:rsidRDefault="00E274CA" w:rsidP="00E274CA">
            <w:pPr>
              <w:jc w:val="center"/>
            </w:pPr>
            <w:r>
              <w:t>y (10,000)</w:t>
            </w:r>
          </w:p>
        </w:tc>
        <w:tc>
          <w:tcPr>
            <w:tcW w:w="2397" w:type="dxa"/>
          </w:tcPr>
          <w:p w14:paraId="73A6A445" w14:textId="77777777" w:rsidR="00E274CA" w:rsidRDefault="00E274CA" w:rsidP="00E274CA">
            <w:pPr>
              <w:jc w:val="center"/>
            </w:pPr>
            <w:r>
              <w:t>z (1,000,000)</w:t>
            </w:r>
          </w:p>
        </w:tc>
      </w:tr>
      <w:tr w:rsidR="00E274CA" w14:paraId="7C34107E" w14:textId="77777777" w:rsidTr="00E274CA">
        <w:tc>
          <w:tcPr>
            <w:tcW w:w="2015" w:type="dxa"/>
          </w:tcPr>
          <w:p w14:paraId="17CE859E" w14:textId="77777777" w:rsidR="00E274CA" w:rsidRPr="00E274CA" w:rsidRDefault="00E274CA" w:rsidP="00E274CA">
            <w:pPr>
              <w:rPr>
                <w:sz w:val="20"/>
                <w:szCs w:val="20"/>
              </w:rPr>
            </w:pPr>
            <w:r w:rsidRPr="00E274CA">
              <w:rPr>
                <w:sz w:val="20"/>
                <w:szCs w:val="20"/>
              </w:rPr>
              <w:t>Mean</w:t>
            </w:r>
          </w:p>
        </w:tc>
        <w:tc>
          <w:tcPr>
            <w:tcW w:w="2150" w:type="dxa"/>
          </w:tcPr>
          <w:p w14:paraId="68E8AA4E" w14:textId="77777777" w:rsidR="00E274CA" w:rsidRPr="00E274CA" w:rsidRDefault="00E274CA" w:rsidP="00E274CA">
            <w:pPr>
              <w:rPr>
                <w:rFonts w:ascii="Courier New" w:hAnsi="Courier New" w:cs="Courier New"/>
              </w:rPr>
            </w:pPr>
            <w:r w:rsidRPr="00E274CA">
              <w:rPr>
                <w:rFonts w:ascii="Courier New" w:hAnsi="Courier New" w:cs="Courier New"/>
              </w:rPr>
              <w:t>-0.1329441</w:t>
            </w:r>
          </w:p>
        </w:tc>
        <w:tc>
          <w:tcPr>
            <w:tcW w:w="2294" w:type="dxa"/>
          </w:tcPr>
          <w:p w14:paraId="40DA5D1C" w14:textId="77777777" w:rsidR="00E274CA" w:rsidRPr="00E274CA" w:rsidRDefault="00E274CA" w:rsidP="00E274CA">
            <w:pPr>
              <w:rPr>
                <w:rFonts w:ascii="Courier New" w:hAnsi="Courier New" w:cs="Courier New"/>
              </w:rPr>
            </w:pPr>
            <w:r w:rsidRPr="00E274CA">
              <w:rPr>
                <w:rFonts w:ascii="Courier New" w:hAnsi="Courier New" w:cs="Courier New"/>
              </w:rPr>
              <w:t>-0.0006762757</w:t>
            </w:r>
          </w:p>
        </w:tc>
        <w:tc>
          <w:tcPr>
            <w:tcW w:w="2397" w:type="dxa"/>
          </w:tcPr>
          <w:p w14:paraId="1432CECB" w14:textId="77777777" w:rsidR="00E274CA" w:rsidRPr="00E274CA" w:rsidRDefault="00E274CA" w:rsidP="00E274CA">
            <w:pPr>
              <w:rPr>
                <w:rFonts w:ascii="Courier New" w:hAnsi="Courier New" w:cs="Courier New"/>
              </w:rPr>
            </w:pPr>
            <w:r w:rsidRPr="00E274CA">
              <w:rPr>
                <w:rFonts w:ascii="Courier New" w:hAnsi="Courier New" w:cs="Courier New"/>
              </w:rPr>
              <w:t>0.0004501281</w:t>
            </w:r>
          </w:p>
        </w:tc>
      </w:tr>
      <w:tr w:rsidR="00E274CA" w14:paraId="0D900305" w14:textId="77777777" w:rsidTr="00E274CA">
        <w:tc>
          <w:tcPr>
            <w:tcW w:w="2015" w:type="dxa"/>
          </w:tcPr>
          <w:p w14:paraId="7469AE4D" w14:textId="77777777" w:rsidR="00E274CA" w:rsidRPr="00E274CA" w:rsidRDefault="00E274CA" w:rsidP="00E274CA">
            <w:pPr>
              <w:rPr>
                <w:sz w:val="20"/>
                <w:szCs w:val="20"/>
              </w:rPr>
            </w:pPr>
            <w:r w:rsidRPr="00E274CA">
              <w:rPr>
                <w:sz w:val="20"/>
                <w:szCs w:val="20"/>
              </w:rPr>
              <w:t>Standard deviation</w:t>
            </w:r>
          </w:p>
        </w:tc>
        <w:tc>
          <w:tcPr>
            <w:tcW w:w="2150" w:type="dxa"/>
          </w:tcPr>
          <w:p w14:paraId="1550BBFB" w14:textId="77777777" w:rsidR="00E274CA" w:rsidRPr="00E274CA" w:rsidRDefault="00E274CA" w:rsidP="00E274CA">
            <w:pPr>
              <w:rPr>
                <w:rFonts w:ascii="Courier New" w:hAnsi="Courier New" w:cs="Courier New"/>
              </w:rPr>
            </w:pPr>
            <w:r>
              <w:rPr>
                <w:rFonts w:ascii="Courier New" w:hAnsi="Courier New" w:cs="Courier New"/>
              </w:rPr>
              <w:t xml:space="preserve"> </w:t>
            </w:r>
            <w:r w:rsidRPr="00E274CA">
              <w:rPr>
                <w:rFonts w:ascii="Courier New" w:hAnsi="Courier New" w:cs="Courier New"/>
              </w:rPr>
              <w:t>0.8136554</w:t>
            </w:r>
          </w:p>
        </w:tc>
        <w:tc>
          <w:tcPr>
            <w:tcW w:w="2294" w:type="dxa"/>
          </w:tcPr>
          <w:p w14:paraId="55485756" w14:textId="77777777" w:rsidR="00E274CA" w:rsidRPr="00E274CA" w:rsidRDefault="00E274CA" w:rsidP="00E274CA">
            <w:pPr>
              <w:rPr>
                <w:rFonts w:ascii="Courier New" w:hAnsi="Courier New" w:cs="Courier New"/>
              </w:rPr>
            </w:pPr>
            <w:r>
              <w:rPr>
                <w:rFonts w:ascii="Courier New" w:hAnsi="Courier New" w:cs="Courier New"/>
              </w:rPr>
              <w:t xml:space="preserve"> </w:t>
            </w:r>
            <w:r w:rsidRPr="00E274CA">
              <w:rPr>
                <w:rFonts w:ascii="Courier New" w:hAnsi="Courier New" w:cs="Courier New"/>
              </w:rPr>
              <w:t>0.9997931</w:t>
            </w:r>
          </w:p>
        </w:tc>
        <w:tc>
          <w:tcPr>
            <w:tcW w:w="2397" w:type="dxa"/>
          </w:tcPr>
          <w:p w14:paraId="534B5F33" w14:textId="77777777" w:rsidR="00E274CA" w:rsidRPr="00E274CA" w:rsidRDefault="00E274CA" w:rsidP="00E274CA">
            <w:pPr>
              <w:rPr>
                <w:rFonts w:ascii="Courier New" w:hAnsi="Courier New" w:cs="Courier New"/>
              </w:rPr>
            </w:pPr>
            <w:r w:rsidRPr="00E274CA">
              <w:rPr>
                <w:rFonts w:ascii="Courier New" w:hAnsi="Courier New" w:cs="Courier New"/>
              </w:rPr>
              <w:t>1.001349</w:t>
            </w:r>
          </w:p>
        </w:tc>
      </w:tr>
      <w:tr w:rsidR="00E274CA" w14:paraId="315C010C" w14:textId="77777777" w:rsidTr="00E274CA">
        <w:tc>
          <w:tcPr>
            <w:tcW w:w="2015" w:type="dxa"/>
          </w:tcPr>
          <w:p w14:paraId="68D081F9" w14:textId="77777777" w:rsidR="00E274CA" w:rsidRPr="00E274CA" w:rsidRDefault="00E274CA" w:rsidP="00E274CA">
            <w:pPr>
              <w:rPr>
                <w:sz w:val="20"/>
                <w:szCs w:val="20"/>
              </w:rPr>
            </w:pPr>
            <w:r w:rsidRPr="00E274CA">
              <w:rPr>
                <w:sz w:val="20"/>
                <w:szCs w:val="20"/>
              </w:rPr>
              <w:t>Variance</w:t>
            </w:r>
          </w:p>
        </w:tc>
        <w:tc>
          <w:tcPr>
            <w:tcW w:w="2150" w:type="dxa"/>
          </w:tcPr>
          <w:p w14:paraId="22171F46" w14:textId="77777777" w:rsidR="00E274CA" w:rsidRPr="00E274CA" w:rsidRDefault="00E274CA" w:rsidP="00E274CA">
            <w:pPr>
              <w:rPr>
                <w:rFonts w:ascii="Courier New" w:hAnsi="Courier New" w:cs="Courier New"/>
              </w:rPr>
            </w:pPr>
            <w:r>
              <w:rPr>
                <w:rFonts w:ascii="Courier New" w:hAnsi="Courier New" w:cs="Courier New"/>
              </w:rPr>
              <w:t xml:space="preserve"> </w:t>
            </w:r>
            <w:r w:rsidRPr="00E274CA">
              <w:rPr>
                <w:rFonts w:ascii="Courier New" w:hAnsi="Courier New" w:cs="Courier New"/>
              </w:rPr>
              <w:t>0.6620352</w:t>
            </w:r>
          </w:p>
        </w:tc>
        <w:tc>
          <w:tcPr>
            <w:tcW w:w="2294" w:type="dxa"/>
          </w:tcPr>
          <w:p w14:paraId="6C1796E5" w14:textId="77777777" w:rsidR="00E274CA" w:rsidRPr="00E274CA" w:rsidRDefault="00E274CA" w:rsidP="00E274CA">
            <w:pPr>
              <w:rPr>
                <w:rFonts w:ascii="Courier New" w:hAnsi="Courier New" w:cs="Courier New"/>
              </w:rPr>
            </w:pPr>
            <w:r>
              <w:rPr>
                <w:rFonts w:ascii="Courier New" w:hAnsi="Courier New" w:cs="Courier New"/>
              </w:rPr>
              <w:t xml:space="preserve"> </w:t>
            </w:r>
            <w:r w:rsidRPr="00E274CA">
              <w:rPr>
                <w:rFonts w:ascii="Courier New" w:hAnsi="Courier New" w:cs="Courier New"/>
              </w:rPr>
              <w:t>0.9995862</w:t>
            </w:r>
          </w:p>
        </w:tc>
        <w:tc>
          <w:tcPr>
            <w:tcW w:w="2397" w:type="dxa"/>
          </w:tcPr>
          <w:p w14:paraId="6004C08E" w14:textId="77777777" w:rsidR="00E274CA" w:rsidRPr="00E274CA" w:rsidRDefault="00E274CA" w:rsidP="00E274CA">
            <w:pPr>
              <w:rPr>
                <w:rFonts w:ascii="Courier New" w:hAnsi="Courier New" w:cs="Courier New"/>
              </w:rPr>
            </w:pPr>
            <w:r w:rsidRPr="00E274CA">
              <w:rPr>
                <w:rFonts w:ascii="Courier New" w:hAnsi="Courier New" w:cs="Courier New"/>
              </w:rPr>
              <w:t>1.0027</w:t>
            </w:r>
          </w:p>
        </w:tc>
      </w:tr>
    </w:tbl>
    <w:p w14:paraId="31A0EDB2" w14:textId="77777777" w:rsidR="00E274CA" w:rsidRDefault="00E274CA" w:rsidP="00E274CA"/>
    <w:p w14:paraId="05CB9252" w14:textId="77777777" w:rsidR="0022107C" w:rsidRDefault="0022107C" w:rsidP="00E274CA">
      <w:r>
        <w:t>As the sample size increased, the sample mean approached the population mean of 0. Sample variance for larger samples is closer to 1. The variance of sample variance decreases as sample size increases, although we cannot conclude this from data.</w:t>
      </w:r>
    </w:p>
    <w:p w14:paraId="6DB9004B" w14:textId="77777777" w:rsidR="0022107C" w:rsidRDefault="00AA35F0" w:rsidP="0022107C">
      <w:pPr>
        <w:pStyle w:val="Heading2"/>
      </w:pPr>
      <w:r>
        <w:t>Problem 2</w:t>
      </w:r>
    </w:p>
    <w:p w14:paraId="6D4D3966" w14:textId="77777777" w:rsidR="00AD66C6" w:rsidRDefault="00AD66C6" w:rsidP="001C0BEB">
      <w:r>
        <w:t>The raw generated series are given below together with a plot and a frequency table.</w:t>
      </w:r>
    </w:p>
    <w:p w14:paraId="469FFD82" w14:textId="77777777" w:rsidR="000060B8" w:rsidRDefault="000060B8" w:rsidP="000060B8">
      <w:pPr>
        <w:rPr>
          <w:sz w:val="10"/>
          <w:szCs w:val="10"/>
        </w:rPr>
      </w:pPr>
      <w:r w:rsidRPr="000060B8">
        <w:rPr>
          <w:sz w:val="10"/>
          <w:szCs w:val="10"/>
        </w:rPr>
        <w:t>5,2,5,9,7,1,6,7,7,5,5,4,2,7,2,6,4,0,7,3,3,6,1,8,0,2,3,6,2,4,9,2,3,3,9,9,8,7,2,8,2,3,1,9,8,9,1,9,5,4,6,9,9,1,6,8,3,1,1,3,2,5,7,7,7,3,7,0,8,9,6,2,1,3,1,6,4,9,8,8,8,7,3,6,7,4,4,1,4,2,1,5,9,6,0,6,9,9,5,8,8,4,8,9,4,6,9,9,4,8,4,6,5,5,1,5,2,8,8,0,4,9,4,5,8,1,6,4,2,2,7,0,1,8,8,3,0,7,8,9,0,1,8,1,4,6,6,9,3,8,7,1,1,5,5,9,8,9,0,5,6,2,5,3,5,3,9,4,4,1,8,3,1,0,3,3,7,2,7,7,9,2,6,7,6,2,6,2,4,5,2,8,0,2,5,2,1,1,9,4,0,7,5,9,2,9,5,5,0,5,1,6,2,2,6,3,6,2,2,8,0,6,4,6,1,3,3,7,1,6,9,3,7,3,0,8,3,6,1,6,4,1,8,3,9,2,7,2,3,0,1,4,1,8,9,2,9,5,9,9,4,7,6,4,7,3,9,7,8,2,1,0,1,3,5,6,4,4,3,9,5,1,5,5,6,7,7,6,8,6,6,5,2,7,2,6,2,1,5,5,2,2,4,3,3,1,5,7,0,7,8,9,5,1,3,4,2,1,0,3,9,1,8,0,8,7,3,7,9,8,1,1,8,0,1,8,9,3,0,7,5,5,0,7,3,8,8,3,8,6,3,4,4,3,8,8,8,6,6,3,0,2,9,8,6,1,6,4,6,4,6,6,5,0,5,8,1,4,8,7,5,7,4,8,6,4,0,0,7,1,8,5,4,8,3,0,3,1,4,3,2,0,1,9,3,8,8,2,6,8,1,5,6,7,9,4,9,4,1,0,5,3,9,9,9,7,8,6,3,8,7,2,0,6,4,4,1,2,5,7,0,6,1,2,6,4,9,2,1,3,3,0,3,0,0,4,4,1,4,1,6,3,7,5,7,1,9,0,5,9,7,5,0,7,0,1,2,3,3,6,5,0,0,9,1,6,6,6,8,0,7,0,0,5,5,3,0,9,1,8,5,7,7,7,4,3,4,0,8,7,1,6,5,4,9,8,8,4,9,2,2,9,5,3,5,9,7,2,1,2,9,9,6,3,7,5,0,6,1,8,1,6,9,6,2,2,5,8,5,9,0,8,6,2,7,6,9,5,0,0,0,5,0,9,0,1,1,3,9,3,3,6,9,8,4,8,5,4,3,9,8,7,0,1,2,3,4,2,4,2,3,4,5,7,4,9,9,4,0,5,0,7,7,9,9,2,3,0,2,4,7,1,8,2,9,4,2,4,0,3,1,9,8,8,9,0,7,2,5,2,5,4,6,6,4,7,5,9,5,6,7,9,0,2,3,3,0,9,2,2,6,5,3,7,4,8,0,8,5,0,6,0,4,6,5,1,3,2,6,1,3,1,3,0,7,6,4,3,3,0,2,7,4,6,3,9,0,0,2,8,7,4,0,9,9,7,1,3,5,3,7,0,6,9,2,1,6,5,9,0,9,4,3,3,7,1,9,9,1,2,6,4,8,8,3,7,0,6,5,9,8,7,3,1,7,6,7,9,8,2,1,7,3,9,2,2,5,4,3,1,7,7,9,8,3,3,4,0,2,1,2,8,0,0,0,5,9,6,8,8,0,9,1,2,5,8,1,1,1,1,6,5,3,6,7,3,1,4,0,0,5,6,2,1,8,5,5,6,7,0,6,7,5,0,7,1,5,8,2,0,2,7,8,9,2,3,3,7,1,6,8,7,9,1,3,4,1,6,5,5,3,7,9,9,2,9,6,2,9,3,5,5,8,2,8,4,7,7,9,5,7,4,9,9,9,5,0,8,2,6,4,9,1,2,9,7,0,3,7,4,3,7,0,0,2,1,1,5,0,4,6,3,5,2,4,5,5,9,6,7,4,8,9,7,4,7,0,5,9,2,1,2,6,9,3,3,0,0,7,2,0,9,8,5,7,4,2,9,8,4,5,1,1,8,0,5,5,9,9,3,0,6,0,0,9,4,5,6,3,6,5,7,0,7,7,5,7,2,9,6,6,6,3,7,1,8,2,5,4,4,6,6,8,1,1,5,0,2,0,5,2,2,5,6,0,5,5,7,4,8,7,0,2,8,5,3,8,4,0,4,0,2,6,4,2,3,0,6,9,9</w:t>
      </w:r>
    </w:p>
    <w:p w14:paraId="02CD3D05" w14:textId="77777777" w:rsidR="000060B8" w:rsidRDefault="000060B8" w:rsidP="000060B8">
      <w:pPr>
        <w:rPr>
          <w:sz w:val="10"/>
          <w:szCs w:val="10"/>
        </w:rPr>
      </w:pPr>
    </w:p>
    <w:p w14:paraId="16AAA5A9" w14:textId="77777777" w:rsidR="000060B8" w:rsidRPr="000060B8" w:rsidRDefault="000060B8" w:rsidP="000060B8">
      <w:pPr>
        <w:rPr>
          <w:sz w:val="10"/>
          <w:szCs w:val="10"/>
        </w:rPr>
      </w:pPr>
      <w:r w:rsidRPr="000060B8">
        <w:rPr>
          <w:sz w:val="10"/>
          <w:szCs w:val="10"/>
        </w:rPr>
        <w:t>2,5,2,4,2,8,3,8,7,3,6,5,0,2,0,3,2,8,7,5,9,0,2,1,3,6,5,5,8,2,9,6,1,6,8,8,4,8,2,8,4,2,3,7,2,2,1,5,5,6,9,8,3,3,5,2,6,1,5,7,4,7,7,2,7,9,7,7,6,3,5,9,6,7,1,9,6,1,0,8,3,6,3,5,7,0,6,8,3,5,5,5,5,2,1,1,0,8,5,6,2,7,4,9,8,1,8,2,7,6,5,9,2,3,0,8,2,8,6,2,1,2,0,0,3,0,4,9,7,2,4,0,2,2,8,3,4,7,6,3,3,4,2,3,4,4,3,2,9,6,1,4,6,7,6,6,8,3,5,0,7,0,1,6,1,4,3,4,6,8,7,1,0,3,1,7,8,9,4,0,5,4,8,3,6,6,0,3,9,6,8,1,6,5,5,6,8,8,5,1,5,0,6,9,3,5,1,6,5,0,9,2,4,7,0,8,5,4,3,2,3,9,5,0,3,9,9,8,8,1,3,3,0,4,2,5,2,2,6,6,9,6,2,6,9,8,7,6,7,6,4,5,6,8,1,2,0,1,1,1,9,5,0,5,3,9,0,2,8,3,1,3,7,5,4,9,9,2,6,7,7,0,7,6,8,8,1,7,9,5,8,1,2,6,9,5,6,9,5,7,2,5,6,1,1,2,5,5,6,8,6,4,4,1,5,6,8,4,7,3,5,7,1,2,4,2,1,0,9,7,7,2,7,3,6,8,9,0,1,6,7,4,3,1,0,4,2,1,4,6,1,4,2,9,5,3,8,1,4,4,1,5,7,8,0,2,4,2,6,8,1,1,0,1,1,8,3,1,6,8,8,0,0,4,4,2,9,8,3,8,5,9,4,3,7,8,2,1,3,9,3,4,6,9,9,1,1,5,7,4,7,1,0,9,1,8,0,0,1,7,8,8,0,6,6,8,8,3,0,5,4,8,6,1,7,9,9,1,8,0,8,3,4,4,9,4,1,8,7,0,4,2,3,7,2,1,2,4,7,3,3,8,5,9,7,9,8,4,7,0,4,1,6,1,9,9,8,8,7,5,8,6,5,6,3,3,0,7,6,9,7,2,3,8,5,8,5,9,9,9,9,3,1,6,3,0,5,2,4,6,1,2,4,3,6,3,3,8,4,2,4,9,8,4,8,4,0,9,7,0,0,3,2,1,7,5,2,1,8,4,0,4,1,3,4,0,3,3,8,3,2,5,8,6,0,1,9,2,8,6,0,6,5,6,0,8,1,2,4,6,4,2,1,1,0,2,5,1,8,7,3,0,8,5,4,4,4,1,9,1,7,2,9,1,5,8,8,6,7,1,4,8,5,9,7,4,8,5,4,9,0,0,5,7,0,4,2,3,6,3,1,3,8,6,2,4,5,4,3,7,5,1,9,7,9,4,4,8,2,2,5,0,6,2,9,2,4,0,8,6,2,8,3,2,7,3,3,5,7,8,8,4,6,2,8,1,3,2,9,1,8,8,9,9,8,1,9,7,3,5,9,9,3,4,8,8,2,1,4,6,5,9,2,3,5,3,9,7,3,8,9,4,4,9,0,7,3,5,1,9,6,4,7,2,5,9,6,9,9,5,9,3,1,9,1,4,2,6,4,6,9,7,9,6,6,1,2,4,4,7,5,2,0,8,0,4,5,6,2,4,0,5,0,0,8,9,4,9,3,6,7,1,4,6,0,5,5,1,3,2,0,6,9,1,2,3,8,1,8,1,1,9,6,2,0,3,6,8,9,8,5,2,3,4,7,0,0,1,6,7,3,1,6,1,4,8,8,5,3,8,6,2,6,2,2,8,2,9,3,8,6,8,1,6,5,7,9,4,4,9,0,1,2,3,0,6,7,1,1,4,1,0,5,0,0,6,1,2,3,1,3,2,3,2,8,4,7,7,6,5,1,3,0,2,4,7,3,0,8,6,5,3,3,6,8,3,5,7,7,4,3,5,7,4,7,2,9,5,2,1,0,8,6,8,6,1,1,8,1,8,7,8,5,6,3,8,1,1,8,2,8,9,6,6,7,1,2,7,2,1,0,2,4,1,8,7,5,9,2,5,4,1,1,1,4,3,5,6,4,2,2,8,4,1,5,6,5,9,8,5,7,8,0,0,5,6,6,6,0,7,8,7,6,8,3,1,0,9,0,4,0,9,6,8,6,2,1,6,1,6,5,1,3,7,</w:t>
      </w:r>
      <w:r>
        <w:rPr>
          <w:sz w:val="10"/>
          <w:szCs w:val="10"/>
        </w:rPr>
        <w:t>2,5,8,6,2,7,1,7,3,9,3,0,9,5,1,2</w:t>
      </w:r>
    </w:p>
    <w:p w14:paraId="2BA20AC2" w14:textId="77777777" w:rsidR="000060B8" w:rsidRDefault="00AD66C6" w:rsidP="001C0BEB">
      <w:r>
        <w:rPr>
          <w:noProof/>
        </w:rPr>
        <w:drawing>
          <wp:anchor distT="0" distB="0" distL="114300" distR="114300" simplePos="0" relativeHeight="251658240" behindDoc="0" locked="0" layoutInCell="1" allowOverlap="1" wp14:anchorId="7DD51E97" wp14:editId="740387F4">
            <wp:simplePos x="0" y="0"/>
            <wp:positionH relativeFrom="margin">
              <wp:posOffset>3086100</wp:posOffset>
            </wp:positionH>
            <wp:positionV relativeFrom="margin">
              <wp:posOffset>4457700</wp:posOffset>
            </wp:positionV>
            <wp:extent cx="2171700" cy="1857375"/>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836E1A"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x</w:t>
      </w:r>
    </w:p>
    <w:p w14:paraId="072382B6"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y    0  1  2  3  4  5  6  7  8  9</w:t>
      </w:r>
    </w:p>
    <w:p w14:paraId="785A3A7C"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0  7  7 10 10  7  8  8 13  3 11</w:t>
      </w:r>
    </w:p>
    <w:p w14:paraId="3882AAFD"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1 13 14  5 10 10 13 15 12  9 13</w:t>
      </w:r>
    </w:p>
    <w:p w14:paraId="07E67186"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2 13  6 14  8  9 10 13 10 11 10</w:t>
      </w:r>
    </w:p>
    <w:p w14:paraId="2E9DCB57"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3 11 10 10 11  8  5 12  7 11 14</w:t>
      </w:r>
    </w:p>
    <w:p w14:paraId="768EA224"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4 11  9 15  9 10  9  9  7 10  8</w:t>
      </w:r>
    </w:p>
    <w:p w14:paraId="58EF419A"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5  8  6  7  9  7 16 12 12  9  9</w:t>
      </w:r>
    </w:p>
    <w:p w14:paraId="6DB49AF7"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6 12 11 11  7 13 12  6  8 17 13</w:t>
      </w:r>
    </w:p>
    <w:p w14:paraId="44A9F6C2"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7  8  8  7 10  9 11  8 14  6  6</w:t>
      </w:r>
    </w:p>
    <w:p w14:paraId="476C4239"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8 11 14 11 13  5 13  9 15 15 13</w:t>
      </w:r>
    </w:p>
    <w:p w14:paraId="1F356511" w14:textId="77777777" w:rsidR="0015144C" w:rsidRPr="00AD66C6" w:rsidRDefault="00AD66C6" w:rsidP="00AD66C6">
      <w:pPr>
        <w:rPr>
          <w:sz w:val="18"/>
          <w:szCs w:val="18"/>
        </w:rPr>
      </w:pPr>
      <w:r w:rsidRPr="00AD66C6">
        <w:rPr>
          <w:rFonts w:ascii="Courier New" w:hAnsi="Courier New" w:cs="Courier New"/>
          <w:sz w:val="18"/>
          <w:szCs w:val="18"/>
        </w:rPr>
        <w:t xml:space="preserve">  9  8 11  8 13 12  7  9  4  4 15</w:t>
      </w:r>
    </w:p>
    <w:p w14:paraId="5E730747" w14:textId="77777777" w:rsidR="000060B8" w:rsidRPr="0015144C" w:rsidRDefault="000060B8" w:rsidP="0015144C">
      <w:pPr>
        <w:rPr>
          <w:sz w:val="20"/>
          <w:szCs w:val="20"/>
        </w:rPr>
      </w:pPr>
    </w:p>
    <w:p w14:paraId="7DEB2148" w14:textId="77777777" w:rsidR="00AD66C6" w:rsidRDefault="00AD66C6" w:rsidP="001C0BEB"/>
    <w:p w14:paraId="4068B5FA" w14:textId="77777777" w:rsidR="00994417" w:rsidRDefault="00AD66C6" w:rsidP="001C0BEB">
      <w:r>
        <w:t xml:space="preserve">The regression coefficient in the linear model of y~x has </w:t>
      </w:r>
      <w:r w:rsidR="001C0BEB">
        <w:t xml:space="preserve">t-statistic </w:t>
      </w:r>
      <w:r>
        <w:t>value</w:t>
      </w:r>
      <w:r w:rsidR="001C0BEB">
        <w:t xml:space="preserve"> -0.062, much less than 2 in absolute value. Based on the t-statistic I would reject the hypothesis that there is a linear relationship between the two series. </w:t>
      </w:r>
      <w:r w:rsidR="00994417">
        <w:t>We cannot reject the hypothesis that there is any relationship between the two series.</w:t>
      </w:r>
      <w:r>
        <w:t xml:space="preserve"> </w:t>
      </w:r>
      <w:r w:rsidR="00994417">
        <w:t>An example of two series that are related, but with a low t value for the regression coefficient is given in graph below.</w:t>
      </w:r>
    </w:p>
    <w:p w14:paraId="0C1A042D" w14:textId="77777777" w:rsidR="00994417" w:rsidRDefault="00994417" w:rsidP="001C0BEB"/>
    <w:p w14:paraId="5D1EE958" w14:textId="77777777" w:rsidR="001C0BEB" w:rsidRDefault="00994417" w:rsidP="001C0BEB">
      <w:r>
        <w:rPr>
          <w:noProof/>
        </w:rPr>
        <w:lastRenderedPageBreak/>
        <w:drawing>
          <wp:inline distT="0" distB="0" distL="0" distR="0" wp14:anchorId="46839AA5" wp14:editId="41D08149">
            <wp:extent cx="2510790" cy="2148840"/>
            <wp:effectExtent l="0" t="0" r="381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0790" cy="2148840"/>
                    </a:xfrm>
                    <a:prstGeom prst="rect">
                      <a:avLst/>
                    </a:prstGeom>
                    <a:noFill/>
                    <a:ln>
                      <a:noFill/>
                    </a:ln>
                  </pic:spPr>
                </pic:pic>
              </a:graphicData>
            </a:graphic>
          </wp:inline>
        </w:drawing>
      </w:r>
      <w:r w:rsidR="001C0BEB">
        <w:t xml:space="preserve"> </w:t>
      </w:r>
    </w:p>
    <w:p w14:paraId="05EABB40" w14:textId="77777777" w:rsidR="00AA35F0" w:rsidRDefault="00AA35F0" w:rsidP="001C0BEB"/>
    <w:p w14:paraId="191E3768" w14:textId="77777777" w:rsidR="00AA35F0" w:rsidRDefault="00AA35F0" w:rsidP="00AA35F0">
      <w:pPr>
        <w:pStyle w:val="Heading2"/>
      </w:pPr>
      <w:r>
        <w:t>Problem 3</w:t>
      </w:r>
    </w:p>
    <w:p w14:paraId="37404A41" w14:textId="77777777" w:rsidR="00AA35F0" w:rsidRPr="00AA35F0" w:rsidRDefault="00AA35F0" w:rsidP="00AA35F0">
      <w:r>
        <w:t>b.</w:t>
      </w:r>
    </w:p>
    <w:p w14:paraId="386D5F4E" w14:textId="77777777" w:rsidR="00AA35F0" w:rsidRPr="00AA35F0" w:rsidRDefault="00AA35F0" w:rsidP="00AA35F0">
      <w:r>
        <w:rPr>
          <w:noProof/>
        </w:rPr>
        <w:drawing>
          <wp:inline distT="0" distB="0" distL="0" distR="0" wp14:anchorId="76FCA316" wp14:editId="55096D77">
            <wp:extent cx="2511083" cy="2149073"/>
            <wp:effectExtent l="0" t="0" r="381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2046" cy="2149898"/>
                    </a:xfrm>
                    <a:prstGeom prst="rect">
                      <a:avLst/>
                    </a:prstGeom>
                    <a:noFill/>
                    <a:ln>
                      <a:noFill/>
                    </a:ln>
                  </pic:spPr>
                </pic:pic>
              </a:graphicData>
            </a:graphic>
          </wp:inline>
        </w:drawing>
      </w:r>
    </w:p>
    <w:p w14:paraId="56EDF5F2" w14:textId="77777777" w:rsidR="00AA35F0" w:rsidRDefault="00AA35F0" w:rsidP="00AA35F0">
      <w:r>
        <w:t xml:space="preserve">c. </w:t>
      </w:r>
    </w:p>
    <w:p w14:paraId="0201311D" w14:textId="77777777" w:rsidR="00AA35F0" w:rsidRDefault="00AA35F0" w:rsidP="00AA35F0">
      <w:r>
        <w:rPr>
          <w:noProof/>
        </w:rPr>
        <w:drawing>
          <wp:inline distT="0" distB="0" distL="0" distR="0" wp14:anchorId="65B94C6A" wp14:editId="10B564B7">
            <wp:extent cx="2511083" cy="2149076"/>
            <wp:effectExtent l="0" t="0" r="381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2789" cy="2150536"/>
                    </a:xfrm>
                    <a:prstGeom prst="rect">
                      <a:avLst/>
                    </a:prstGeom>
                    <a:noFill/>
                    <a:ln>
                      <a:noFill/>
                    </a:ln>
                  </pic:spPr>
                </pic:pic>
              </a:graphicData>
            </a:graphic>
          </wp:inline>
        </w:drawing>
      </w:r>
      <w:r w:rsidR="000A3212" w:rsidRPr="000A3212">
        <w:t xml:space="preserve"> </w:t>
      </w:r>
      <w:r w:rsidR="000A3212">
        <w:rPr>
          <w:noProof/>
        </w:rPr>
        <w:drawing>
          <wp:inline distT="0" distB="0" distL="0" distR="0" wp14:anchorId="19E56AAB" wp14:editId="1139DFB7">
            <wp:extent cx="2506699" cy="214532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7406" cy="2145928"/>
                    </a:xfrm>
                    <a:prstGeom prst="rect">
                      <a:avLst/>
                    </a:prstGeom>
                    <a:noFill/>
                    <a:ln>
                      <a:noFill/>
                    </a:ln>
                  </pic:spPr>
                </pic:pic>
              </a:graphicData>
            </a:graphic>
          </wp:inline>
        </w:drawing>
      </w:r>
    </w:p>
    <w:p w14:paraId="02C5E41B" w14:textId="77777777" w:rsidR="00AA35F0" w:rsidRDefault="00AA35F0" w:rsidP="00AA35F0">
      <w:r>
        <w:t>d. The linear fit is</w:t>
      </w:r>
    </w:p>
    <w:p w14:paraId="7CCC869F" w14:textId="77777777" w:rsidR="00AA35F0" w:rsidRPr="000A3212" w:rsidRDefault="000A3212" w:rsidP="00AA35F0">
      <m:oMathPara>
        <m:oMath>
          <m:r>
            <m:rPr>
              <m:sty m:val="p"/>
            </m:rPr>
            <w:rPr>
              <w:rFonts w:ascii="Cambria Math" w:hAnsi="Cambria Math"/>
            </w:rPr>
            <m:t>NFLX</m:t>
          </m:r>
          <m:r>
            <w:rPr>
              <w:rFonts w:ascii="Cambria Math" w:hAnsi="Cambria Math"/>
            </w:rPr>
            <m:t xml:space="preserve">= </m:t>
          </m:r>
          <m:r>
            <w:rPr>
              <w:rFonts w:ascii="Cambria Math" w:hAnsi="Cambria Math"/>
            </w:rPr>
            <m:t>-0.0009701</m:t>
          </m:r>
          <m:r>
            <w:rPr>
              <w:rFonts w:ascii="Cambria Math" w:hAnsi="Cambria Math"/>
            </w:rPr>
            <m:t xml:space="preserve">+ </m:t>
          </m:r>
          <m:r>
            <w:rPr>
              <w:rFonts w:ascii="Cambria Math" w:hAnsi="Cambria Math"/>
            </w:rPr>
            <m:t>0.9208783</m:t>
          </m:r>
          <m:r>
            <w:rPr>
              <w:rFonts w:ascii="Cambria Math" w:hAnsi="Cambria Math"/>
            </w:rPr>
            <m:t xml:space="preserve"> × </m:t>
          </m:r>
          <m:r>
            <m:rPr>
              <m:sty m:val="p"/>
            </m:rPr>
            <w:rPr>
              <w:rFonts w:ascii="Cambria Math" w:hAnsi="Cambria Math"/>
            </w:rPr>
            <m:t>.IXIS</m:t>
          </m:r>
        </m:oMath>
      </m:oMathPara>
    </w:p>
    <w:p w14:paraId="4D55760C" w14:textId="77777777" w:rsidR="000A3212" w:rsidRDefault="000A3212" w:rsidP="00AA35F0">
      <w:r>
        <w:t>With 95% confidence intervals</w:t>
      </w:r>
    </w:p>
    <w:p w14:paraId="629E791B" w14:textId="77777777" w:rsidR="000A3212" w:rsidRPr="000A3212" w:rsidRDefault="000A3212" w:rsidP="00AA35F0">
      <m:oMathPara>
        <m:oMath>
          <m:r>
            <w:rPr>
              <w:rFonts w:ascii="Cambria Math" w:hAnsi="Cambria Math"/>
            </w:rPr>
            <m:t>α</m:t>
          </m:r>
          <m:r>
            <w:rPr>
              <w:rFonts w:ascii="Cambria Math" w:hAnsi="Cambria Math" w:hint="eastAsia"/>
            </w:rPr>
            <m:t>∈</m:t>
          </m:r>
          <m:d>
            <m:dPr>
              <m:ctrlPr>
                <w:rPr>
                  <w:rFonts w:ascii="Cambria Math" w:hAnsi="Cambria Math"/>
                  <w:i/>
                </w:rPr>
              </m:ctrlPr>
            </m:dPr>
            <m:e>
              <m:r>
                <w:rPr>
                  <w:rFonts w:ascii="Cambria Math" w:hAnsi="Cambria Math"/>
                </w:rPr>
                <m:t>-0.002333502 0.0003934015</m:t>
              </m:r>
            </m:e>
          </m:d>
        </m:oMath>
      </m:oMathPara>
    </w:p>
    <w:p w14:paraId="7498FD56" w14:textId="77777777" w:rsidR="000A3212" w:rsidRPr="000A3212" w:rsidRDefault="000A3212" w:rsidP="00AA35F0">
      <m:oMathPara>
        <m:oMath>
          <m:r>
            <w:rPr>
              <w:rFonts w:ascii="Cambria Math" w:hAnsi="Cambria Math"/>
            </w:rPr>
            <m:t>β</m:t>
          </m:r>
          <m:r>
            <w:rPr>
              <w:rFonts w:ascii="Cambria Math" w:hAnsi="Cambria Math" w:hint="eastAsia"/>
            </w:rPr>
            <m:t>∈</m:t>
          </m:r>
          <m:r>
            <w:rPr>
              <w:rFonts w:ascii="Cambria Math" w:hAnsi="Cambria Math"/>
            </w:rPr>
            <m:t>(</m:t>
          </m:r>
          <m:r>
            <w:rPr>
              <w:rFonts w:ascii="Cambria Math" w:hAnsi="Cambria Math"/>
            </w:rPr>
            <m:t>0.821543582 1.0202130943</m:t>
          </m:r>
          <m:r>
            <w:rPr>
              <w:rFonts w:ascii="Cambria Math" w:hAnsi="Cambria Math"/>
            </w:rPr>
            <m:t>)</m:t>
          </m:r>
        </m:oMath>
      </m:oMathPara>
    </w:p>
    <w:p w14:paraId="2C3BC81A" w14:textId="77777777" w:rsidR="00AA35F0" w:rsidRDefault="000A3212" w:rsidP="00AA35F0">
      <w:r>
        <w:t xml:space="preserve">so the 95% CIs for </w:t>
      </w:r>
      <m:oMath>
        <m:r>
          <w:rPr>
            <w:rFonts w:ascii="Cambria Math" w:hAnsi="Cambria Math"/>
          </w:rPr>
          <m:t>α</m:t>
        </m:r>
      </m:oMath>
      <w:r>
        <w:t xml:space="preserve"> and </w:t>
      </w:r>
      <m:oMath>
        <m:r>
          <w:rPr>
            <w:rFonts w:ascii="Cambria Math" w:hAnsi="Cambria Math"/>
          </w:rPr>
          <m:t>β</m:t>
        </m:r>
      </m:oMath>
      <w:r>
        <w:t xml:space="preserve"> include 0 and 1 respectively.</w:t>
      </w:r>
    </w:p>
    <w:p w14:paraId="0C784AAA" w14:textId="77777777" w:rsidR="000A3212" w:rsidRPr="00AA35F0" w:rsidRDefault="000A3212" w:rsidP="00AA35F0">
      <w:bookmarkStart w:id="0" w:name="_GoBack"/>
      <w:bookmarkEnd w:id="0"/>
    </w:p>
    <w:sectPr w:rsidR="000A3212" w:rsidRPr="00AA35F0" w:rsidSect="00E274CA">
      <w:headerReference w:type="default" r:id="rId13"/>
      <w:pgSz w:w="12240" w:h="15840"/>
      <w:pgMar w:top="1440" w:right="1800" w:bottom="1440" w:left="1800" w:header="63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AE5804" w14:textId="77777777" w:rsidR="00AA35F0" w:rsidRDefault="00AA35F0" w:rsidP="00E274CA">
      <w:r>
        <w:separator/>
      </w:r>
    </w:p>
  </w:endnote>
  <w:endnote w:type="continuationSeparator" w:id="0">
    <w:p w14:paraId="7F5D1A92" w14:textId="77777777" w:rsidR="00AA35F0" w:rsidRDefault="00AA35F0" w:rsidP="00E27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482ECB" w14:textId="77777777" w:rsidR="00AA35F0" w:rsidRDefault="00AA35F0" w:rsidP="00E274CA">
      <w:r>
        <w:separator/>
      </w:r>
    </w:p>
  </w:footnote>
  <w:footnote w:type="continuationSeparator" w:id="0">
    <w:p w14:paraId="51873AF6" w14:textId="77777777" w:rsidR="00AA35F0" w:rsidRDefault="00AA35F0" w:rsidP="00E274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A4CB7" w14:textId="77777777" w:rsidR="00AA35F0" w:rsidRPr="00E274CA" w:rsidRDefault="00AA35F0" w:rsidP="00E274CA">
    <w:pPr>
      <w:pStyle w:val="Subtitle"/>
      <w:rPr>
        <w:rStyle w:val="SubtleEmphasis"/>
        <w:i w:val="0"/>
        <w:sz w:val="20"/>
        <w:szCs w:val="20"/>
      </w:rPr>
    </w:pPr>
    <w:r w:rsidRPr="00E274CA">
      <w:rPr>
        <w:rStyle w:val="SubtleEmphasis"/>
        <w:i w:val="0"/>
        <w:sz w:val="20"/>
        <w:szCs w:val="20"/>
      </w:rPr>
      <w:t>Applied data science</w:t>
    </w:r>
  </w:p>
  <w:p w14:paraId="310DD12A" w14:textId="77777777" w:rsidR="00AA35F0" w:rsidRPr="00E274CA" w:rsidRDefault="00AA35F0" w:rsidP="00E274CA">
    <w:pPr>
      <w:pStyle w:val="Subtitle"/>
      <w:rPr>
        <w:rStyle w:val="SubtleEmphasis"/>
        <w:i w:val="0"/>
        <w:sz w:val="20"/>
        <w:szCs w:val="20"/>
      </w:rPr>
    </w:pPr>
    <w:r w:rsidRPr="00E274CA">
      <w:rPr>
        <w:rStyle w:val="SubtleEmphasis"/>
        <w:i w:val="0"/>
        <w:sz w:val="20"/>
        <w:szCs w:val="20"/>
      </w:rPr>
      <w:t>Assignment 2</w:t>
    </w:r>
  </w:p>
  <w:p w14:paraId="7A1DF313" w14:textId="77777777" w:rsidR="00AA35F0" w:rsidRPr="00E274CA" w:rsidRDefault="00AA35F0" w:rsidP="00E274CA">
    <w:pPr>
      <w:pStyle w:val="Subtitle"/>
      <w:rPr>
        <w:i w:val="0"/>
        <w:sz w:val="20"/>
        <w:szCs w:val="20"/>
      </w:rPr>
    </w:pPr>
    <w:r w:rsidRPr="00E274CA">
      <w:rPr>
        <w:rStyle w:val="SubtleEmphasis"/>
        <w:i w:val="0"/>
        <w:sz w:val="20"/>
        <w:szCs w:val="20"/>
      </w:rPr>
      <w:t>Peter Varshavsky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E73D1"/>
    <w:multiLevelType w:val="hybridMultilevel"/>
    <w:tmpl w:val="FE9EA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A65"/>
    <w:rsid w:val="000060B8"/>
    <w:rsid w:val="000A3212"/>
    <w:rsid w:val="0015144C"/>
    <w:rsid w:val="001C0BEB"/>
    <w:rsid w:val="0022107C"/>
    <w:rsid w:val="00411BDC"/>
    <w:rsid w:val="008C200E"/>
    <w:rsid w:val="00994417"/>
    <w:rsid w:val="00AA35F0"/>
    <w:rsid w:val="00AD66C6"/>
    <w:rsid w:val="00E12A65"/>
    <w:rsid w:val="00E274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ACD9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BDC"/>
    <w:rPr>
      <w:rFonts w:ascii="Times New Roman" w:hAnsi="Times New Roman"/>
    </w:rPr>
  </w:style>
  <w:style w:type="paragraph" w:styleId="Heading2">
    <w:name w:val="heading 2"/>
    <w:basedOn w:val="Normal"/>
    <w:next w:val="Normal"/>
    <w:link w:val="Heading2Char"/>
    <w:uiPriority w:val="9"/>
    <w:unhideWhenUsed/>
    <w:qFormat/>
    <w:rsid w:val="0022107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4CA"/>
    <w:pPr>
      <w:tabs>
        <w:tab w:val="center" w:pos="4320"/>
        <w:tab w:val="right" w:pos="8640"/>
      </w:tabs>
    </w:pPr>
  </w:style>
  <w:style w:type="character" w:customStyle="1" w:styleId="HeaderChar">
    <w:name w:val="Header Char"/>
    <w:basedOn w:val="DefaultParagraphFont"/>
    <w:link w:val="Header"/>
    <w:uiPriority w:val="99"/>
    <w:rsid w:val="00E274CA"/>
    <w:rPr>
      <w:rFonts w:ascii="Times New Roman" w:hAnsi="Times New Roman"/>
    </w:rPr>
  </w:style>
  <w:style w:type="paragraph" w:styleId="Footer">
    <w:name w:val="footer"/>
    <w:basedOn w:val="Normal"/>
    <w:link w:val="FooterChar"/>
    <w:uiPriority w:val="99"/>
    <w:unhideWhenUsed/>
    <w:rsid w:val="00E274CA"/>
    <w:pPr>
      <w:tabs>
        <w:tab w:val="center" w:pos="4320"/>
        <w:tab w:val="right" w:pos="8640"/>
      </w:tabs>
    </w:pPr>
  </w:style>
  <w:style w:type="character" w:customStyle="1" w:styleId="FooterChar">
    <w:name w:val="Footer Char"/>
    <w:basedOn w:val="DefaultParagraphFont"/>
    <w:link w:val="Footer"/>
    <w:uiPriority w:val="99"/>
    <w:rsid w:val="00E274CA"/>
    <w:rPr>
      <w:rFonts w:ascii="Times New Roman" w:hAnsi="Times New Roman"/>
    </w:rPr>
  </w:style>
  <w:style w:type="paragraph" w:styleId="Subtitle">
    <w:name w:val="Subtitle"/>
    <w:basedOn w:val="Normal"/>
    <w:next w:val="Normal"/>
    <w:link w:val="SubtitleChar"/>
    <w:uiPriority w:val="11"/>
    <w:qFormat/>
    <w:rsid w:val="00E274C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274CA"/>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E274CA"/>
    <w:rPr>
      <w:i/>
      <w:iCs/>
      <w:color w:val="808080" w:themeColor="text1" w:themeTint="7F"/>
    </w:rPr>
  </w:style>
  <w:style w:type="paragraph" w:styleId="ListParagraph">
    <w:name w:val="List Paragraph"/>
    <w:basedOn w:val="Normal"/>
    <w:uiPriority w:val="34"/>
    <w:qFormat/>
    <w:rsid w:val="00E274CA"/>
    <w:pPr>
      <w:ind w:left="720"/>
      <w:contextualSpacing/>
    </w:pPr>
  </w:style>
  <w:style w:type="table" w:styleId="TableGrid">
    <w:name w:val="Table Grid"/>
    <w:basedOn w:val="TableNormal"/>
    <w:uiPriority w:val="59"/>
    <w:rsid w:val="00E274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107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944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4417"/>
    <w:rPr>
      <w:rFonts w:ascii="Lucida Grande" w:hAnsi="Lucida Grande" w:cs="Lucida Grande"/>
      <w:sz w:val="18"/>
      <w:szCs w:val="18"/>
    </w:rPr>
  </w:style>
  <w:style w:type="character" w:styleId="PlaceholderText">
    <w:name w:val="Placeholder Text"/>
    <w:basedOn w:val="DefaultParagraphFont"/>
    <w:uiPriority w:val="99"/>
    <w:semiHidden/>
    <w:rsid w:val="00AA35F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BDC"/>
    <w:rPr>
      <w:rFonts w:ascii="Times New Roman" w:hAnsi="Times New Roman"/>
    </w:rPr>
  </w:style>
  <w:style w:type="paragraph" w:styleId="Heading2">
    <w:name w:val="heading 2"/>
    <w:basedOn w:val="Normal"/>
    <w:next w:val="Normal"/>
    <w:link w:val="Heading2Char"/>
    <w:uiPriority w:val="9"/>
    <w:unhideWhenUsed/>
    <w:qFormat/>
    <w:rsid w:val="0022107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4CA"/>
    <w:pPr>
      <w:tabs>
        <w:tab w:val="center" w:pos="4320"/>
        <w:tab w:val="right" w:pos="8640"/>
      </w:tabs>
    </w:pPr>
  </w:style>
  <w:style w:type="character" w:customStyle="1" w:styleId="HeaderChar">
    <w:name w:val="Header Char"/>
    <w:basedOn w:val="DefaultParagraphFont"/>
    <w:link w:val="Header"/>
    <w:uiPriority w:val="99"/>
    <w:rsid w:val="00E274CA"/>
    <w:rPr>
      <w:rFonts w:ascii="Times New Roman" w:hAnsi="Times New Roman"/>
    </w:rPr>
  </w:style>
  <w:style w:type="paragraph" w:styleId="Footer">
    <w:name w:val="footer"/>
    <w:basedOn w:val="Normal"/>
    <w:link w:val="FooterChar"/>
    <w:uiPriority w:val="99"/>
    <w:unhideWhenUsed/>
    <w:rsid w:val="00E274CA"/>
    <w:pPr>
      <w:tabs>
        <w:tab w:val="center" w:pos="4320"/>
        <w:tab w:val="right" w:pos="8640"/>
      </w:tabs>
    </w:pPr>
  </w:style>
  <w:style w:type="character" w:customStyle="1" w:styleId="FooterChar">
    <w:name w:val="Footer Char"/>
    <w:basedOn w:val="DefaultParagraphFont"/>
    <w:link w:val="Footer"/>
    <w:uiPriority w:val="99"/>
    <w:rsid w:val="00E274CA"/>
    <w:rPr>
      <w:rFonts w:ascii="Times New Roman" w:hAnsi="Times New Roman"/>
    </w:rPr>
  </w:style>
  <w:style w:type="paragraph" w:styleId="Subtitle">
    <w:name w:val="Subtitle"/>
    <w:basedOn w:val="Normal"/>
    <w:next w:val="Normal"/>
    <w:link w:val="SubtitleChar"/>
    <w:uiPriority w:val="11"/>
    <w:qFormat/>
    <w:rsid w:val="00E274C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274CA"/>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E274CA"/>
    <w:rPr>
      <w:i/>
      <w:iCs/>
      <w:color w:val="808080" w:themeColor="text1" w:themeTint="7F"/>
    </w:rPr>
  </w:style>
  <w:style w:type="paragraph" w:styleId="ListParagraph">
    <w:name w:val="List Paragraph"/>
    <w:basedOn w:val="Normal"/>
    <w:uiPriority w:val="34"/>
    <w:qFormat/>
    <w:rsid w:val="00E274CA"/>
    <w:pPr>
      <w:ind w:left="720"/>
      <w:contextualSpacing/>
    </w:pPr>
  </w:style>
  <w:style w:type="table" w:styleId="TableGrid">
    <w:name w:val="Table Grid"/>
    <w:basedOn w:val="TableNormal"/>
    <w:uiPriority w:val="59"/>
    <w:rsid w:val="00E274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107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944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4417"/>
    <w:rPr>
      <w:rFonts w:ascii="Lucida Grande" w:hAnsi="Lucida Grande" w:cs="Lucida Grande"/>
      <w:sz w:val="18"/>
      <w:szCs w:val="18"/>
    </w:rPr>
  </w:style>
  <w:style w:type="character" w:styleId="PlaceholderText">
    <w:name w:val="Placeholder Text"/>
    <w:basedOn w:val="DefaultParagraphFont"/>
    <w:uiPriority w:val="99"/>
    <w:semiHidden/>
    <w:rsid w:val="00AA35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852</Words>
  <Characters>4860</Characters>
  <Application>Microsoft Macintosh Word</Application>
  <DocSecurity>0</DocSecurity>
  <Lines>40</Lines>
  <Paragraphs>11</Paragraphs>
  <ScaleCrop>false</ScaleCrop>
  <Company/>
  <LinksUpToDate>false</LinksUpToDate>
  <CharactersWithSpaces>5701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Varshavsky</dc:creator>
  <cp:keywords/>
  <dc:description/>
  <cp:lastModifiedBy>Peter Varshavsky</cp:lastModifiedBy>
  <cp:revision>2</cp:revision>
  <dcterms:created xsi:type="dcterms:W3CDTF">2014-09-21T17:51:00Z</dcterms:created>
  <dcterms:modified xsi:type="dcterms:W3CDTF">2014-09-21T20:41:00Z</dcterms:modified>
</cp:coreProperties>
</file>