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F0498E" w14:textId="7A623C0A" w:rsidR="007354D1" w:rsidRPr="00F719DB" w:rsidRDefault="007354D1" w:rsidP="007354D1">
      <w:pPr>
        <w:pStyle w:val="ListParagraph"/>
        <w:numPr>
          <w:ilvl w:val="0"/>
          <w:numId w:val="1"/>
        </w:numPr>
        <w:rPr>
          <w:b/>
        </w:rPr>
      </w:pPr>
      <w:r w:rsidRPr="00F719DB">
        <w:rPr>
          <w:b/>
        </w:rPr>
        <w:t>Read this dataset into R or Python</w:t>
      </w:r>
      <w:r w:rsidR="00F719DB" w:rsidRPr="00F719DB">
        <w:rPr>
          <w:b/>
        </w:rPr>
        <w:t>. (See Python code).</w:t>
      </w:r>
    </w:p>
    <w:p w14:paraId="42BA7C15" w14:textId="4B1475F1" w:rsidR="00ED2095" w:rsidRPr="00F719DB" w:rsidRDefault="007354D1" w:rsidP="00ED2095">
      <w:pPr>
        <w:pStyle w:val="ListParagraph"/>
        <w:numPr>
          <w:ilvl w:val="0"/>
          <w:numId w:val="1"/>
        </w:numPr>
        <w:rPr>
          <w:b/>
        </w:rPr>
      </w:pPr>
      <w:r w:rsidRPr="00F719DB">
        <w:rPr>
          <w:b/>
        </w:rPr>
        <w:t>Generate summary statistics:</w:t>
      </w:r>
    </w:p>
    <w:tbl>
      <w:tblPr>
        <w:tblStyle w:val="ColorfulList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7"/>
        <w:gridCol w:w="861"/>
        <w:gridCol w:w="861"/>
        <w:gridCol w:w="861"/>
        <w:gridCol w:w="861"/>
        <w:gridCol w:w="914"/>
        <w:gridCol w:w="861"/>
        <w:gridCol w:w="861"/>
        <w:gridCol w:w="861"/>
        <w:gridCol w:w="861"/>
        <w:gridCol w:w="861"/>
      </w:tblGrid>
      <w:tr w:rsidR="007354D1" w:rsidRPr="007354D1" w14:paraId="28908CF5" w14:textId="77777777" w:rsidTr="0073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1" w:type="dxa"/>
          </w:tcPr>
          <w:p w14:paraId="17617978" w14:textId="77777777" w:rsidR="007354D1" w:rsidRPr="007354D1" w:rsidRDefault="007354D1" w:rsidP="007354D1">
            <w:pPr>
              <w:pStyle w:val="Tableheader"/>
            </w:pPr>
          </w:p>
        </w:tc>
        <w:tc>
          <w:tcPr>
            <w:tcW w:w="1208" w:type="dxa"/>
          </w:tcPr>
          <w:p w14:paraId="117D9FF4" w14:textId="77777777" w:rsidR="007354D1" w:rsidRPr="007354D1" w:rsidRDefault="007354D1" w:rsidP="007354D1">
            <w:pPr>
              <w:pStyle w:val="Tablehead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RNS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1B6DFF54" w14:textId="77777777" w:rsidR="007354D1" w:rsidRPr="007354D1" w:rsidRDefault="007354D1" w:rsidP="007354D1">
            <w:pPr>
              <w:pStyle w:val="Tableheader"/>
            </w:pPr>
            <w:r w:rsidRPr="007354D1">
              <w:t>MRT</w:t>
            </w:r>
          </w:p>
        </w:tc>
        <w:tc>
          <w:tcPr>
            <w:tcW w:w="1208" w:type="dxa"/>
          </w:tcPr>
          <w:p w14:paraId="65E8E905" w14:textId="77777777" w:rsidR="007354D1" w:rsidRPr="007354D1" w:rsidRDefault="007354D1" w:rsidP="007354D1">
            <w:pPr>
              <w:pStyle w:val="Tablehead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SMSA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334044CD" w14:textId="77777777" w:rsidR="007354D1" w:rsidRPr="007354D1" w:rsidRDefault="007354D1" w:rsidP="007354D1">
            <w:pPr>
              <w:pStyle w:val="Tableheader"/>
            </w:pPr>
            <w:r w:rsidRPr="007354D1">
              <w:t>MED</w:t>
            </w:r>
          </w:p>
        </w:tc>
        <w:tc>
          <w:tcPr>
            <w:tcW w:w="1291" w:type="dxa"/>
          </w:tcPr>
          <w:p w14:paraId="439C3A19" w14:textId="77777777" w:rsidR="007354D1" w:rsidRPr="007354D1" w:rsidRDefault="007354D1" w:rsidP="007354D1">
            <w:pPr>
              <w:pStyle w:val="Tablehead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IQ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5B6DB1D0" w14:textId="77777777" w:rsidR="007354D1" w:rsidRPr="007354D1" w:rsidRDefault="007354D1" w:rsidP="007354D1">
            <w:pPr>
              <w:pStyle w:val="Tableheader"/>
            </w:pPr>
            <w:r w:rsidRPr="007354D1">
              <w:t>KWW</w:t>
            </w:r>
          </w:p>
        </w:tc>
        <w:tc>
          <w:tcPr>
            <w:tcW w:w="1208" w:type="dxa"/>
          </w:tcPr>
          <w:p w14:paraId="1A4B6583" w14:textId="77777777" w:rsidR="007354D1" w:rsidRPr="007354D1" w:rsidRDefault="007354D1" w:rsidP="007354D1">
            <w:pPr>
              <w:pStyle w:val="Tablehead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59820A1C" w14:textId="77777777" w:rsidR="007354D1" w:rsidRPr="007354D1" w:rsidRDefault="007354D1" w:rsidP="007354D1">
            <w:pPr>
              <w:pStyle w:val="Tableheader"/>
            </w:pPr>
            <w:r w:rsidRPr="007354D1">
              <w:t>S</w:t>
            </w:r>
          </w:p>
        </w:tc>
        <w:tc>
          <w:tcPr>
            <w:tcW w:w="1208" w:type="dxa"/>
          </w:tcPr>
          <w:p w14:paraId="6CCAC4DD" w14:textId="77777777" w:rsidR="007354D1" w:rsidRPr="007354D1" w:rsidRDefault="007354D1" w:rsidP="007354D1">
            <w:pPr>
              <w:pStyle w:val="Tablehead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EXPR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39EF3351" w14:textId="77777777" w:rsidR="007354D1" w:rsidRPr="007354D1" w:rsidRDefault="007354D1" w:rsidP="007354D1">
            <w:pPr>
              <w:pStyle w:val="Tableheader"/>
            </w:pPr>
            <w:r w:rsidRPr="007354D1">
              <w:t>LW</w:t>
            </w:r>
          </w:p>
        </w:tc>
      </w:tr>
      <w:tr w:rsidR="007354D1" w:rsidRPr="007354D1" w14:paraId="3BE826B8" w14:textId="77777777" w:rsidTr="007354D1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C7C675F" w14:textId="77777777" w:rsidR="007354D1" w:rsidRPr="00942E66" w:rsidRDefault="007354D1" w:rsidP="007354D1">
            <w:pPr>
              <w:pStyle w:val="Tablebody"/>
              <w:rPr>
                <w:b/>
              </w:rPr>
            </w:pPr>
            <w:proofErr w:type="gramStart"/>
            <w:r w:rsidRPr="00942E66">
              <w:rPr>
                <w:b/>
              </w:rPr>
              <w:t>count</w:t>
            </w:r>
            <w:proofErr w:type="gramEnd"/>
          </w:p>
        </w:tc>
        <w:tc>
          <w:tcPr>
            <w:tcW w:w="1208" w:type="dxa"/>
          </w:tcPr>
          <w:p w14:paraId="5B969594" w14:textId="77777777" w:rsidR="007354D1" w:rsidRPr="007354D1" w:rsidRDefault="007354D1" w:rsidP="007354D1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4D1">
              <w:t>758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AF54873" w14:textId="77777777" w:rsidR="007354D1" w:rsidRPr="007354D1" w:rsidRDefault="007354D1" w:rsidP="007354D1">
            <w:pPr>
              <w:pStyle w:val="Tablebody"/>
            </w:pPr>
            <w:r w:rsidRPr="007354D1">
              <w:t>758</w:t>
            </w:r>
          </w:p>
        </w:tc>
        <w:tc>
          <w:tcPr>
            <w:tcW w:w="1208" w:type="dxa"/>
          </w:tcPr>
          <w:p w14:paraId="6EE93D04" w14:textId="77777777" w:rsidR="007354D1" w:rsidRPr="007354D1" w:rsidRDefault="007354D1" w:rsidP="007354D1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4D1">
              <w:t>758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4D6A91C" w14:textId="77777777" w:rsidR="007354D1" w:rsidRPr="007354D1" w:rsidRDefault="007354D1" w:rsidP="007354D1">
            <w:pPr>
              <w:pStyle w:val="Tablebody"/>
            </w:pPr>
            <w:r w:rsidRPr="007354D1">
              <w:t>758</w:t>
            </w:r>
          </w:p>
        </w:tc>
        <w:tc>
          <w:tcPr>
            <w:tcW w:w="1291" w:type="dxa"/>
          </w:tcPr>
          <w:p w14:paraId="3A2244F4" w14:textId="77777777" w:rsidR="007354D1" w:rsidRPr="007354D1" w:rsidRDefault="007354D1" w:rsidP="007354D1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4D1">
              <w:t>758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FBC1DCE" w14:textId="77777777" w:rsidR="007354D1" w:rsidRPr="007354D1" w:rsidRDefault="007354D1" w:rsidP="007354D1">
            <w:pPr>
              <w:pStyle w:val="Tablebody"/>
            </w:pPr>
            <w:r w:rsidRPr="007354D1">
              <w:t>758</w:t>
            </w:r>
          </w:p>
        </w:tc>
        <w:tc>
          <w:tcPr>
            <w:tcW w:w="1208" w:type="dxa"/>
          </w:tcPr>
          <w:p w14:paraId="7ED04784" w14:textId="77777777" w:rsidR="007354D1" w:rsidRPr="007354D1" w:rsidRDefault="007354D1" w:rsidP="007354D1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4D1">
              <w:t>758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754916F" w14:textId="77777777" w:rsidR="007354D1" w:rsidRPr="007354D1" w:rsidRDefault="007354D1" w:rsidP="007354D1">
            <w:pPr>
              <w:pStyle w:val="Tablebody"/>
            </w:pPr>
            <w:r w:rsidRPr="007354D1">
              <w:t>758</w:t>
            </w:r>
          </w:p>
        </w:tc>
        <w:tc>
          <w:tcPr>
            <w:tcW w:w="1208" w:type="dxa"/>
          </w:tcPr>
          <w:p w14:paraId="225C1A2E" w14:textId="77777777" w:rsidR="007354D1" w:rsidRPr="007354D1" w:rsidRDefault="007354D1" w:rsidP="007354D1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4D1">
              <w:t>758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2651BCC" w14:textId="77777777" w:rsidR="007354D1" w:rsidRPr="007354D1" w:rsidRDefault="007354D1" w:rsidP="007354D1">
            <w:pPr>
              <w:pStyle w:val="Tablebody"/>
            </w:pPr>
            <w:r w:rsidRPr="007354D1">
              <w:t>758</w:t>
            </w:r>
          </w:p>
        </w:tc>
      </w:tr>
      <w:tr w:rsidR="007354D1" w:rsidRPr="007354D1" w14:paraId="5C79AC01" w14:textId="77777777" w:rsidTr="0073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1" w:type="dxa"/>
          </w:tcPr>
          <w:p w14:paraId="542230DE" w14:textId="77777777" w:rsidR="007354D1" w:rsidRPr="00942E66" w:rsidRDefault="007354D1" w:rsidP="007354D1">
            <w:pPr>
              <w:pStyle w:val="Tablebody"/>
              <w:rPr>
                <w:b/>
              </w:rPr>
            </w:pPr>
            <w:proofErr w:type="gramStart"/>
            <w:r w:rsidRPr="00942E66">
              <w:rPr>
                <w:b/>
              </w:rPr>
              <w:t>mean</w:t>
            </w:r>
            <w:proofErr w:type="gramEnd"/>
          </w:p>
        </w:tc>
        <w:tc>
          <w:tcPr>
            <w:tcW w:w="1208" w:type="dxa"/>
          </w:tcPr>
          <w:p w14:paraId="3EB98E30" w14:textId="77777777" w:rsidR="007354D1" w:rsidRPr="007354D1" w:rsidRDefault="007354D1" w:rsidP="007354D1">
            <w:pPr>
              <w:pStyle w:val="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0.27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6F90A399" w14:textId="77777777" w:rsidR="007354D1" w:rsidRPr="007354D1" w:rsidRDefault="007354D1" w:rsidP="007354D1">
            <w:pPr>
              <w:pStyle w:val="Tablebody"/>
            </w:pPr>
            <w:r w:rsidRPr="007354D1">
              <w:t>0.51</w:t>
            </w:r>
          </w:p>
        </w:tc>
        <w:tc>
          <w:tcPr>
            <w:tcW w:w="1208" w:type="dxa"/>
          </w:tcPr>
          <w:p w14:paraId="1AE10E75" w14:textId="77777777" w:rsidR="007354D1" w:rsidRPr="007354D1" w:rsidRDefault="007354D1" w:rsidP="007354D1">
            <w:pPr>
              <w:pStyle w:val="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0.70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46F46B4E" w14:textId="77777777" w:rsidR="007354D1" w:rsidRPr="007354D1" w:rsidRDefault="007354D1" w:rsidP="007354D1">
            <w:pPr>
              <w:pStyle w:val="Tablebody"/>
            </w:pPr>
            <w:r w:rsidRPr="007354D1">
              <w:t>10.91</w:t>
            </w:r>
          </w:p>
        </w:tc>
        <w:tc>
          <w:tcPr>
            <w:tcW w:w="1291" w:type="dxa"/>
          </w:tcPr>
          <w:p w14:paraId="29C57025" w14:textId="77777777" w:rsidR="007354D1" w:rsidRPr="007354D1" w:rsidRDefault="007354D1" w:rsidP="007354D1">
            <w:pPr>
              <w:pStyle w:val="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103.86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166C08FF" w14:textId="77777777" w:rsidR="007354D1" w:rsidRPr="007354D1" w:rsidRDefault="007354D1" w:rsidP="007354D1">
            <w:pPr>
              <w:pStyle w:val="Tablebody"/>
            </w:pPr>
            <w:r w:rsidRPr="007354D1">
              <w:t>36.57</w:t>
            </w:r>
          </w:p>
        </w:tc>
        <w:tc>
          <w:tcPr>
            <w:tcW w:w="1208" w:type="dxa"/>
          </w:tcPr>
          <w:p w14:paraId="49A1D20A" w14:textId="77777777" w:rsidR="007354D1" w:rsidRPr="007354D1" w:rsidRDefault="007354D1" w:rsidP="007354D1">
            <w:pPr>
              <w:pStyle w:val="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21.84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60039456" w14:textId="77777777" w:rsidR="007354D1" w:rsidRPr="007354D1" w:rsidRDefault="007354D1" w:rsidP="007354D1">
            <w:pPr>
              <w:pStyle w:val="Tablebody"/>
            </w:pPr>
            <w:r w:rsidRPr="007354D1">
              <w:t>13.41</w:t>
            </w:r>
          </w:p>
        </w:tc>
        <w:tc>
          <w:tcPr>
            <w:tcW w:w="1208" w:type="dxa"/>
          </w:tcPr>
          <w:p w14:paraId="045E84C2" w14:textId="77777777" w:rsidR="007354D1" w:rsidRPr="007354D1" w:rsidRDefault="007354D1" w:rsidP="007354D1">
            <w:pPr>
              <w:pStyle w:val="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1.74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3917ADF7" w14:textId="77777777" w:rsidR="007354D1" w:rsidRPr="007354D1" w:rsidRDefault="007354D1" w:rsidP="007354D1">
            <w:pPr>
              <w:pStyle w:val="Tablebody"/>
            </w:pPr>
            <w:r w:rsidRPr="007354D1">
              <w:t>5.69</w:t>
            </w:r>
          </w:p>
        </w:tc>
      </w:tr>
      <w:tr w:rsidR="007354D1" w:rsidRPr="007354D1" w14:paraId="409750CA" w14:textId="77777777" w:rsidTr="007354D1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2C882F2" w14:textId="77777777" w:rsidR="007354D1" w:rsidRPr="00942E66" w:rsidRDefault="007354D1" w:rsidP="007354D1">
            <w:pPr>
              <w:pStyle w:val="Tablebody"/>
              <w:rPr>
                <w:b/>
              </w:rPr>
            </w:pPr>
            <w:proofErr w:type="spellStart"/>
            <w:proofErr w:type="gramStart"/>
            <w:r w:rsidRPr="00942E66">
              <w:rPr>
                <w:b/>
              </w:rPr>
              <w:t>std</w:t>
            </w:r>
            <w:proofErr w:type="spellEnd"/>
            <w:proofErr w:type="gramEnd"/>
          </w:p>
        </w:tc>
        <w:tc>
          <w:tcPr>
            <w:tcW w:w="1208" w:type="dxa"/>
          </w:tcPr>
          <w:p w14:paraId="21545CED" w14:textId="77777777" w:rsidR="007354D1" w:rsidRPr="007354D1" w:rsidRDefault="007354D1" w:rsidP="007354D1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4D1">
              <w:t>0.44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7DAFDD" w14:textId="77777777" w:rsidR="007354D1" w:rsidRPr="007354D1" w:rsidRDefault="007354D1" w:rsidP="007354D1">
            <w:pPr>
              <w:pStyle w:val="Tablebody"/>
            </w:pPr>
            <w:r w:rsidRPr="007354D1">
              <w:t>0.50</w:t>
            </w:r>
          </w:p>
        </w:tc>
        <w:tc>
          <w:tcPr>
            <w:tcW w:w="1208" w:type="dxa"/>
          </w:tcPr>
          <w:p w14:paraId="3CD07ADE" w14:textId="77777777" w:rsidR="007354D1" w:rsidRPr="007354D1" w:rsidRDefault="007354D1" w:rsidP="007354D1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4D1">
              <w:t>0.46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506585D" w14:textId="77777777" w:rsidR="007354D1" w:rsidRPr="007354D1" w:rsidRDefault="007354D1" w:rsidP="007354D1">
            <w:pPr>
              <w:pStyle w:val="Tablebody"/>
            </w:pPr>
            <w:r w:rsidRPr="007354D1">
              <w:t>2.74</w:t>
            </w:r>
          </w:p>
        </w:tc>
        <w:tc>
          <w:tcPr>
            <w:tcW w:w="1291" w:type="dxa"/>
          </w:tcPr>
          <w:p w14:paraId="7F78A6B9" w14:textId="77777777" w:rsidR="007354D1" w:rsidRPr="007354D1" w:rsidRDefault="007354D1" w:rsidP="007354D1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4D1">
              <w:t>13.62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2A0F739" w14:textId="77777777" w:rsidR="007354D1" w:rsidRPr="007354D1" w:rsidRDefault="007354D1" w:rsidP="007354D1">
            <w:pPr>
              <w:pStyle w:val="Tablebody"/>
            </w:pPr>
            <w:r w:rsidRPr="007354D1">
              <w:t>7.30</w:t>
            </w:r>
          </w:p>
        </w:tc>
        <w:tc>
          <w:tcPr>
            <w:tcW w:w="1208" w:type="dxa"/>
          </w:tcPr>
          <w:p w14:paraId="043934D4" w14:textId="77777777" w:rsidR="007354D1" w:rsidRPr="007354D1" w:rsidRDefault="007354D1" w:rsidP="007354D1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4D1">
              <w:t>2.98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1AC6ACE" w14:textId="77777777" w:rsidR="007354D1" w:rsidRPr="007354D1" w:rsidRDefault="007354D1" w:rsidP="007354D1">
            <w:pPr>
              <w:pStyle w:val="Tablebody"/>
            </w:pPr>
            <w:r w:rsidRPr="007354D1">
              <w:t>2.23</w:t>
            </w:r>
          </w:p>
        </w:tc>
        <w:tc>
          <w:tcPr>
            <w:tcW w:w="1208" w:type="dxa"/>
          </w:tcPr>
          <w:p w14:paraId="6E8A26BE" w14:textId="77777777" w:rsidR="007354D1" w:rsidRPr="007354D1" w:rsidRDefault="007354D1" w:rsidP="007354D1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4D1">
              <w:t>2.11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4FD32EC" w14:textId="77777777" w:rsidR="007354D1" w:rsidRPr="007354D1" w:rsidRDefault="007354D1" w:rsidP="007354D1">
            <w:pPr>
              <w:pStyle w:val="Tablebody"/>
            </w:pPr>
            <w:r w:rsidRPr="007354D1">
              <w:t>0.43</w:t>
            </w:r>
          </w:p>
        </w:tc>
      </w:tr>
      <w:tr w:rsidR="007354D1" w:rsidRPr="007354D1" w14:paraId="3D4444C5" w14:textId="77777777" w:rsidTr="0073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1" w:type="dxa"/>
          </w:tcPr>
          <w:p w14:paraId="0803330C" w14:textId="77777777" w:rsidR="007354D1" w:rsidRPr="00942E66" w:rsidRDefault="007354D1" w:rsidP="007354D1">
            <w:pPr>
              <w:pStyle w:val="Tablebody"/>
              <w:rPr>
                <w:b/>
              </w:rPr>
            </w:pPr>
            <w:proofErr w:type="gramStart"/>
            <w:r w:rsidRPr="00942E66">
              <w:rPr>
                <w:b/>
              </w:rPr>
              <w:t>min</w:t>
            </w:r>
            <w:proofErr w:type="gramEnd"/>
          </w:p>
        </w:tc>
        <w:tc>
          <w:tcPr>
            <w:tcW w:w="1208" w:type="dxa"/>
          </w:tcPr>
          <w:p w14:paraId="7DCA08C8" w14:textId="77777777" w:rsidR="007354D1" w:rsidRPr="007354D1" w:rsidRDefault="007354D1" w:rsidP="007354D1">
            <w:pPr>
              <w:pStyle w:val="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4ABFCE0D" w14:textId="77777777" w:rsidR="007354D1" w:rsidRPr="007354D1" w:rsidRDefault="007354D1" w:rsidP="007354D1">
            <w:pPr>
              <w:pStyle w:val="Tablebody"/>
            </w:pPr>
            <w:r w:rsidRPr="007354D1">
              <w:t>0</w:t>
            </w:r>
          </w:p>
        </w:tc>
        <w:tc>
          <w:tcPr>
            <w:tcW w:w="1208" w:type="dxa"/>
          </w:tcPr>
          <w:p w14:paraId="3B50AA0E" w14:textId="77777777" w:rsidR="007354D1" w:rsidRPr="007354D1" w:rsidRDefault="007354D1" w:rsidP="007354D1">
            <w:pPr>
              <w:pStyle w:val="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2098B30E" w14:textId="77777777" w:rsidR="007354D1" w:rsidRPr="007354D1" w:rsidRDefault="007354D1" w:rsidP="007354D1">
            <w:pPr>
              <w:pStyle w:val="Tablebody"/>
            </w:pPr>
            <w:r w:rsidRPr="007354D1">
              <w:t>0</w:t>
            </w:r>
          </w:p>
        </w:tc>
        <w:tc>
          <w:tcPr>
            <w:tcW w:w="1291" w:type="dxa"/>
          </w:tcPr>
          <w:p w14:paraId="1D19DD01" w14:textId="77777777" w:rsidR="007354D1" w:rsidRPr="007354D1" w:rsidRDefault="007354D1" w:rsidP="007354D1">
            <w:pPr>
              <w:pStyle w:val="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04403CB1" w14:textId="77777777" w:rsidR="007354D1" w:rsidRPr="007354D1" w:rsidRDefault="007354D1" w:rsidP="007354D1">
            <w:pPr>
              <w:pStyle w:val="Tablebody"/>
            </w:pPr>
            <w:r w:rsidRPr="007354D1">
              <w:t>12</w:t>
            </w:r>
          </w:p>
        </w:tc>
        <w:tc>
          <w:tcPr>
            <w:tcW w:w="1208" w:type="dxa"/>
          </w:tcPr>
          <w:p w14:paraId="2F651729" w14:textId="77777777" w:rsidR="007354D1" w:rsidRPr="007354D1" w:rsidRDefault="007354D1" w:rsidP="007354D1">
            <w:pPr>
              <w:pStyle w:val="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543656F6" w14:textId="77777777" w:rsidR="007354D1" w:rsidRPr="007354D1" w:rsidRDefault="007354D1" w:rsidP="007354D1">
            <w:pPr>
              <w:pStyle w:val="Tablebody"/>
            </w:pPr>
            <w:r w:rsidRPr="007354D1">
              <w:t>9</w:t>
            </w:r>
          </w:p>
        </w:tc>
        <w:tc>
          <w:tcPr>
            <w:tcW w:w="1208" w:type="dxa"/>
          </w:tcPr>
          <w:p w14:paraId="43B2F7C1" w14:textId="77777777" w:rsidR="007354D1" w:rsidRPr="007354D1" w:rsidRDefault="007354D1" w:rsidP="007354D1">
            <w:pPr>
              <w:pStyle w:val="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43D77F87" w14:textId="77777777" w:rsidR="007354D1" w:rsidRPr="007354D1" w:rsidRDefault="007354D1" w:rsidP="007354D1">
            <w:pPr>
              <w:pStyle w:val="Tablebody"/>
            </w:pPr>
            <w:r w:rsidRPr="007354D1">
              <w:t>4.61</w:t>
            </w:r>
          </w:p>
        </w:tc>
      </w:tr>
      <w:tr w:rsidR="007354D1" w:rsidRPr="007354D1" w14:paraId="58E19C5D" w14:textId="77777777" w:rsidTr="007354D1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F0F1487" w14:textId="77777777" w:rsidR="007354D1" w:rsidRPr="00942E66" w:rsidRDefault="007354D1" w:rsidP="007354D1">
            <w:pPr>
              <w:pStyle w:val="Tablebody"/>
              <w:rPr>
                <w:b/>
              </w:rPr>
            </w:pPr>
            <w:r w:rsidRPr="00942E66">
              <w:rPr>
                <w:b/>
              </w:rPr>
              <w:t>25%</w:t>
            </w:r>
          </w:p>
        </w:tc>
        <w:tc>
          <w:tcPr>
            <w:tcW w:w="1208" w:type="dxa"/>
          </w:tcPr>
          <w:p w14:paraId="00936C84" w14:textId="77777777" w:rsidR="007354D1" w:rsidRPr="007354D1" w:rsidRDefault="007354D1" w:rsidP="007354D1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4D1"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2B6C5F7" w14:textId="77777777" w:rsidR="007354D1" w:rsidRPr="007354D1" w:rsidRDefault="007354D1" w:rsidP="007354D1">
            <w:pPr>
              <w:pStyle w:val="Tablebody"/>
            </w:pPr>
            <w:r w:rsidRPr="007354D1">
              <w:t>0</w:t>
            </w:r>
          </w:p>
        </w:tc>
        <w:tc>
          <w:tcPr>
            <w:tcW w:w="1208" w:type="dxa"/>
          </w:tcPr>
          <w:p w14:paraId="28D56F8C" w14:textId="77777777" w:rsidR="007354D1" w:rsidRPr="007354D1" w:rsidRDefault="007354D1" w:rsidP="007354D1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4D1"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F251289" w14:textId="77777777" w:rsidR="007354D1" w:rsidRPr="007354D1" w:rsidRDefault="007354D1" w:rsidP="007354D1">
            <w:pPr>
              <w:pStyle w:val="Tablebody"/>
            </w:pPr>
            <w:r w:rsidRPr="007354D1">
              <w:t>9</w:t>
            </w:r>
          </w:p>
        </w:tc>
        <w:tc>
          <w:tcPr>
            <w:tcW w:w="1291" w:type="dxa"/>
          </w:tcPr>
          <w:p w14:paraId="6C44C43B" w14:textId="77777777" w:rsidR="007354D1" w:rsidRPr="007354D1" w:rsidRDefault="007354D1" w:rsidP="007354D1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4D1">
              <w:t>95.25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529054E" w14:textId="77777777" w:rsidR="007354D1" w:rsidRPr="007354D1" w:rsidRDefault="007354D1" w:rsidP="007354D1">
            <w:pPr>
              <w:pStyle w:val="Tablebody"/>
            </w:pPr>
            <w:r w:rsidRPr="007354D1">
              <w:t>32</w:t>
            </w:r>
          </w:p>
        </w:tc>
        <w:tc>
          <w:tcPr>
            <w:tcW w:w="1208" w:type="dxa"/>
          </w:tcPr>
          <w:p w14:paraId="31BD58EE" w14:textId="77777777" w:rsidR="007354D1" w:rsidRPr="007354D1" w:rsidRDefault="007354D1" w:rsidP="007354D1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4D1"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80962E6" w14:textId="77777777" w:rsidR="007354D1" w:rsidRPr="007354D1" w:rsidRDefault="007354D1" w:rsidP="007354D1">
            <w:pPr>
              <w:pStyle w:val="Tablebody"/>
            </w:pPr>
            <w:r w:rsidRPr="007354D1">
              <w:t>12</w:t>
            </w:r>
          </w:p>
        </w:tc>
        <w:tc>
          <w:tcPr>
            <w:tcW w:w="1208" w:type="dxa"/>
          </w:tcPr>
          <w:p w14:paraId="2B23F37D" w14:textId="77777777" w:rsidR="007354D1" w:rsidRPr="007354D1" w:rsidRDefault="007354D1" w:rsidP="007354D1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4D1">
              <w:t>0.28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D40C566" w14:textId="77777777" w:rsidR="007354D1" w:rsidRPr="007354D1" w:rsidRDefault="007354D1" w:rsidP="007354D1">
            <w:pPr>
              <w:pStyle w:val="Tablebody"/>
            </w:pPr>
            <w:r w:rsidRPr="007354D1">
              <w:t>5.38</w:t>
            </w:r>
          </w:p>
        </w:tc>
      </w:tr>
      <w:tr w:rsidR="007354D1" w:rsidRPr="007354D1" w14:paraId="0D7C3EC7" w14:textId="77777777" w:rsidTr="0073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1" w:type="dxa"/>
          </w:tcPr>
          <w:p w14:paraId="62389278" w14:textId="77777777" w:rsidR="007354D1" w:rsidRPr="00942E66" w:rsidRDefault="007354D1" w:rsidP="007354D1">
            <w:pPr>
              <w:pStyle w:val="Tablebody"/>
              <w:rPr>
                <w:b/>
              </w:rPr>
            </w:pPr>
            <w:r w:rsidRPr="00942E66">
              <w:rPr>
                <w:b/>
              </w:rPr>
              <w:t>50%</w:t>
            </w:r>
          </w:p>
        </w:tc>
        <w:tc>
          <w:tcPr>
            <w:tcW w:w="1208" w:type="dxa"/>
          </w:tcPr>
          <w:p w14:paraId="2F57FB02" w14:textId="77777777" w:rsidR="007354D1" w:rsidRPr="007354D1" w:rsidRDefault="007354D1" w:rsidP="007354D1">
            <w:pPr>
              <w:pStyle w:val="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5D454767" w14:textId="77777777" w:rsidR="007354D1" w:rsidRPr="007354D1" w:rsidRDefault="007354D1" w:rsidP="007354D1">
            <w:pPr>
              <w:pStyle w:val="Tablebody"/>
            </w:pPr>
            <w:r w:rsidRPr="007354D1">
              <w:t>1</w:t>
            </w:r>
          </w:p>
        </w:tc>
        <w:tc>
          <w:tcPr>
            <w:tcW w:w="1208" w:type="dxa"/>
          </w:tcPr>
          <w:p w14:paraId="45D125CA" w14:textId="77777777" w:rsidR="007354D1" w:rsidRPr="007354D1" w:rsidRDefault="007354D1" w:rsidP="007354D1">
            <w:pPr>
              <w:pStyle w:val="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03A39B64" w14:textId="77777777" w:rsidR="007354D1" w:rsidRPr="007354D1" w:rsidRDefault="007354D1" w:rsidP="007354D1">
            <w:pPr>
              <w:pStyle w:val="Tablebody"/>
            </w:pPr>
            <w:r w:rsidRPr="007354D1">
              <w:t>12</w:t>
            </w:r>
          </w:p>
        </w:tc>
        <w:tc>
          <w:tcPr>
            <w:tcW w:w="1291" w:type="dxa"/>
          </w:tcPr>
          <w:p w14:paraId="368CF91C" w14:textId="77777777" w:rsidR="007354D1" w:rsidRPr="007354D1" w:rsidRDefault="007354D1" w:rsidP="007354D1">
            <w:pPr>
              <w:pStyle w:val="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104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593D8056" w14:textId="77777777" w:rsidR="007354D1" w:rsidRPr="007354D1" w:rsidRDefault="007354D1" w:rsidP="007354D1">
            <w:pPr>
              <w:pStyle w:val="Tablebody"/>
            </w:pPr>
            <w:r w:rsidRPr="007354D1">
              <w:t>37</w:t>
            </w:r>
          </w:p>
        </w:tc>
        <w:tc>
          <w:tcPr>
            <w:tcW w:w="1208" w:type="dxa"/>
          </w:tcPr>
          <w:p w14:paraId="277142ED" w14:textId="77777777" w:rsidR="007354D1" w:rsidRPr="007354D1" w:rsidRDefault="007354D1" w:rsidP="007354D1">
            <w:pPr>
              <w:pStyle w:val="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3F215637" w14:textId="77777777" w:rsidR="007354D1" w:rsidRPr="007354D1" w:rsidRDefault="007354D1" w:rsidP="007354D1">
            <w:pPr>
              <w:pStyle w:val="Tablebody"/>
            </w:pPr>
            <w:r w:rsidRPr="007354D1">
              <w:t>12</w:t>
            </w:r>
          </w:p>
        </w:tc>
        <w:tc>
          <w:tcPr>
            <w:tcW w:w="1208" w:type="dxa"/>
          </w:tcPr>
          <w:p w14:paraId="7CF546D5" w14:textId="77777777" w:rsidR="007354D1" w:rsidRPr="007354D1" w:rsidRDefault="007354D1" w:rsidP="007354D1">
            <w:pPr>
              <w:pStyle w:val="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0.96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68AB44D3" w14:textId="77777777" w:rsidR="007354D1" w:rsidRPr="007354D1" w:rsidRDefault="007354D1" w:rsidP="007354D1">
            <w:pPr>
              <w:pStyle w:val="Tablebody"/>
            </w:pPr>
            <w:r w:rsidRPr="007354D1">
              <w:t>5.68</w:t>
            </w:r>
          </w:p>
        </w:tc>
      </w:tr>
      <w:tr w:rsidR="007354D1" w:rsidRPr="007354D1" w14:paraId="53BA9A7D" w14:textId="77777777" w:rsidTr="007354D1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2810FE3" w14:textId="77777777" w:rsidR="007354D1" w:rsidRPr="00942E66" w:rsidRDefault="007354D1" w:rsidP="007354D1">
            <w:pPr>
              <w:pStyle w:val="Tablebody"/>
              <w:rPr>
                <w:b/>
              </w:rPr>
            </w:pPr>
            <w:r w:rsidRPr="00942E66">
              <w:rPr>
                <w:b/>
              </w:rPr>
              <w:t>75%</w:t>
            </w:r>
          </w:p>
        </w:tc>
        <w:tc>
          <w:tcPr>
            <w:tcW w:w="1208" w:type="dxa"/>
          </w:tcPr>
          <w:p w14:paraId="5C4B6F20" w14:textId="77777777" w:rsidR="007354D1" w:rsidRPr="007354D1" w:rsidRDefault="007354D1" w:rsidP="007354D1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4D1"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4F2FB9C" w14:textId="77777777" w:rsidR="007354D1" w:rsidRPr="007354D1" w:rsidRDefault="007354D1" w:rsidP="007354D1">
            <w:pPr>
              <w:pStyle w:val="Tablebody"/>
            </w:pPr>
            <w:r w:rsidRPr="007354D1">
              <w:t>1</w:t>
            </w:r>
          </w:p>
        </w:tc>
        <w:tc>
          <w:tcPr>
            <w:tcW w:w="1208" w:type="dxa"/>
          </w:tcPr>
          <w:p w14:paraId="08AB7979" w14:textId="77777777" w:rsidR="007354D1" w:rsidRPr="007354D1" w:rsidRDefault="007354D1" w:rsidP="007354D1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4D1"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55FDCB7" w14:textId="77777777" w:rsidR="007354D1" w:rsidRPr="007354D1" w:rsidRDefault="007354D1" w:rsidP="007354D1">
            <w:pPr>
              <w:pStyle w:val="Tablebody"/>
            </w:pPr>
            <w:r w:rsidRPr="007354D1">
              <w:t>12</w:t>
            </w:r>
          </w:p>
        </w:tc>
        <w:tc>
          <w:tcPr>
            <w:tcW w:w="1291" w:type="dxa"/>
          </w:tcPr>
          <w:p w14:paraId="39A33671" w14:textId="77777777" w:rsidR="007354D1" w:rsidRPr="007354D1" w:rsidRDefault="007354D1" w:rsidP="007354D1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4D1">
              <w:t>113.75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56C5E59" w14:textId="77777777" w:rsidR="007354D1" w:rsidRPr="007354D1" w:rsidRDefault="007354D1" w:rsidP="007354D1">
            <w:pPr>
              <w:pStyle w:val="Tablebody"/>
            </w:pPr>
            <w:r w:rsidRPr="007354D1">
              <w:t>41</w:t>
            </w:r>
          </w:p>
        </w:tc>
        <w:tc>
          <w:tcPr>
            <w:tcW w:w="1208" w:type="dxa"/>
          </w:tcPr>
          <w:p w14:paraId="696C593E" w14:textId="77777777" w:rsidR="007354D1" w:rsidRPr="007354D1" w:rsidRDefault="007354D1" w:rsidP="007354D1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4D1">
              <w:t>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CA8825A" w14:textId="77777777" w:rsidR="007354D1" w:rsidRPr="007354D1" w:rsidRDefault="007354D1" w:rsidP="007354D1">
            <w:pPr>
              <w:pStyle w:val="Tablebody"/>
            </w:pPr>
            <w:r w:rsidRPr="007354D1">
              <w:t>16</w:t>
            </w:r>
          </w:p>
        </w:tc>
        <w:tc>
          <w:tcPr>
            <w:tcW w:w="1208" w:type="dxa"/>
          </w:tcPr>
          <w:p w14:paraId="679DA6F0" w14:textId="77777777" w:rsidR="007354D1" w:rsidRPr="007354D1" w:rsidRDefault="007354D1" w:rsidP="007354D1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4D1">
              <w:t>2.44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1A22ED" w14:textId="77777777" w:rsidR="007354D1" w:rsidRPr="007354D1" w:rsidRDefault="007354D1" w:rsidP="007354D1">
            <w:pPr>
              <w:pStyle w:val="Tablebody"/>
            </w:pPr>
            <w:r w:rsidRPr="007354D1">
              <w:t>5.99</w:t>
            </w:r>
          </w:p>
        </w:tc>
      </w:tr>
      <w:tr w:rsidR="007354D1" w:rsidRPr="007354D1" w14:paraId="5008E654" w14:textId="77777777" w:rsidTr="0073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1" w:type="dxa"/>
          </w:tcPr>
          <w:p w14:paraId="38C596AF" w14:textId="77777777" w:rsidR="007354D1" w:rsidRPr="00942E66" w:rsidRDefault="007354D1" w:rsidP="007354D1">
            <w:pPr>
              <w:pStyle w:val="Tablebody"/>
              <w:rPr>
                <w:b/>
              </w:rPr>
            </w:pPr>
            <w:proofErr w:type="gramStart"/>
            <w:r w:rsidRPr="00942E66">
              <w:rPr>
                <w:b/>
              </w:rPr>
              <w:t>max</w:t>
            </w:r>
            <w:proofErr w:type="gramEnd"/>
          </w:p>
        </w:tc>
        <w:tc>
          <w:tcPr>
            <w:tcW w:w="1208" w:type="dxa"/>
          </w:tcPr>
          <w:p w14:paraId="0F329949" w14:textId="77777777" w:rsidR="007354D1" w:rsidRPr="007354D1" w:rsidRDefault="007354D1" w:rsidP="007354D1">
            <w:pPr>
              <w:pStyle w:val="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232F339A" w14:textId="77777777" w:rsidR="007354D1" w:rsidRPr="007354D1" w:rsidRDefault="007354D1" w:rsidP="007354D1">
            <w:pPr>
              <w:pStyle w:val="Tablebody"/>
            </w:pPr>
            <w:r w:rsidRPr="007354D1">
              <w:t>1</w:t>
            </w:r>
          </w:p>
        </w:tc>
        <w:tc>
          <w:tcPr>
            <w:tcW w:w="1208" w:type="dxa"/>
          </w:tcPr>
          <w:p w14:paraId="64DB699E" w14:textId="77777777" w:rsidR="007354D1" w:rsidRPr="007354D1" w:rsidRDefault="007354D1" w:rsidP="007354D1">
            <w:pPr>
              <w:pStyle w:val="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506FC7F6" w14:textId="77777777" w:rsidR="007354D1" w:rsidRPr="007354D1" w:rsidRDefault="007354D1" w:rsidP="007354D1">
            <w:pPr>
              <w:pStyle w:val="Tablebody"/>
            </w:pPr>
            <w:r w:rsidRPr="007354D1">
              <w:t>18</w:t>
            </w:r>
          </w:p>
        </w:tc>
        <w:tc>
          <w:tcPr>
            <w:tcW w:w="1291" w:type="dxa"/>
          </w:tcPr>
          <w:p w14:paraId="6B5701FB" w14:textId="77777777" w:rsidR="007354D1" w:rsidRPr="007354D1" w:rsidRDefault="007354D1" w:rsidP="007354D1">
            <w:pPr>
              <w:pStyle w:val="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145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03F3DD51" w14:textId="77777777" w:rsidR="007354D1" w:rsidRPr="007354D1" w:rsidRDefault="007354D1" w:rsidP="007354D1">
            <w:pPr>
              <w:pStyle w:val="Tablebody"/>
            </w:pPr>
            <w:r w:rsidRPr="007354D1">
              <w:t>56</w:t>
            </w:r>
          </w:p>
        </w:tc>
        <w:tc>
          <w:tcPr>
            <w:tcW w:w="1208" w:type="dxa"/>
          </w:tcPr>
          <w:p w14:paraId="3D7E2BE4" w14:textId="77777777" w:rsidR="007354D1" w:rsidRPr="007354D1" w:rsidRDefault="007354D1" w:rsidP="007354D1">
            <w:pPr>
              <w:pStyle w:val="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2C669DE6" w14:textId="77777777" w:rsidR="007354D1" w:rsidRPr="007354D1" w:rsidRDefault="007354D1" w:rsidP="007354D1">
            <w:pPr>
              <w:pStyle w:val="Tablebody"/>
            </w:pPr>
            <w:r w:rsidRPr="007354D1">
              <w:t>18</w:t>
            </w:r>
          </w:p>
        </w:tc>
        <w:tc>
          <w:tcPr>
            <w:tcW w:w="1208" w:type="dxa"/>
          </w:tcPr>
          <w:p w14:paraId="77C452BF" w14:textId="77777777" w:rsidR="007354D1" w:rsidRPr="007354D1" w:rsidRDefault="007354D1" w:rsidP="007354D1">
            <w:pPr>
              <w:pStyle w:val="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11.44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41A7738E" w14:textId="77777777" w:rsidR="007354D1" w:rsidRPr="007354D1" w:rsidRDefault="007354D1" w:rsidP="007354D1">
            <w:pPr>
              <w:pStyle w:val="Tablebody"/>
            </w:pPr>
            <w:r w:rsidRPr="007354D1">
              <w:t>7.05</w:t>
            </w:r>
          </w:p>
        </w:tc>
      </w:tr>
    </w:tbl>
    <w:p w14:paraId="0078F2E5" w14:textId="77777777" w:rsidR="007354D1" w:rsidRDefault="007354D1"/>
    <w:p w14:paraId="7907A36F" w14:textId="4DC33091" w:rsidR="00ED2095" w:rsidRPr="00F719DB" w:rsidRDefault="00466EC9" w:rsidP="00466EC9">
      <w:pPr>
        <w:pStyle w:val="ListParagraph"/>
        <w:numPr>
          <w:ilvl w:val="0"/>
          <w:numId w:val="1"/>
        </w:numPr>
        <w:rPr>
          <w:b/>
        </w:rPr>
      </w:pPr>
      <w:r w:rsidRPr="00F719DB">
        <w:rPr>
          <w:b/>
        </w:rPr>
        <w:t>Generate scatter plots.</w:t>
      </w:r>
    </w:p>
    <w:p w14:paraId="1217C258" w14:textId="38A59325" w:rsidR="00D81294" w:rsidRDefault="00466EC9" w:rsidP="00D81294">
      <w:pPr>
        <w:pStyle w:val="ListParagraph"/>
        <w:numPr>
          <w:ilvl w:val="0"/>
          <w:numId w:val="1"/>
        </w:numPr>
        <w:ind w:left="0" w:firstLine="360"/>
      </w:pPr>
      <w:r w:rsidRPr="00F719DB">
        <w:rPr>
          <w:b/>
        </w:rPr>
        <w:t>Fit linear models.</w:t>
      </w:r>
      <w:r>
        <w:br/>
      </w:r>
      <w:r w:rsidR="00D81294">
        <w:t xml:space="preserve">            </w:t>
      </w:r>
      <w:r w:rsidR="00FC1A78">
        <w:t xml:space="preserve">The linear trends </w:t>
      </w:r>
      <w:r>
        <w:t>l</w:t>
      </w:r>
      <w:r w:rsidR="00D81294">
        <w:t>o</w:t>
      </w:r>
      <w:r w:rsidR="009C60FA">
        <w:t xml:space="preserve">ok consistent with scatterplots and don’t seem unreasonable. </w:t>
      </w:r>
      <w:r w:rsidR="00D81294">
        <w:br/>
      </w:r>
      <w:r w:rsidR="00D81294">
        <w:rPr>
          <w:noProof/>
        </w:rPr>
        <w:drawing>
          <wp:inline distT="0" distB="0" distL="0" distR="0" wp14:anchorId="07943F8F" wp14:editId="6C2C93F8">
            <wp:extent cx="548640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c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7B92" w14:textId="5D339E69" w:rsidR="00985D1A" w:rsidRPr="004D7E69" w:rsidRDefault="00985D1A" w:rsidP="00F719DB">
      <w:pPr>
        <w:pStyle w:val="ListParagraph"/>
        <w:numPr>
          <w:ilvl w:val="0"/>
          <w:numId w:val="1"/>
        </w:numPr>
        <w:rPr>
          <w:b/>
        </w:rPr>
      </w:pPr>
      <w:r w:rsidRPr="004D7E69">
        <w:rPr>
          <w:b/>
        </w:rPr>
        <w:t>Estimate a bivariate LS model relating log wages to schooling. Calculate a 95%CI.</w:t>
      </w:r>
      <w:r w:rsidR="00E71048" w:rsidRPr="004D7E69">
        <w:rPr>
          <w:b/>
        </w:rPr>
        <w:br/>
      </w:r>
      <w:r w:rsidRPr="004D7E69">
        <w:rPr>
          <w:b/>
        </w:rPr>
        <w:tab/>
      </w:r>
    </w:p>
    <w:p w14:paraId="58481F27" w14:textId="4482CF4C" w:rsidR="00985D1A" w:rsidRDefault="00E71048" w:rsidP="00F719DB">
      <w:pPr>
        <w:ind w:left="-270"/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Menlo Regular"/>
                  <w:color w:val="000000"/>
                  <w:sz w:val="22"/>
                  <w:szCs w:val="22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Menlo Regular"/>
                  <w:color w:val="000000"/>
                  <w:sz w:val="22"/>
                  <w:szCs w:val="22"/>
                </w:rPr>
                <m:t>lw</m:t>
              </m:r>
              <m:ctrlPr>
                <w:rPr>
                  <w:rFonts w:ascii="Cambria Math" w:hAnsi="Cambria Math" w:cs="Menlo Regular"/>
                  <w:i/>
                  <w:color w:val="000000"/>
                  <w:sz w:val="22"/>
                  <w:szCs w:val="22"/>
                </w:rPr>
              </m:ctrlPr>
            </m:e>
          </m:acc>
          <m:r>
            <m:rPr>
              <m:sty m:val="p"/>
            </m:rPr>
            <w:rPr>
              <w:rFonts w:ascii="Cambria Math" w:hAnsi="Cambria Math" w:cs="Menlo Regular"/>
              <w:color w:val="000000"/>
              <w:sz w:val="22"/>
              <w:szCs w:val="22"/>
            </w:rPr>
            <m:t xml:space="preserve"> = 4.391 + 0.097 </m:t>
          </m:r>
          <m:r>
            <m:rPr>
              <m:sty m:val="p"/>
            </m:rPr>
            <w:rPr>
              <w:rFonts w:ascii="Cambria Math" w:hAnsi="Cambria Math" w:cs="Menlo Regular"/>
              <w:color w:val="000000"/>
              <w:sz w:val="22"/>
              <w:szCs w:val="22"/>
            </w:rPr>
            <m:t>s</m:t>
          </m:r>
          <m:r>
            <w:rPr>
              <w:color w:val="000000"/>
              <w:sz w:val="22"/>
              <w:szCs w:val="22"/>
            </w:rPr>
            <w:br/>
          </m:r>
        </m:oMath>
      </m:oMathPara>
      <w:r>
        <w:t xml:space="preserve">95% CI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630D4">
        <w:t>: (0.084762, 0.108487)</w:t>
      </w:r>
    </w:p>
    <w:p w14:paraId="1A05660C" w14:textId="1C518B58" w:rsidR="009F1AEC" w:rsidRDefault="00E71048" w:rsidP="00F719DB">
      <w:pPr>
        <w:ind w:left="-270"/>
      </w:pPr>
      <w:r>
        <w:t xml:space="preserve">95% CI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 (4.230288, 4.552684)</w:t>
      </w:r>
      <w:r w:rsidR="009F1AEC">
        <w:t xml:space="preserve"> (using R code)</w:t>
      </w:r>
      <w:r w:rsidR="009F1AEC">
        <w:br/>
      </w:r>
    </w:p>
    <w:p w14:paraId="1DB8AF3A" w14:textId="62755BC2" w:rsidR="009F1AEC" w:rsidRDefault="009F1AEC" w:rsidP="004D7E69">
      <w:pPr>
        <w:pStyle w:val="ListParagraph"/>
        <w:numPr>
          <w:ilvl w:val="0"/>
          <w:numId w:val="1"/>
        </w:numPr>
        <w:ind w:left="360" w:firstLine="0"/>
      </w:pPr>
      <w:r>
        <w:lastRenderedPageBreak/>
        <w:t xml:space="preserve">Estimate a multivariate least squares </w:t>
      </w:r>
      <w:proofErr w:type="gramStart"/>
      <w:r>
        <w:t>model relating</w:t>
      </w:r>
      <w:proofErr w:type="gramEnd"/>
      <w:r>
        <w:t xml:space="preserve"> log wages to the variables in (b).</w:t>
      </w:r>
      <w:r w:rsidR="00F83D6B">
        <w:br/>
      </w:r>
    </w:p>
    <w:p w14:paraId="4B0A30D3" w14:textId="77777777" w:rsidR="00F83D6B" w:rsidRPr="00F83D6B" w:rsidRDefault="00F83D6B" w:rsidP="00F83D6B">
      <w:pPr>
        <w:ind w:left="-270"/>
        <w:rPr>
          <w:rFonts w:ascii="Courier New" w:hAnsi="Courier New" w:cs="Courier New"/>
          <w:sz w:val="22"/>
          <w:szCs w:val="22"/>
        </w:rPr>
      </w:pPr>
      <w:r w:rsidRPr="00F83D6B">
        <w:rPr>
          <w:rFonts w:ascii="Courier New" w:hAnsi="Courier New" w:cs="Courier New"/>
          <w:sz w:val="22"/>
          <w:szCs w:val="22"/>
        </w:rPr>
        <w:t>Coefficients:</w:t>
      </w:r>
    </w:p>
    <w:p w14:paraId="60FFF9DF" w14:textId="77777777" w:rsidR="00F83D6B" w:rsidRPr="00F83D6B" w:rsidRDefault="00F83D6B" w:rsidP="00F83D6B">
      <w:pPr>
        <w:ind w:left="-270"/>
        <w:rPr>
          <w:rFonts w:ascii="Courier New" w:hAnsi="Courier New" w:cs="Courier New"/>
          <w:sz w:val="22"/>
          <w:szCs w:val="22"/>
        </w:rPr>
      </w:pPr>
      <w:r w:rsidRPr="00F83D6B">
        <w:rPr>
          <w:rFonts w:ascii="Courier New" w:hAnsi="Courier New" w:cs="Courier New"/>
          <w:sz w:val="22"/>
          <w:szCs w:val="22"/>
        </w:rPr>
        <w:t xml:space="preserve">             Estimate Std. Error t value </w:t>
      </w:r>
      <w:proofErr w:type="spellStart"/>
      <w:proofErr w:type="gramStart"/>
      <w:r w:rsidRPr="00F83D6B">
        <w:rPr>
          <w:rFonts w:ascii="Courier New" w:hAnsi="Courier New" w:cs="Courier New"/>
          <w:sz w:val="22"/>
          <w:szCs w:val="22"/>
        </w:rPr>
        <w:t>Pr</w:t>
      </w:r>
      <w:proofErr w:type="spellEnd"/>
      <w:r w:rsidRPr="00F83D6B">
        <w:rPr>
          <w:rFonts w:ascii="Courier New" w:hAnsi="Courier New" w:cs="Courier New"/>
          <w:sz w:val="22"/>
          <w:szCs w:val="22"/>
        </w:rPr>
        <w:t>(</w:t>
      </w:r>
      <w:proofErr w:type="gramEnd"/>
      <w:r w:rsidRPr="00F83D6B">
        <w:rPr>
          <w:rFonts w:ascii="Courier New" w:hAnsi="Courier New" w:cs="Courier New"/>
          <w:sz w:val="22"/>
          <w:szCs w:val="22"/>
        </w:rPr>
        <w:t xml:space="preserve">&gt;|t|)    </w:t>
      </w:r>
    </w:p>
    <w:p w14:paraId="5721DD71" w14:textId="77777777" w:rsidR="00F83D6B" w:rsidRPr="00F83D6B" w:rsidRDefault="00F83D6B" w:rsidP="00F83D6B">
      <w:pPr>
        <w:ind w:left="-270"/>
        <w:rPr>
          <w:rFonts w:ascii="Courier New" w:hAnsi="Courier New" w:cs="Courier New"/>
          <w:sz w:val="22"/>
          <w:szCs w:val="22"/>
        </w:rPr>
      </w:pPr>
      <w:r w:rsidRPr="00F83D6B">
        <w:rPr>
          <w:rFonts w:ascii="Courier New" w:hAnsi="Courier New" w:cs="Courier New"/>
          <w:sz w:val="22"/>
          <w:szCs w:val="22"/>
        </w:rPr>
        <w:t xml:space="preserve">(Intercept)  3.414876   </w:t>
      </w:r>
      <w:proofErr w:type="gramStart"/>
      <w:r w:rsidRPr="00F83D6B">
        <w:rPr>
          <w:rFonts w:ascii="Courier New" w:hAnsi="Courier New" w:cs="Courier New"/>
          <w:sz w:val="22"/>
          <w:szCs w:val="22"/>
        </w:rPr>
        <w:t>0.122668  27.838</w:t>
      </w:r>
      <w:proofErr w:type="gramEnd"/>
      <w:r w:rsidRPr="00F83D6B">
        <w:rPr>
          <w:rFonts w:ascii="Courier New" w:hAnsi="Courier New" w:cs="Courier New"/>
          <w:sz w:val="22"/>
          <w:szCs w:val="22"/>
        </w:rPr>
        <w:t xml:space="preserve">  &lt; 2e-16 ***</w:t>
      </w:r>
    </w:p>
    <w:p w14:paraId="49391470" w14:textId="77777777" w:rsidR="00F83D6B" w:rsidRPr="00F83D6B" w:rsidRDefault="00F83D6B" w:rsidP="00F83D6B">
      <w:pPr>
        <w:ind w:left="-27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83D6B">
        <w:rPr>
          <w:rFonts w:ascii="Courier New" w:hAnsi="Courier New" w:cs="Courier New"/>
          <w:sz w:val="22"/>
          <w:szCs w:val="22"/>
        </w:rPr>
        <w:t>rns</w:t>
      </w:r>
      <w:proofErr w:type="spellEnd"/>
      <w:proofErr w:type="gramEnd"/>
      <w:r w:rsidRPr="00F83D6B">
        <w:rPr>
          <w:rFonts w:ascii="Courier New" w:hAnsi="Courier New" w:cs="Courier New"/>
          <w:sz w:val="22"/>
          <w:szCs w:val="22"/>
        </w:rPr>
        <w:t xml:space="preserve">         -0.087742   0.027389  -3.204 0.001415 ** </w:t>
      </w:r>
    </w:p>
    <w:p w14:paraId="2DD1E51B" w14:textId="77777777" w:rsidR="00F83D6B" w:rsidRPr="00F83D6B" w:rsidRDefault="00F83D6B" w:rsidP="00F83D6B">
      <w:pPr>
        <w:ind w:left="-27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83D6B">
        <w:rPr>
          <w:rFonts w:ascii="Courier New" w:hAnsi="Courier New" w:cs="Courier New"/>
          <w:sz w:val="22"/>
          <w:szCs w:val="22"/>
        </w:rPr>
        <w:t>mrt</w:t>
      </w:r>
      <w:proofErr w:type="spellEnd"/>
      <w:proofErr w:type="gramEnd"/>
      <w:r w:rsidRPr="00F83D6B">
        <w:rPr>
          <w:rFonts w:ascii="Courier New" w:hAnsi="Courier New" w:cs="Courier New"/>
          <w:sz w:val="22"/>
          <w:szCs w:val="22"/>
        </w:rPr>
        <w:t xml:space="preserve">          0.100669   0.027090   3.716 0.000217 ***</w:t>
      </w:r>
    </w:p>
    <w:p w14:paraId="684EFD2B" w14:textId="77777777" w:rsidR="00F83D6B" w:rsidRPr="00F83D6B" w:rsidRDefault="00F83D6B" w:rsidP="00F83D6B">
      <w:pPr>
        <w:ind w:left="-27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83D6B">
        <w:rPr>
          <w:rFonts w:ascii="Courier New" w:hAnsi="Courier New" w:cs="Courier New"/>
          <w:sz w:val="22"/>
          <w:szCs w:val="22"/>
        </w:rPr>
        <w:t>smsa</w:t>
      </w:r>
      <w:proofErr w:type="spellEnd"/>
      <w:proofErr w:type="gramEnd"/>
      <w:r w:rsidRPr="00F83D6B">
        <w:rPr>
          <w:rFonts w:ascii="Courier New" w:hAnsi="Courier New" w:cs="Courier New"/>
          <w:sz w:val="22"/>
          <w:szCs w:val="22"/>
        </w:rPr>
        <w:t xml:space="preserve">         0.136766   0.026586   5.144 3.43e-07 ***</w:t>
      </w:r>
    </w:p>
    <w:p w14:paraId="39535BF3" w14:textId="77777777" w:rsidR="00F83D6B" w:rsidRPr="00F83D6B" w:rsidRDefault="00F83D6B" w:rsidP="00F83D6B">
      <w:pPr>
        <w:ind w:left="-270"/>
        <w:rPr>
          <w:rFonts w:ascii="Courier New" w:hAnsi="Courier New" w:cs="Courier New"/>
          <w:sz w:val="22"/>
          <w:szCs w:val="22"/>
        </w:rPr>
      </w:pPr>
      <w:proofErr w:type="gramStart"/>
      <w:r w:rsidRPr="00F83D6B">
        <w:rPr>
          <w:rFonts w:ascii="Courier New" w:hAnsi="Courier New" w:cs="Courier New"/>
          <w:sz w:val="22"/>
          <w:szCs w:val="22"/>
        </w:rPr>
        <w:t>med</w:t>
      </w:r>
      <w:proofErr w:type="gramEnd"/>
      <w:r w:rsidRPr="00F83D6B">
        <w:rPr>
          <w:rFonts w:ascii="Courier New" w:hAnsi="Courier New" w:cs="Courier New"/>
          <w:sz w:val="22"/>
          <w:szCs w:val="22"/>
        </w:rPr>
        <w:t xml:space="preserve">          0.005885   0.004676   1.258 0.208630    </w:t>
      </w:r>
    </w:p>
    <w:p w14:paraId="4DFB4062" w14:textId="77777777" w:rsidR="00F83D6B" w:rsidRPr="00F83D6B" w:rsidRDefault="00F83D6B" w:rsidP="00F83D6B">
      <w:pPr>
        <w:ind w:left="-27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83D6B">
        <w:rPr>
          <w:rFonts w:ascii="Courier New" w:hAnsi="Courier New" w:cs="Courier New"/>
          <w:sz w:val="22"/>
          <w:szCs w:val="22"/>
        </w:rPr>
        <w:t>iq</w:t>
      </w:r>
      <w:proofErr w:type="spellEnd"/>
      <w:proofErr w:type="gramEnd"/>
      <w:r w:rsidRPr="00F83D6B">
        <w:rPr>
          <w:rFonts w:ascii="Courier New" w:hAnsi="Courier New" w:cs="Courier New"/>
          <w:sz w:val="22"/>
          <w:szCs w:val="22"/>
        </w:rPr>
        <w:t xml:space="preserve">           0.004189   0.001048   3.998 7.01e-05 ***</w:t>
      </w:r>
    </w:p>
    <w:p w14:paraId="3AE1D7E7" w14:textId="77777777" w:rsidR="00F83D6B" w:rsidRPr="00F83D6B" w:rsidRDefault="00F83D6B" w:rsidP="00F83D6B">
      <w:pPr>
        <w:ind w:left="-27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83D6B">
        <w:rPr>
          <w:rFonts w:ascii="Courier New" w:hAnsi="Courier New" w:cs="Courier New"/>
          <w:sz w:val="22"/>
          <w:szCs w:val="22"/>
        </w:rPr>
        <w:t>kww</w:t>
      </w:r>
      <w:proofErr w:type="spellEnd"/>
      <w:proofErr w:type="gramEnd"/>
      <w:r w:rsidRPr="00F83D6B">
        <w:rPr>
          <w:rFonts w:ascii="Courier New" w:hAnsi="Courier New" w:cs="Courier New"/>
          <w:sz w:val="22"/>
          <w:szCs w:val="22"/>
        </w:rPr>
        <w:t xml:space="preserve">         -0.002269   0.001932  -1.174 0.240684    </w:t>
      </w:r>
    </w:p>
    <w:p w14:paraId="05248CC4" w14:textId="77777777" w:rsidR="00F83D6B" w:rsidRPr="00F83D6B" w:rsidRDefault="00F83D6B" w:rsidP="00F83D6B">
      <w:pPr>
        <w:ind w:left="-270"/>
        <w:rPr>
          <w:rFonts w:ascii="Courier New" w:hAnsi="Courier New" w:cs="Courier New"/>
          <w:sz w:val="22"/>
          <w:szCs w:val="22"/>
        </w:rPr>
      </w:pPr>
      <w:proofErr w:type="gramStart"/>
      <w:r w:rsidRPr="00F83D6B">
        <w:rPr>
          <w:rFonts w:ascii="Courier New" w:hAnsi="Courier New" w:cs="Courier New"/>
          <w:sz w:val="22"/>
          <w:szCs w:val="22"/>
        </w:rPr>
        <w:t>age</w:t>
      </w:r>
      <w:proofErr w:type="gramEnd"/>
      <w:r w:rsidRPr="00F83D6B">
        <w:rPr>
          <w:rFonts w:ascii="Courier New" w:hAnsi="Courier New" w:cs="Courier New"/>
          <w:sz w:val="22"/>
          <w:szCs w:val="22"/>
        </w:rPr>
        <w:t xml:space="preserve">          0.049705   0.005959   8.342 3.52e-16 ***</w:t>
      </w:r>
    </w:p>
    <w:p w14:paraId="6638F87E" w14:textId="77777777" w:rsidR="00F83D6B" w:rsidRPr="00F83D6B" w:rsidRDefault="00F83D6B" w:rsidP="00F83D6B">
      <w:pPr>
        <w:ind w:left="-270"/>
        <w:rPr>
          <w:rFonts w:ascii="Courier New" w:hAnsi="Courier New" w:cs="Courier New"/>
          <w:sz w:val="22"/>
          <w:szCs w:val="22"/>
        </w:rPr>
      </w:pPr>
      <w:proofErr w:type="gramStart"/>
      <w:r w:rsidRPr="00F83D6B">
        <w:rPr>
          <w:rFonts w:ascii="Courier New" w:hAnsi="Courier New" w:cs="Courier New"/>
          <w:sz w:val="22"/>
          <w:szCs w:val="22"/>
        </w:rPr>
        <w:t>s</w:t>
      </w:r>
      <w:proofErr w:type="gramEnd"/>
      <w:r w:rsidRPr="00F83D6B">
        <w:rPr>
          <w:rFonts w:ascii="Courier New" w:hAnsi="Courier New" w:cs="Courier New"/>
          <w:sz w:val="22"/>
          <w:szCs w:val="22"/>
        </w:rPr>
        <w:t xml:space="preserve">            0.047888   0.007776   6.159 1.20e-09 ***</w:t>
      </w:r>
    </w:p>
    <w:p w14:paraId="32A1E9F1" w14:textId="77777777" w:rsidR="00F83D6B" w:rsidRPr="00F83D6B" w:rsidRDefault="00F83D6B" w:rsidP="00F83D6B">
      <w:pPr>
        <w:ind w:left="-27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83D6B">
        <w:rPr>
          <w:rFonts w:ascii="Courier New" w:hAnsi="Courier New" w:cs="Courier New"/>
          <w:sz w:val="22"/>
          <w:szCs w:val="22"/>
        </w:rPr>
        <w:t>expr</w:t>
      </w:r>
      <w:proofErr w:type="spellEnd"/>
      <w:proofErr w:type="gramEnd"/>
      <w:r w:rsidRPr="00F83D6B">
        <w:rPr>
          <w:rFonts w:ascii="Courier New" w:hAnsi="Courier New" w:cs="Courier New"/>
          <w:sz w:val="22"/>
          <w:szCs w:val="22"/>
        </w:rPr>
        <w:t xml:space="preserve">         0.002206   0.007127   0.310 0.756979    </w:t>
      </w:r>
    </w:p>
    <w:p w14:paraId="0898992C" w14:textId="77777777" w:rsidR="00F83D6B" w:rsidRPr="00F83D6B" w:rsidRDefault="00F83D6B" w:rsidP="00F83D6B">
      <w:pPr>
        <w:ind w:left="-270"/>
        <w:rPr>
          <w:rFonts w:ascii="Courier New" w:hAnsi="Courier New" w:cs="Courier New"/>
          <w:sz w:val="22"/>
          <w:szCs w:val="22"/>
        </w:rPr>
      </w:pPr>
      <w:r w:rsidRPr="00F83D6B">
        <w:rPr>
          <w:rFonts w:ascii="Courier New" w:hAnsi="Courier New" w:cs="Courier New"/>
          <w:sz w:val="22"/>
          <w:szCs w:val="22"/>
        </w:rPr>
        <w:t>---</w:t>
      </w:r>
    </w:p>
    <w:p w14:paraId="6138DF8F" w14:textId="77777777" w:rsidR="00F83D6B" w:rsidRPr="00F83D6B" w:rsidRDefault="00F83D6B" w:rsidP="00F83D6B">
      <w:pPr>
        <w:ind w:left="-270"/>
        <w:rPr>
          <w:rFonts w:ascii="Courier New" w:hAnsi="Courier New" w:cs="Courier New"/>
          <w:sz w:val="22"/>
          <w:szCs w:val="22"/>
        </w:rPr>
      </w:pPr>
      <w:proofErr w:type="spellStart"/>
      <w:r w:rsidRPr="00F83D6B">
        <w:rPr>
          <w:rFonts w:ascii="Courier New" w:hAnsi="Courier New" w:cs="Courier New"/>
          <w:sz w:val="22"/>
          <w:szCs w:val="22"/>
        </w:rPr>
        <w:t>Signif</w:t>
      </w:r>
      <w:proofErr w:type="spellEnd"/>
      <w:r w:rsidRPr="00F83D6B">
        <w:rPr>
          <w:rFonts w:ascii="Courier New" w:hAnsi="Courier New" w:cs="Courier New"/>
          <w:sz w:val="22"/>
          <w:szCs w:val="22"/>
        </w:rPr>
        <w:t xml:space="preserve">. </w:t>
      </w:r>
      <w:proofErr w:type="gramStart"/>
      <w:r w:rsidRPr="00F83D6B">
        <w:rPr>
          <w:rFonts w:ascii="Courier New" w:hAnsi="Courier New" w:cs="Courier New"/>
          <w:sz w:val="22"/>
          <w:szCs w:val="22"/>
        </w:rPr>
        <w:t>codes</w:t>
      </w:r>
      <w:proofErr w:type="gramEnd"/>
      <w:r w:rsidRPr="00F83D6B">
        <w:rPr>
          <w:rFonts w:ascii="Courier New" w:hAnsi="Courier New" w:cs="Courier New"/>
          <w:sz w:val="22"/>
          <w:szCs w:val="22"/>
        </w:rPr>
        <w:t>:  0 ‘***’ 0.001 ‘**’ 0.01 ‘*’ 0.05 ‘.’ 0.1 ‘ ’ 1</w:t>
      </w:r>
    </w:p>
    <w:p w14:paraId="5DE56217" w14:textId="77777777" w:rsidR="00F83D6B" w:rsidRPr="00F83D6B" w:rsidRDefault="00F83D6B" w:rsidP="00F83D6B">
      <w:pPr>
        <w:ind w:left="-270"/>
        <w:rPr>
          <w:rFonts w:ascii="Courier New" w:hAnsi="Courier New" w:cs="Courier New"/>
          <w:sz w:val="22"/>
          <w:szCs w:val="22"/>
        </w:rPr>
      </w:pPr>
    </w:p>
    <w:p w14:paraId="43F0F0D6" w14:textId="77777777" w:rsidR="00F83D6B" w:rsidRPr="00F83D6B" w:rsidRDefault="00F83D6B" w:rsidP="00F83D6B">
      <w:pPr>
        <w:ind w:left="-270"/>
        <w:rPr>
          <w:rFonts w:ascii="Courier New" w:hAnsi="Courier New" w:cs="Courier New"/>
          <w:sz w:val="22"/>
          <w:szCs w:val="22"/>
        </w:rPr>
      </w:pPr>
      <w:r w:rsidRPr="00F83D6B">
        <w:rPr>
          <w:rFonts w:ascii="Courier New" w:hAnsi="Courier New" w:cs="Courier New"/>
          <w:sz w:val="22"/>
          <w:szCs w:val="22"/>
        </w:rPr>
        <w:t>Residual standard error: 0.325 on 748 degrees of freedom</w:t>
      </w:r>
    </w:p>
    <w:p w14:paraId="0D540B7A" w14:textId="77777777" w:rsidR="00F83D6B" w:rsidRPr="00F83D6B" w:rsidRDefault="00F83D6B" w:rsidP="00F83D6B">
      <w:pPr>
        <w:ind w:left="-270"/>
        <w:rPr>
          <w:rFonts w:ascii="Courier New" w:hAnsi="Courier New" w:cs="Courier New"/>
          <w:sz w:val="22"/>
          <w:szCs w:val="22"/>
        </w:rPr>
      </w:pPr>
      <w:r w:rsidRPr="00F83D6B">
        <w:rPr>
          <w:rFonts w:ascii="Courier New" w:hAnsi="Courier New" w:cs="Courier New"/>
          <w:sz w:val="22"/>
          <w:szCs w:val="22"/>
        </w:rPr>
        <w:t>Multiple R-squared:  0.4326,</w:t>
      </w:r>
      <w:r w:rsidRPr="00F83D6B">
        <w:rPr>
          <w:rFonts w:ascii="Courier New" w:hAnsi="Courier New" w:cs="Courier New"/>
          <w:sz w:val="22"/>
          <w:szCs w:val="22"/>
        </w:rPr>
        <w:tab/>
        <w:t xml:space="preserve">Adjusted R-squared:  0.4258 </w:t>
      </w:r>
    </w:p>
    <w:p w14:paraId="3FCB4B14" w14:textId="6C48F09A" w:rsidR="00F83D6B" w:rsidRDefault="00F83D6B" w:rsidP="00F83D6B">
      <w:pPr>
        <w:ind w:left="-270"/>
      </w:pPr>
      <w:r w:rsidRPr="00F83D6B">
        <w:rPr>
          <w:rFonts w:ascii="Courier New" w:hAnsi="Courier New" w:cs="Courier New"/>
          <w:sz w:val="22"/>
          <w:szCs w:val="22"/>
        </w:rPr>
        <w:t>F-statistic: 63.38 on 9 and 748 DF</w:t>
      </w:r>
      <w:proofErr w:type="gramStart"/>
      <w:r w:rsidRPr="00F83D6B">
        <w:rPr>
          <w:rFonts w:ascii="Courier New" w:hAnsi="Courier New" w:cs="Courier New"/>
          <w:sz w:val="22"/>
          <w:szCs w:val="22"/>
        </w:rPr>
        <w:t>,  p</w:t>
      </w:r>
      <w:proofErr w:type="gramEnd"/>
      <w:r w:rsidRPr="00F83D6B">
        <w:rPr>
          <w:rFonts w:ascii="Courier New" w:hAnsi="Courier New" w:cs="Courier New"/>
          <w:sz w:val="22"/>
          <w:szCs w:val="22"/>
        </w:rPr>
        <w:t>-value: &lt; 2.2e-16</w:t>
      </w:r>
    </w:p>
    <w:p w14:paraId="74491EDE" w14:textId="77777777" w:rsidR="00F83D6B" w:rsidRDefault="00F83D6B" w:rsidP="00F83D6B">
      <w:pPr>
        <w:ind w:left="-270"/>
      </w:pPr>
    </w:p>
    <w:p w14:paraId="5F107682" w14:textId="6271EB59" w:rsidR="00E71048" w:rsidRDefault="00F83D6B" w:rsidP="00F719DB">
      <w:pPr>
        <w:ind w:left="-270"/>
      </w:pPr>
      <w:r>
        <w:t xml:space="preserve">95%CI of returns to schooling: </w:t>
      </w:r>
      <w:r w:rsidR="006744C9">
        <w:t>(</w:t>
      </w:r>
      <w:r w:rsidR="006744C9" w:rsidRPr="006744C9">
        <w:t>0.0326</w:t>
      </w:r>
      <w:r w:rsidR="006744C9">
        <w:t>,</w:t>
      </w:r>
      <w:r w:rsidR="006744C9" w:rsidRPr="006744C9">
        <w:t xml:space="preserve"> 0.063</w:t>
      </w:r>
      <w:r w:rsidR="006744C9">
        <w:t>2)</w:t>
      </w:r>
    </w:p>
    <w:p w14:paraId="44F007F0" w14:textId="77777777" w:rsidR="00395811" w:rsidRDefault="00395811" w:rsidP="00ED2095">
      <w:pPr>
        <w:pStyle w:val="ListParagraph"/>
        <w:ind w:left="180"/>
      </w:pPr>
    </w:p>
    <w:p w14:paraId="476D6CF6" w14:textId="770162CD" w:rsidR="00395811" w:rsidRPr="004D7E69" w:rsidRDefault="00395811" w:rsidP="004D7E69">
      <w:pPr>
        <w:pStyle w:val="ListParagraph"/>
        <w:numPr>
          <w:ilvl w:val="0"/>
          <w:numId w:val="1"/>
        </w:numPr>
        <w:ind w:left="360" w:firstLine="0"/>
        <w:rPr>
          <w:b/>
        </w:rPr>
      </w:pPr>
      <w:r w:rsidRPr="004D7E69">
        <w:rPr>
          <w:b/>
        </w:rPr>
        <w:t>Generate a variable that is age raised to the power of two. Re-estimate (f) including age-squared.</w:t>
      </w:r>
    </w:p>
    <w:p w14:paraId="6DD8C4C1" w14:textId="77777777" w:rsidR="00395811" w:rsidRDefault="00395811" w:rsidP="00395811">
      <w:pPr>
        <w:pStyle w:val="ListParagraph"/>
        <w:ind w:left="-270"/>
        <w:rPr>
          <w:rFonts w:ascii="Courier New" w:hAnsi="Courier New" w:cs="Courier New"/>
          <w:sz w:val="22"/>
          <w:szCs w:val="22"/>
        </w:rPr>
      </w:pPr>
    </w:p>
    <w:p w14:paraId="495591B5" w14:textId="77777777" w:rsidR="00395811" w:rsidRPr="00395811" w:rsidRDefault="00395811" w:rsidP="00395811">
      <w:pPr>
        <w:pStyle w:val="ListParagraph"/>
        <w:ind w:left="-270"/>
        <w:rPr>
          <w:rFonts w:ascii="Courier New" w:hAnsi="Courier New" w:cs="Courier New"/>
          <w:sz w:val="22"/>
          <w:szCs w:val="22"/>
        </w:rPr>
      </w:pPr>
      <w:r w:rsidRPr="00395811">
        <w:rPr>
          <w:rFonts w:ascii="Courier New" w:hAnsi="Courier New" w:cs="Courier New"/>
          <w:sz w:val="22"/>
          <w:szCs w:val="22"/>
        </w:rPr>
        <w:t>Coefficients:</w:t>
      </w:r>
    </w:p>
    <w:p w14:paraId="72C3A744" w14:textId="77777777" w:rsidR="00395811" w:rsidRPr="00395811" w:rsidRDefault="00395811" w:rsidP="00395811">
      <w:pPr>
        <w:pStyle w:val="ListParagraph"/>
        <w:ind w:left="-270"/>
        <w:rPr>
          <w:rFonts w:ascii="Courier New" w:hAnsi="Courier New" w:cs="Courier New"/>
          <w:sz w:val="22"/>
          <w:szCs w:val="22"/>
        </w:rPr>
      </w:pPr>
      <w:r w:rsidRPr="00395811">
        <w:rPr>
          <w:rFonts w:ascii="Courier New" w:hAnsi="Courier New" w:cs="Courier New"/>
          <w:sz w:val="22"/>
          <w:szCs w:val="22"/>
        </w:rPr>
        <w:t xml:space="preserve">             Estimate Std. Error t value </w:t>
      </w:r>
      <w:proofErr w:type="spellStart"/>
      <w:proofErr w:type="gramStart"/>
      <w:r w:rsidRPr="00395811">
        <w:rPr>
          <w:rFonts w:ascii="Courier New" w:hAnsi="Courier New" w:cs="Courier New"/>
          <w:sz w:val="22"/>
          <w:szCs w:val="22"/>
        </w:rPr>
        <w:t>Pr</w:t>
      </w:r>
      <w:proofErr w:type="spellEnd"/>
      <w:r w:rsidRPr="00395811">
        <w:rPr>
          <w:rFonts w:ascii="Courier New" w:hAnsi="Courier New" w:cs="Courier New"/>
          <w:sz w:val="22"/>
          <w:szCs w:val="22"/>
        </w:rPr>
        <w:t>(</w:t>
      </w:r>
      <w:proofErr w:type="gramEnd"/>
      <w:r w:rsidRPr="00395811">
        <w:rPr>
          <w:rFonts w:ascii="Courier New" w:hAnsi="Courier New" w:cs="Courier New"/>
          <w:sz w:val="22"/>
          <w:szCs w:val="22"/>
        </w:rPr>
        <w:t xml:space="preserve">&gt;|t|)    </w:t>
      </w:r>
    </w:p>
    <w:p w14:paraId="56F4C5BA" w14:textId="77777777" w:rsidR="00395811" w:rsidRPr="00395811" w:rsidRDefault="00395811" w:rsidP="00395811">
      <w:pPr>
        <w:pStyle w:val="ListParagraph"/>
        <w:ind w:left="-270"/>
        <w:rPr>
          <w:rFonts w:ascii="Courier New" w:hAnsi="Courier New" w:cs="Courier New"/>
          <w:sz w:val="22"/>
          <w:szCs w:val="22"/>
        </w:rPr>
      </w:pPr>
      <w:r w:rsidRPr="00395811">
        <w:rPr>
          <w:rFonts w:ascii="Courier New" w:hAnsi="Courier New" w:cs="Courier New"/>
          <w:sz w:val="22"/>
          <w:szCs w:val="22"/>
        </w:rPr>
        <w:t>(Intercept)  4.862755   0.557147   8.728  &lt; 2e-16 ***</w:t>
      </w:r>
    </w:p>
    <w:p w14:paraId="07524B50" w14:textId="77777777" w:rsidR="00395811" w:rsidRPr="00395811" w:rsidRDefault="00395811" w:rsidP="00395811">
      <w:pPr>
        <w:pStyle w:val="ListParagraph"/>
        <w:ind w:left="-27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395811">
        <w:rPr>
          <w:rFonts w:ascii="Courier New" w:hAnsi="Courier New" w:cs="Courier New"/>
          <w:sz w:val="22"/>
          <w:szCs w:val="22"/>
        </w:rPr>
        <w:t>rns</w:t>
      </w:r>
      <w:proofErr w:type="spellEnd"/>
      <w:proofErr w:type="gramEnd"/>
      <w:r w:rsidRPr="00395811">
        <w:rPr>
          <w:rFonts w:ascii="Courier New" w:hAnsi="Courier New" w:cs="Courier New"/>
          <w:sz w:val="22"/>
          <w:szCs w:val="22"/>
        </w:rPr>
        <w:t xml:space="preserve">         -0.084708   0.027302  -3.103 0.001990 ** </w:t>
      </w:r>
    </w:p>
    <w:p w14:paraId="7B1FEE43" w14:textId="77777777" w:rsidR="00395811" w:rsidRPr="00395811" w:rsidRDefault="00395811" w:rsidP="00395811">
      <w:pPr>
        <w:pStyle w:val="ListParagraph"/>
        <w:ind w:left="-27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395811">
        <w:rPr>
          <w:rFonts w:ascii="Courier New" w:hAnsi="Courier New" w:cs="Courier New"/>
          <w:sz w:val="22"/>
          <w:szCs w:val="22"/>
        </w:rPr>
        <w:t>mrt</w:t>
      </w:r>
      <w:proofErr w:type="spellEnd"/>
      <w:proofErr w:type="gramEnd"/>
      <w:r w:rsidRPr="00395811">
        <w:rPr>
          <w:rFonts w:ascii="Courier New" w:hAnsi="Courier New" w:cs="Courier New"/>
          <w:sz w:val="22"/>
          <w:szCs w:val="22"/>
        </w:rPr>
        <w:t xml:space="preserve">          0.111797   0.027302   4.095 4.69e-05 ***</w:t>
      </w:r>
    </w:p>
    <w:p w14:paraId="13047502" w14:textId="77777777" w:rsidR="00395811" w:rsidRPr="00395811" w:rsidRDefault="00395811" w:rsidP="00395811">
      <w:pPr>
        <w:pStyle w:val="ListParagraph"/>
        <w:ind w:left="-27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395811">
        <w:rPr>
          <w:rFonts w:ascii="Courier New" w:hAnsi="Courier New" w:cs="Courier New"/>
          <w:sz w:val="22"/>
          <w:szCs w:val="22"/>
        </w:rPr>
        <w:t>smsa</w:t>
      </w:r>
      <w:proofErr w:type="spellEnd"/>
      <w:proofErr w:type="gramEnd"/>
      <w:r w:rsidRPr="00395811">
        <w:rPr>
          <w:rFonts w:ascii="Courier New" w:hAnsi="Courier New" w:cs="Courier New"/>
          <w:sz w:val="22"/>
          <w:szCs w:val="22"/>
        </w:rPr>
        <w:t xml:space="preserve">         0.139964   0.026505   5.281 1.69e-07 ***</w:t>
      </w:r>
    </w:p>
    <w:p w14:paraId="2D097A29" w14:textId="77777777" w:rsidR="00395811" w:rsidRPr="00395811" w:rsidRDefault="00395811" w:rsidP="00395811">
      <w:pPr>
        <w:pStyle w:val="ListParagraph"/>
        <w:ind w:left="-270"/>
        <w:rPr>
          <w:rFonts w:ascii="Courier New" w:hAnsi="Courier New" w:cs="Courier New"/>
          <w:sz w:val="22"/>
          <w:szCs w:val="22"/>
        </w:rPr>
      </w:pPr>
      <w:proofErr w:type="gramStart"/>
      <w:r w:rsidRPr="00395811">
        <w:rPr>
          <w:rFonts w:ascii="Courier New" w:hAnsi="Courier New" w:cs="Courier New"/>
          <w:sz w:val="22"/>
          <w:szCs w:val="22"/>
        </w:rPr>
        <w:t>med</w:t>
      </w:r>
      <w:proofErr w:type="gramEnd"/>
      <w:r w:rsidRPr="00395811">
        <w:rPr>
          <w:rFonts w:ascii="Courier New" w:hAnsi="Courier New" w:cs="Courier New"/>
          <w:sz w:val="22"/>
          <w:szCs w:val="22"/>
        </w:rPr>
        <w:t xml:space="preserve">          0.005623   0.004658   1.207 0.227753    </w:t>
      </w:r>
    </w:p>
    <w:p w14:paraId="5FA045B8" w14:textId="77777777" w:rsidR="00395811" w:rsidRPr="00395811" w:rsidRDefault="00395811" w:rsidP="00395811">
      <w:pPr>
        <w:pStyle w:val="ListParagraph"/>
        <w:ind w:left="-27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395811">
        <w:rPr>
          <w:rFonts w:ascii="Courier New" w:hAnsi="Courier New" w:cs="Courier New"/>
          <w:sz w:val="22"/>
          <w:szCs w:val="22"/>
        </w:rPr>
        <w:t>iq</w:t>
      </w:r>
      <w:proofErr w:type="spellEnd"/>
      <w:proofErr w:type="gramEnd"/>
      <w:r w:rsidRPr="00395811">
        <w:rPr>
          <w:rFonts w:ascii="Courier New" w:hAnsi="Courier New" w:cs="Courier New"/>
          <w:sz w:val="22"/>
          <w:szCs w:val="22"/>
        </w:rPr>
        <w:t xml:space="preserve">           0.004053   0.001045   3.880 0.000114 ***</w:t>
      </w:r>
    </w:p>
    <w:p w14:paraId="229F80FB" w14:textId="77777777" w:rsidR="00395811" w:rsidRPr="00395811" w:rsidRDefault="00395811" w:rsidP="00395811">
      <w:pPr>
        <w:pStyle w:val="ListParagraph"/>
        <w:ind w:left="-27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395811">
        <w:rPr>
          <w:rFonts w:ascii="Courier New" w:hAnsi="Courier New" w:cs="Courier New"/>
          <w:sz w:val="22"/>
          <w:szCs w:val="22"/>
        </w:rPr>
        <w:t>kww</w:t>
      </w:r>
      <w:proofErr w:type="spellEnd"/>
      <w:proofErr w:type="gramEnd"/>
      <w:r w:rsidRPr="00395811">
        <w:rPr>
          <w:rFonts w:ascii="Courier New" w:hAnsi="Courier New" w:cs="Courier New"/>
          <w:sz w:val="22"/>
          <w:szCs w:val="22"/>
        </w:rPr>
        <w:t xml:space="preserve">         -0.001998   0.001927  -1.037 0.300064    </w:t>
      </w:r>
    </w:p>
    <w:p w14:paraId="5C23EE8E" w14:textId="77777777" w:rsidR="00395811" w:rsidRPr="00395811" w:rsidRDefault="00395811" w:rsidP="00395811">
      <w:pPr>
        <w:pStyle w:val="ListParagraph"/>
        <w:ind w:left="-270"/>
        <w:rPr>
          <w:rFonts w:ascii="Courier New" w:hAnsi="Courier New" w:cs="Courier New"/>
          <w:sz w:val="22"/>
          <w:szCs w:val="22"/>
        </w:rPr>
      </w:pPr>
      <w:proofErr w:type="gramStart"/>
      <w:r w:rsidRPr="00395811">
        <w:rPr>
          <w:rFonts w:ascii="Courier New" w:hAnsi="Courier New" w:cs="Courier New"/>
          <w:sz w:val="22"/>
          <w:szCs w:val="22"/>
        </w:rPr>
        <w:t>age</w:t>
      </w:r>
      <w:proofErr w:type="gramEnd"/>
      <w:r w:rsidRPr="00395811">
        <w:rPr>
          <w:rFonts w:ascii="Courier New" w:hAnsi="Courier New" w:cs="Courier New"/>
          <w:sz w:val="22"/>
          <w:szCs w:val="22"/>
        </w:rPr>
        <w:t xml:space="preserve">         -0.083783   0.050467  -1.660 0.097298 .  </w:t>
      </w:r>
    </w:p>
    <w:p w14:paraId="6983A177" w14:textId="77777777" w:rsidR="00395811" w:rsidRPr="00395811" w:rsidRDefault="00395811" w:rsidP="00395811">
      <w:pPr>
        <w:pStyle w:val="ListParagraph"/>
        <w:ind w:left="-27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395811">
        <w:rPr>
          <w:rFonts w:ascii="Courier New" w:hAnsi="Courier New" w:cs="Courier New"/>
          <w:sz w:val="22"/>
          <w:szCs w:val="22"/>
        </w:rPr>
        <w:t>agesq</w:t>
      </w:r>
      <w:proofErr w:type="spellEnd"/>
      <w:proofErr w:type="gramEnd"/>
      <w:r w:rsidRPr="00395811">
        <w:rPr>
          <w:rFonts w:ascii="Courier New" w:hAnsi="Courier New" w:cs="Courier New"/>
          <w:sz w:val="22"/>
          <w:szCs w:val="22"/>
        </w:rPr>
        <w:t xml:space="preserve">        0.002923   0.001097   2.664 0.007898 ** </w:t>
      </w:r>
    </w:p>
    <w:p w14:paraId="79D630F0" w14:textId="77777777" w:rsidR="00395811" w:rsidRPr="00395811" w:rsidRDefault="00395811" w:rsidP="00395811">
      <w:pPr>
        <w:pStyle w:val="ListParagraph"/>
        <w:ind w:left="-270"/>
        <w:rPr>
          <w:rFonts w:ascii="Courier New" w:hAnsi="Courier New" w:cs="Courier New"/>
          <w:sz w:val="22"/>
          <w:szCs w:val="22"/>
        </w:rPr>
      </w:pPr>
      <w:proofErr w:type="gramStart"/>
      <w:r w:rsidRPr="00395811">
        <w:rPr>
          <w:rFonts w:ascii="Courier New" w:hAnsi="Courier New" w:cs="Courier New"/>
          <w:sz w:val="22"/>
          <w:szCs w:val="22"/>
        </w:rPr>
        <w:t>s</w:t>
      </w:r>
      <w:proofErr w:type="gramEnd"/>
      <w:r w:rsidRPr="00395811">
        <w:rPr>
          <w:rFonts w:ascii="Courier New" w:hAnsi="Courier New" w:cs="Courier New"/>
          <w:sz w:val="22"/>
          <w:szCs w:val="22"/>
        </w:rPr>
        <w:t xml:space="preserve">            0.051085   0.007837   6.519 1.31e-10 ***</w:t>
      </w:r>
    </w:p>
    <w:p w14:paraId="292057CE" w14:textId="77777777" w:rsidR="00395811" w:rsidRPr="00395811" w:rsidRDefault="00395811" w:rsidP="00395811">
      <w:pPr>
        <w:pStyle w:val="ListParagraph"/>
        <w:ind w:left="-27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395811">
        <w:rPr>
          <w:rFonts w:ascii="Courier New" w:hAnsi="Courier New" w:cs="Courier New"/>
          <w:sz w:val="22"/>
          <w:szCs w:val="22"/>
        </w:rPr>
        <w:t>expr</w:t>
      </w:r>
      <w:proofErr w:type="spellEnd"/>
      <w:proofErr w:type="gramEnd"/>
      <w:r w:rsidRPr="00395811">
        <w:rPr>
          <w:rFonts w:ascii="Courier New" w:hAnsi="Courier New" w:cs="Courier New"/>
          <w:sz w:val="22"/>
          <w:szCs w:val="22"/>
        </w:rPr>
        <w:t xml:space="preserve">         0.003669   0.007119   0.515 0.606445    </w:t>
      </w:r>
    </w:p>
    <w:p w14:paraId="58D553F9" w14:textId="77777777" w:rsidR="00395811" w:rsidRPr="00395811" w:rsidRDefault="00395811" w:rsidP="00395811">
      <w:pPr>
        <w:pStyle w:val="ListParagraph"/>
        <w:ind w:left="-270"/>
        <w:rPr>
          <w:rFonts w:ascii="Courier New" w:hAnsi="Courier New" w:cs="Courier New"/>
          <w:sz w:val="22"/>
          <w:szCs w:val="22"/>
        </w:rPr>
      </w:pPr>
      <w:r w:rsidRPr="00395811">
        <w:rPr>
          <w:rFonts w:ascii="Courier New" w:hAnsi="Courier New" w:cs="Courier New"/>
          <w:sz w:val="22"/>
          <w:szCs w:val="22"/>
        </w:rPr>
        <w:t>---</w:t>
      </w:r>
    </w:p>
    <w:p w14:paraId="0B036501" w14:textId="77777777" w:rsidR="00395811" w:rsidRPr="00395811" w:rsidRDefault="00395811" w:rsidP="00395811">
      <w:pPr>
        <w:pStyle w:val="ListParagraph"/>
        <w:ind w:left="-270"/>
        <w:rPr>
          <w:rFonts w:ascii="Courier New" w:hAnsi="Courier New" w:cs="Courier New"/>
          <w:sz w:val="22"/>
          <w:szCs w:val="22"/>
        </w:rPr>
      </w:pPr>
      <w:proofErr w:type="spellStart"/>
      <w:r w:rsidRPr="00395811">
        <w:rPr>
          <w:rFonts w:ascii="Courier New" w:hAnsi="Courier New" w:cs="Courier New"/>
          <w:sz w:val="22"/>
          <w:szCs w:val="22"/>
        </w:rPr>
        <w:t>Signif</w:t>
      </w:r>
      <w:proofErr w:type="spellEnd"/>
      <w:r w:rsidRPr="00395811">
        <w:rPr>
          <w:rFonts w:ascii="Courier New" w:hAnsi="Courier New" w:cs="Courier New"/>
          <w:sz w:val="22"/>
          <w:szCs w:val="22"/>
        </w:rPr>
        <w:t xml:space="preserve">. </w:t>
      </w:r>
      <w:proofErr w:type="gramStart"/>
      <w:r w:rsidRPr="00395811">
        <w:rPr>
          <w:rFonts w:ascii="Courier New" w:hAnsi="Courier New" w:cs="Courier New"/>
          <w:sz w:val="22"/>
          <w:szCs w:val="22"/>
        </w:rPr>
        <w:t>codes</w:t>
      </w:r>
      <w:proofErr w:type="gramEnd"/>
      <w:r w:rsidRPr="00395811">
        <w:rPr>
          <w:rFonts w:ascii="Courier New" w:hAnsi="Courier New" w:cs="Courier New"/>
          <w:sz w:val="22"/>
          <w:szCs w:val="22"/>
        </w:rPr>
        <w:t>:  0 ‘***’ 0.001 ‘**’ 0.01 ‘*’ 0.05 ‘.’ 0.1 ‘ ’ 1</w:t>
      </w:r>
    </w:p>
    <w:p w14:paraId="1C46A045" w14:textId="77777777" w:rsidR="00395811" w:rsidRPr="00395811" w:rsidRDefault="00395811" w:rsidP="00395811">
      <w:pPr>
        <w:pStyle w:val="ListParagraph"/>
        <w:ind w:left="-270"/>
        <w:rPr>
          <w:rFonts w:ascii="Courier New" w:hAnsi="Courier New" w:cs="Courier New"/>
          <w:sz w:val="22"/>
          <w:szCs w:val="22"/>
        </w:rPr>
      </w:pPr>
    </w:p>
    <w:p w14:paraId="5C7F46CA" w14:textId="77777777" w:rsidR="00395811" w:rsidRPr="00395811" w:rsidRDefault="00395811" w:rsidP="00395811">
      <w:pPr>
        <w:pStyle w:val="ListParagraph"/>
        <w:ind w:left="-270"/>
        <w:rPr>
          <w:rFonts w:ascii="Courier New" w:hAnsi="Courier New" w:cs="Courier New"/>
          <w:sz w:val="22"/>
          <w:szCs w:val="22"/>
        </w:rPr>
      </w:pPr>
      <w:r w:rsidRPr="00395811">
        <w:rPr>
          <w:rFonts w:ascii="Courier New" w:hAnsi="Courier New" w:cs="Courier New"/>
          <w:sz w:val="22"/>
          <w:szCs w:val="22"/>
        </w:rPr>
        <w:t>Residual standard error: 0.3237 on 747 degrees of freedom</w:t>
      </w:r>
    </w:p>
    <w:p w14:paraId="19CB976A" w14:textId="77777777" w:rsidR="00395811" w:rsidRPr="00395811" w:rsidRDefault="00395811" w:rsidP="00395811">
      <w:pPr>
        <w:pStyle w:val="ListParagraph"/>
        <w:ind w:left="-270"/>
        <w:rPr>
          <w:rFonts w:ascii="Courier New" w:hAnsi="Courier New" w:cs="Courier New"/>
          <w:sz w:val="22"/>
          <w:szCs w:val="22"/>
        </w:rPr>
      </w:pPr>
      <w:r w:rsidRPr="00395811">
        <w:rPr>
          <w:rFonts w:ascii="Courier New" w:hAnsi="Courier New" w:cs="Courier New"/>
          <w:sz w:val="22"/>
          <w:szCs w:val="22"/>
        </w:rPr>
        <w:t>Multiple R-squared:  0.438,</w:t>
      </w:r>
      <w:r w:rsidRPr="00395811">
        <w:rPr>
          <w:rFonts w:ascii="Courier New" w:hAnsi="Courier New" w:cs="Courier New"/>
          <w:sz w:val="22"/>
          <w:szCs w:val="22"/>
        </w:rPr>
        <w:tab/>
        <w:t xml:space="preserve">Adjusted R-squared:  0.4305 </w:t>
      </w:r>
    </w:p>
    <w:p w14:paraId="42594D90" w14:textId="327C83CB" w:rsidR="00395811" w:rsidRDefault="00395811" w:rsidP="00395811">
      <w:pPr>
        <w:pStyle w:val="ListParagraph"/>
        <w:ind w:left="-270"/>
        <w:rPr>
          <w:rFonts w:ascii="Courier New" w:hAnsi="Courier New" w:cs="Courier New"/>
          <w:sz w:val="22"/>
          <w:szCs w:val="22"/>
        </w:rPr>
      </w:pPr>
      <w:r w:rsidRPr="00395811">
        <w:rPr>
          <w:rFonts w:ascii="Courier New" w:hAnsi="Courier New" w:cs="Courier New"/>
          <w:sz w:val="22"/>
          <w:szCs w:val="22"/>
        </w:rPr>
        <w:t>F-statistic: 58.21 on 10 and 747 DF</w:t>
      </w:r>
      <w:proofErr w:type="gramStart"/>
      <w:r w:rsidRPr="00395811">
        <w:rPr>
          <w:rFonts w:ascii="Courier New" w:hAnsi="Courier New" w:cs="Courier New"/>
          <w:sz w:val="22"/>
          <w:szCs w:val="22"/>
        </w:rPr>
        <w:t>,  p</w:t>
      </w:r>
      <w:proofErr w:type="gramEnd"/>
      <w:r w:rsidRPr="00395811">
        <w:rPr>
          <w:rFonts w:ascii="Courier New" w:hAnsi="Courier New" w:cs="Courier New"/>
          <w:sz w:val="22"/>
          <w:szCs w:val="22"/>
        </w:rPr>
        <w:t>-value: &lt; 2.2e-16</w:t>
      </w:r>
    </w:p>
    <w:p w14:paraId="3001214A" w14:textId="542937E0" w:rsidR="009C1026" w:rsidRDefault="009C1026">
      <w:pPr>
        <w:rPr>
          <w:rFonts w:cs="Times New Roman"/>
        </w:rPr>
      </w:pPr>
      <w:r>
        <w:rPr>
          <w:rFonts w:cs="Times New Roman"/>
        </w:rPr>
        <w:br w:type="page"/>
      </w:r>
    </w:p>
    <w:p w14:paraId="4C5160AB" w14:textId="77777777" w:rsidR="00395811" w:rsidRDefault="00395811" w:rsidP="00395811">
      <w:pPr>
        <w:pStyle w:val="ListParagraph"/>
        <w:ind w:left="-270"/>
        <w:rPr>
          <w:rFonts w:cs="Times New Roman"/>
        </w:rPr>
      </w:pPr>
    </w:p>
    <w:p w14:paraId="411537D2" w14:textId="2A275547" w:rsidR="00395811" w:rsidRPr="004D7E69" w:rsidRDefault="009C1026" w:rsidP="004D7E69">
      <w:pPr>
        <w:pStyle w:val="ListParagraph"/>
        <w:numPr>
          <w:ilvl w:val="0"/>
          <w:numId w:val="1"/>
        </w:numPr>
        <w:ind w:left="360" w:firstLine="0"/>
        <w:rPr>
          <w:rFonts w:cs="Times New Roman"/>
          <w:b/>
        </w:rPr>
      </w:pPr>
      <w:r w:rsidRPr="004D7E69">
        <w:rPr>
          <w:rFonts w:cs="Times New Roman"/>
          <w:b/>
        </w:rPr>
        <w:t>Why do the estimates of return to schooling differ in (e) and (h)?</w:t>
      </w:r>
    </w:p>
    <w:p w14:paraId="41FF5FFB" w14:textId="3ED2AE4F" w:rsidR="009C1026" w:rsidRDefault="009C1026" w:rsidP="009C1026">
      <w:pPr>
        <w:ind w:left="-270"/>
        <w:rPr>
          <w:rFonts w:cs="Times New Roman"/>
        </w:rPr>
      </w:pPr>
      <w:r>
        <w:rPr>
          <w:rFonts w:cs="Times New Roman"/>
        </w:rPr>
        <w:br/>
        <w:t xml:space="preserve">Variables </w:t>
      </w:r>
      <w:r w:rsidRPr="002F08B3">
        <w:rPr>
          <w:rFonts w:ascii="Courier New" w:hAnsi="Courier New" w:cs="Courier New"/>
        </w:rPr>
        <w:t>age</w:t>
      </w:r>
      <w:r>
        <w:rPr>
          <w:rFonts w:cs="Times New Roman"/>
        </w:rPr>
        <w:t xml:space="preserve">, </w:t>
      </w:r>
      <w:proofErr w:type="spellStart"/>
      <w:r w:rsidRPr="002F08B3">
        <w:rPr>
          <w:rFonts w:ascii="Courier New" w:hAnsi="Courier New" w:cs="Courier New"/>
        </w:rPr>
        <w:t>agesq</w:t>
      </w:r>
      <w:proofErr w:type="spellEnd"/>
      <w:r>
        <w:rPr>
          <w:rFonts w:cs="Times New Roman"/>
        </w:rPr>
        <w:t xml:space="preserve">, and </w:t>
      </w:r>
      <w:r w:rsidRPr="002F08B3">
        <w:rPr>
          <w:rFonts w:ascii="Courier New" w:hAnsi="Courier New" w:cs="Courier New"/>
        </w:rPr>
        <w:t>s</w:t>
      </w:r>
      <w:r>
        <w:rPr>
          <w:rFonts w:cs="Times New Roman"/>
        </w:rPr>
        <w:t>, are all correlated</w:t>
      </w:r>
      <w:r w:rsidR="00F05CC3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F05CC3">
        <w:rPr>
          <w:rFonts w:cs="Times New Roman"/>
        </w:rPr>
        <w:t>The extent of correlation is describe</w:t>
      </w:r>
      <w:r w:rsidR="002F08B3">
        <w:rPr>
          <w:rFonts w:cs="Times New Roman"/>
        </w:rPr>
        <w:t>d</w:t>
      </w:r>
      <w:r w:rsidR="00F05CC3">
        <w:rPr>
          <w:rFonts w:cs="Times New Roman"/>
        </w:rPr>
        <w:t xml:space="preserve"> in the correlation</w:t>
      </w:r>
      <w:r w:rsidR="002F08B3">
        <w:rPr>
          <w:rFonts w:cs="Times New Roman"/>
        </w:rPr>
        <w:t xml:space="preserve"> matrix and scatterplots below. Since </w:t>
      </w:r>
      <w:proofErr w:type="spellStart"/>
      <w:r w:rsidR="002F08B3" w:rsidRPr="002F08B3">
        <w:rPr>
          <w:rFonts w:ascii="Courier New" w:hAnsi="Courier New" w:cs="Courier New"/>
        </w:rPr>
        <w:t>agesq</w:t>
      </w:r>
      <w:proofErr w:type="spellEnd"/>
      <w:r w:rsidR="002F08B3">
        <w:rPr>
          <w:rFonts w:cs="Times New Roman"/>
        </w:rPr>
        <w:t xml:space="preserve"> and </w:t>
      </w:r>
      <w:r w:rsidR="002F08B3" w:rsidRPr="002F08B3">
        <w:rPr>
          <w:rFonts w:ascii="Courier New" w:hAnsi="Courier New" w:cs="Courier New"/>
        </w:rPr>
        <w:t>s</w:t>
      </w:r>
      <w:r w:rsidR="002F08B3">
        <w:rPr>
          <w:rFonts w:cs="Times New Roman"/>
        </w:rPr>
        <w:t xml:space="preserve"> are far from orthogonal, adding </w:t>
      </w:r>
      <w:proofErr w:type="spellStart"/>
      <w:r w:rsidR="002F08B3">
        <w:rPr>
          <w:rFonts w:ascii="Courier New" w:hAnsi="Courier New" w:cs="Courier New"/>
        </w:rPr>
        <w:t>age</w:t>
      </w:r>
      <w:r w:rsidR="002F08B3" w:rsidRPr="002F08B3">
        <w:rPr>
          <w:rFonts w:ascii="Courier New" w:hAnsi="Courier New" w:cs="Courier New"/>
        </w:rPr>
        <w:t>sq</w:t>
      </w:r>
      <w:proofErr w:type="spellEnd"/>
      <w:r w:rsidR="002F08B3">
        <w:rPr>
          <w:rFonts w:cs="Times New Roman"/>
        </w:rPr>
        <w:t xml:space="preserve"> to the model can affect the coefficient of </w:t>
      </w:r>
      <w:r w:rsidR="002F08B3" w:rsidRPr="002F08B3">
        <w:rPr>
          <w:rFonts w:ascii="Courier New" w:hAnsi="Courier New" w:cs="Courier New"/>
        </w:rPr>
        <w:t>s</w:t>
      </w:r>
      <w:r w:rsidR="002F08B3">
        <w:rPr>
          <w:rFonts w:cs="Times New Roman"/>
        </w:rPr>
        <w:t xml:space="preserve">. The change in coefficient and standard error of </w:t>
      </w:r>
      <w:r w:rsidR="002F08B3" w:rsidRPr="002F08B3">
        <w:rPr>
          <w:rFonts w:ascii="Courier New" w:hAnsi="Courier New" w:cs="Courier New"/>
        </w:rPr>
        <w:t>s</w:t>
      </w:r>
      <w:r w:rsidR="002F08B3" w:rsidRPr="002F08B3">
        <w:t xml:space="preserve"> </w:t>
      </w:r>
      <w:r w:rsidR="002F08B3">
        <w:rPr>
          <w:rFonts w:cs="Times New Roman"/>
        </w:rPr>
        <w:t>do not seem</w:t>
      </w:r>
      <w:r w:rsidR="002F08B3" w:rsidRPr="002F08B3">
        <w:rPr>
          <w:rFonts w:cs="Times New Roman"/>
        </w:rPr>
        <w:t xml:space="preserve"> large enough to worry about </w:t>
      </w:r>
      <w:proofErr w:type="spellStart"/>
      <w:r w:rsidR="002F08B3" w:rsidRPr="002F08B3">
        <w:rPr>
          <w:rFonts w:cs="Times New Roman"/>
        </w:rPr>
        <w:t>multicollinearity</w:t>
      </w:r>
      <w:proofErr w:type="spellEnd"/>
      <w:r w:rsidR="002F08B3" w:rsidRPr="002F08B3">
        <w:rPr>
          <w:rFonts w:cs="Times New Roman"/>
        </w:rPr>
        <w:t>.</w:t>
      </w:r>
    </w:p>
    <w:p w14:paraId="4ECAA14B" w14:textId="77777777" w:rsidR="009C1026" w:rsidRDefault="009C1026" w:rsidP="009C1026">
      <w:pPr>
        <w:ind w:left="-270"/>
        <w:rPr>
          <w:rFonts w:cs="Times New Roman"/>
        </w:rPr>
      </w:pPr>
    </w:p>
    <w:p w14:paraId="5E52637B" w14:textId="41A67CE2" w:rsidR="009C1026" w:rsidRPr="009C1026" w:rsidRDefault="00A30005" w:rsidP="009C1026">
      <w:pPr>
        <w:ind w:left="189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</w:t>
      </w:r>
      <w:proofErr w:type="gramStart"/>
      <w:r w:rsidR="009C1026" w:rsidRPr="009C1026">
        <w:rPr>
          <w:rFonts w:ascii="Courier New" w:hAnsi="Courier New" w:cs="Courier New"/>
          <w:sz w:val="22"/>
          <w:szCs w:val="22"/>
        </w:rPr>
        <w:t>s</w:t>
      </w:r>
      <w:proofErr w:type="gramEnd"/>
      <w:r w:rsidR="009C1026" w:rsidRPr="009C1026">
        <w:rPr>
          <w:rFonts w:ascii="Courier New" w:hAnsi="Courier New" w:cs="Courier New"/>
          <w:sz w:val="22"/>
          <w:szCs w:val="22"/>
        </w:rPr>
        <w:t xml:space="preserve">       age     </w:t>
      </w:r>
      <w:proofErr w:type="spellStart"/>
      <w:r w:rsidR="009C1026" w:rsidRPr="009C1026">
        <w:rPr>
          <w:rFonts w:ascii="Courier New" w:hAnsi="Courier New" w:cs="Courier New"/>
          <w:sz w:val="22"/>
          <w:szCs w:val="22"/>
        </w:rPr>
        <w:t>agesq</w:t>
      </w:r>
      <w:proofErr w:type="spellEnd"/>
    </w:p>
    <w:p w14:paraId="19BF40E0" w14:textId="47570F66" w:rsidR="009C1026" w:rsidRPr="009C1026" w:rsidRDefault="009C1026" w:rsidP="009C1026">
      <w:pPr>
        <w:ind w:left="1890"/>
        <w:rPr>
          <w:rFonts w:ascii="Courier New" w:hAnsi="Courier New" w:cs="Courier New"/>
          <w:sz w:val="22"/>
          <w:szCs w:val="22"/>
        </w:rPr>
      </w:pPr>
      <w:proofErr w:type="gramStart"/>
      <w:r w:rsidRPr="009C1026">
        <w:rPr>
          <w:rFonts w:ascii="Courier New" w:hAnsi="Courier New" w:cs="Courier New"/>
          <w:sz w:val="22"/>
          <w:szCs w:val="22"/>
        </w:rPr>
        <w:t>s</w:t>
      </w:r>
      <w:proofErr w:type="gramEnd"/>
      <w:r w:rsidRPr="009C1026">
        <w:rPr>
          <w:rFonts w:ascii="Courier New" w:hAnsi="Courier New" w:cs="Courier New"/>
          <w:sz w:val="22"/>
          <w:szCs w:val="22"/>
        </w:rPr>
        <w:t xml:space="preserve">     1.000</w:t>
      </w:r>
      <w:r>
        <w:rPr>
          <w:rFonts w:ascii="Courier New" w:hAnsi="Courier New" w:cs="Courier New"/>
          <w:sz w:val="22"/>
          <w:szCs w:val="22"/>
        </w:rPr>
        <w:t xml:space="preserve">    </w:t>
      </w:r>
      <w:r w:rsidRPr="009C1026">
        <w:rPr>
          <w:rFonts w:ascii="Courier New" w:hAnsi="Courier New" w:cs="Courier New"/>
          <w:sz w:val="22"/>
          <w:szCs w:val="22"/>
        </w:rPr>
        <w:t xml:space="preserve"> 0.448</w:t>
      </w:r>
      <w:r>
        <w:rPr>
          <w:rFonts w:ascii="Courier New" w:hAnsi="Courier New" w:cs="Courier New"/>
          <w:sz w:val="22"/>
          <w:szCs w:val="22"/>
        </w:rPr>
        <w:t xml:space="preserve">    </w:t>
      </w:r>
      <w:r w:rsidRPr="009C1026">
        <w:rPr>
          <w:rFonts w:ascii="Courier New" w:hAnsi="Courier New" w:cs="Courier New"/>
          <w:sz w:val="22"/>
          <w:szCs w:val="22"/>
        </w:rPr>
        <w:t xml:space="preserve"> 0.438</w:t>
      </w:r>
      <w:r>
        <w:rPr>
          <w:rFonts w:ascii="Courier New" w:hAnsi="Courier New" w:cs="Courier New"/>
          <w:sz w:val="22"/>
          <w:szCs w:val="22"/>
        </w:rPr>
        <w:t xml:space="preserve">    </w:t>
      </w:r>
    </w:p>
    <w:p w14:paraId="59289569" w14:textId="1D3A3459" w:rsidR="009C1026" w:rsidRPr="009C1026" w:rsidRDefault="009C1026" w:rsidP="009C1026">
      <w:pPr>
        <w:ind w:left="1890"/>
        <w:rPr>
          <w:rFonts w:ascii="Courier New" w:hAnsi="Courier New" w:cs="Courier New"/>
          <w:sz w:val="22"/>
          <w:szCs w:val="22"/>
        </w:rPr>
      </w:pPr>
      <w:proofErr w:type="gramStart"/>
      <w:r w:rsidRPr="009C1026">
        <w:rPr>
          <w:rFonts w:ascii="Courier New" w:hAnsi="Courier New" w:cs="Courier New"/>
          <w:sz w:val="22"/>
          <w:szCs w:val="22"/>
        </w:rPr>
        <w:t>age</w:t>
      </w:r>
      <w:proofErr w:type="gramEnd"/>
      <w:r w:rsidRPr="009C1026">
        <w:rPr>
          <w:rFonts w:ascii="Courier New" w:hAnsi="Courier New" w:cs="Courier New"/>
          <w:sz w:val="22"/>
          <w:szCs w:val="22"/>
        </w:rPr>
        <w:t xml:space="preserve">   0.448</w:t>
      </w:r>
      <w:r>
        <w:rPr>
          <w:rFonts w:ascii="Courier New" w:hAnsi="Courier New" w:cs="Courier New"/>
          <w:sz w:val="22"/>
          <w:szCs w:val="22"/>
        </w:rPr>
        <w:t xml:space="preserve">    </w:t>
      </w:r>
      <w:r w:rsidRPr="009C1026">
        <w:rPr>
          <w:rFonts w:ascii="Courier New" w:hAnsi="Courier New" w:cs="Courier New"/>
          <w:sz w:val="22"/>
          <w:szCs w:val="22"/>
        </w:rPr>
        <w:t xml:space="preserve"> 1.000</w:t>
      </w:r>
      <w:r>
        <w:rPr>
          <w:rFonts w:ascii="Courier New" w:hAnsi="Courier New" w:cs="Courier New"/>
          <w:sz w:val="22"/>
          <w:szCs w:val="22"/>
        </w:rPr>
        <w:t xml:space="preserve">    </w:t>
      </w:r>
      <w:r w:rsidRPr="009C1026">
        <w:rPr>
          <w:rFonts w:ascii="Courier New" w:hAnsi="Courier New" w:cs="Courier New"/>
          <w:sz w:val="22"/>
          <w:szCs w:val="22"/>
        </w:rPr>
        <w:t xml:space="preserve"> 0.99</w:t>
      </w:r>
      <w:r>
        <w:rPr>
          <w:rFonts w:ascii="Courier New" w:hAnsi="Courier New" w:cs="Courier New"/>
          <w:sz w:val="22"/>
          <w:szCs w:val="22"/>
        </w:rPr>
        <w:t xml:space="preserve">7    </w:t>
      </w:r>
    </w:p>
    <w:p w14:paraId="600F66F8" w14:textId="5CF6F1B4" w:rsidR="009C1026" w:rsidRDefault="009C1026" w:rsidP="009C1026">
      <w:pPr>
        <w:ind w:left="189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9C1026">
        <w:rPr>
          <w:rFonts w:ascii="Courier New" w:hAnsi="Courier New" w:cs="Courier New"/>
          <w:sz w:val="22"/>
          <w:szCs w:val="22"/>
        </w:rPr>
        <w:t>agesq</w:t>
      </w:r>
      <w:proofErr w:type="spellEnd"/>
      <w:proofErr w:type="gramEnd"/>
      <w:r w:rsidRPr="009C1026">
        <w:rPr>
          <w:rFonts w:ascii="Courier New" w:hAnsi="Courier New" w:cs="Courier New"/>
          <w:sz w:val="22"/>
          <w:szCs w:val="22"/>
        </w:rPr>
        <w:t xml:space="preserve"> 0.438</w:t>
      </w:r>
      <w:r>
        <w:rPr>
          <w:rFonts w:ascii="Courier New" w:hAnsi="Courier New" w:cs="Courier New"/>
          <w:sz w:val="22"/>
          <w:szCs w:val="22"/>
        </w:rPr>
        <w:t xml:space="preserve">    </w:t>
      </w:r>
      <w:r w:rsidRPr="009C1026">
        <w:rPr>
          <w:rFonts w:ascii="Courier New" w:hAnsi="Courier New" w:cs="Courier New"/>
          <w:sz w:val="22"/>
          <w:szCs w:val="22"/>
        </w:rPr>
        <w:t xml:space="preserve"> 0.99</w:t>
      </w:r>
      <w:r>
        <w:rPr>
          <w:rFonts w:ascii="Courier New" w:hAnsi="Courier New" w:cs="Courier New"/>
          <w:sz w:val="22"/>
          <w:szCs w:val="22"/>
        </w:rPr>
        <w:t xml:space="preserve">7    </w:t>
      </w:r>
      <w:r w:rsidRPr="009C1026">
        <w:rPr>
          <w:rFonts w:ascii="Courier New" w:hAnsi="Courier New" w:cs="Courier New"/>
          <w:sz w:val="22"/>
          <w:szCs w:val="22"/>
        </w:rPr>
        <w:t xml:space="preserve"> 1.000</w:t>
      </w:r>
    </w:p>
    <w:p w14:paraId="2B11C6A4" w14:textId="77777777" w:rsidR="00A30005" w:rsidRDefault="00A30005" w:rsidP="009C1026">
      <w:pPr>
        <w:ind w:left="1890"/>
        <w:rPr>
          <w:rFonts w:ascii="Courier New" w:hAnsi="Courier New" w:cs="Courier New"/>
          <w:sz w:val="22"/>
          <w:szCs w:val="22"/>
        </w:rPr>
      </w:pPr>
    </w:p>
    <w:p w14:paraId="63FE4191" w14:textId="6F0C524B" w:rsidR="00A30005" w:rsidRDefault="00F05CC3" w:rsidP="00A30005">
      <w:pPr>
        <w:ind w:left="-270"/>
      </w:pPr>
      <w:r>
        <w:rPr>
          <w:noProof/>
        </w:rPr>
        <w:drawing>
          <wp:inline distT="0" distB="0" distL="0" distR="0" wp14:anchorId="46BDF7B7" wp14:editId="6F2AD828">
            <wp:extent cx="5486400" cy="3376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h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327C" w14:textId="77777777" w:rsidR="007B7AA4" w:rsidRDefault="007B7AA4" w:rsidP="00A30005">
      <w:pPr>
        <w:ind w:left="-270"/>
      </w:pPr>
    </w:p>
    <w:p w14:paraId="67359A02" w14:textId="2CE6138F" w:rsidR="007B7AA4" w:rsidRDefault="007B7AA4" w:rsidP="007B7AA4">
      <w:pPr>
        <w:pStyle w:val="Heading2"/>
      </w:pPr>
      <w:r>
        <w:t>Problem 2</w:t>
      </w:r>
    </w:p>
    <w:p w14:paraId="11891EC2" w14:textId="7C959955" w:rsidR="007B7AA4" w:rsidRDefault="007B7AA4" w:rsidP="007B7AA4">
      <w:r>
        <w:t xml:space="preserve">Assume the following DGP: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proofErr w:type="gramStart"/>
      <w:r>
        <w:t>,  for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~N(0,1)</m:t>
        </m:r>
      </m:oMath>
      <w:r>
        <w:t xml:space="preserve">, and suppose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for </w:t>
      </w:r>
      <m:oMath>
        <m:r>
          <w:rPr>
            <w:rFonts w:ascii="Cambria Math" w:hAnsi="Cambria Math"/>
          </w:rPr>
          <m:t>j=1,2,3</m:t>
        </m:r>
      </m:oMath>
      <w:r>
        <w:t>.</w:t>
      </w:r>
    </w:p>
    <w:p w14:paraId="12285FB9" w14:textId="228387DB" w:rsidR="007B7AA4" w:rsidRPr="004D7E69" w:rsidRDefault="007B7AA4" w:rsidP="00D21AED">
      <w:pPr>
        <w:pStyle w:val="ListParagraph"/>
        <w:numPr>
          <w:ilvl w:val="0"/>
          <w:numId w:val="8"/>
        </w:numPr>
        <w:rPr>
          <w:b/>
        </w:rPr>
      </w:pPr>
      <w:r w:rsidRPr="004D7E69">
        <w:rPr>
          <w:b/>
        </w:rPr>
        <w:t xml:space="preserve">Suppose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  <w:proofErr w:type="gramStart"/>
            <m:r>
              <m:rPr>
                <m:sty m:val="bi"/>
              </m:rPr>
              <w:rPr>
                <w:rFonts w:ascii="Cambria Math" w:hAnsi="Cambria Math"/>
              </w:rPr>
              <m:t>,1</m:t>
            </m:r>
            <w:proofErr w:type="gramEnd"/>
          </m:e>
        </m:d>
      </m:oMath>
      <w:r w:rsidR="00D21AED" w:rsidRPr="004D7E69">
        <w:rPr>
          <w:b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~N(0,1)</m:t>
        </m:r>
      </m:oMath>
      <w:r w:rsidR="00D21AED" w:rsidRPr="004D7E69">
        <w:rPr>
          <w:b/>
        </w:rPr>
        <w:t xml:space="preserve"> independently. Suppose you estimate the following using least squares: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D21AED" w:rsidRPr="004D7E69">
        <w:rPr>
          <w:b/>
        </w:rPr>
        <w:t xml:space="preserve">. What number do you think your least squares estimate of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D21AED" w:rsidRPr="004D7E69">
        <w:rPr>
          <w:b/>
        </w:rPr>
        <w:t xml:space="preserve"> should be?</w:t>
      </w:r>
      <w:r w:rsidR="0081579E" w:rsidRPr="004D7E69">
        <w:rPr>
          <w:b/>
        </w:rPr>
        <w:t xml:space="preserve"> Simulate </w:t>
      </w:r>
      <w:proofErr w:type="gramStart"/>
      <w:r w:rsidR="0081579E" w:rsidRPr="004D7E69">
        <w:rPr>
          <w:b/>
        </w:rPr>
        <w:t>this</w:t>
      </w:r>
      <w:proofErr w:type="gramEnd"/>
      <w:r w:rsidR="0081579E" w:rsidRPr="004D7E69">
        <w:rPr>
          <w:b/>
        </w:rPr>
        <w:t xml:space="preserve"> DGP </w:t>
      </w:r>
      <w:proofErr w:type="spellStart"/>
      <w:r w:rsidR="0081579E" w:rsidRPr="004D7E69">
        <w:rPr>
          <w:b/>
        </w:rPr>
        <w:t>assuing</w:t>
      </w:r>
      <w:proofErr w:type="spellEnd"/>
      <w:r w:rsidR="0081579E" w:rsidRPr="004D7E69">
        <w:rPr>
          <w:b/>
        </w:rPr>
        <w:t xml:space="preserve"> 10,000 observations and compute LSE of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81579E" w:rsidRPr="004D7E69">
        <w:rPr>
          <w:b/>
        </w:rPr>
        <w:t>.</w:t>
      </w:r>
    </w:p>
    <w:p w14:paraId="38B34D93" w14:textId="09ED55EA" w:rsidR="00D21AED" w:rsidRDefault="00D21AED" w:rsidP="00D21AED">
      <w: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independent, the estimate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should be unbiased, close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=1.</m:t>
        </m:r>
      </m:oMath>
      <w:r w:rsidR="0081579E">
        <w:t xml:space="preserve"> The model fit below lends supporting evidence.</w:t>
      </w:r>
    </w:p>
    <w:p w14:paraId="27DDFADA" w14:textId="77777777" w:rsidR="0081579E" w:rsidRDefault="0081579E" w:rsidP="00D21AED"/>
    <w:p w14:paraId="4B4162A9" w14:textId="77777777" w:rsidR="0081579E" w:rsidRPr="0081579E" w:rsidRDefault="0081579E" w:rsidP="0081579E">
      <w:pPr>
        <w:rPr>
          <w:rFonts w:ascii="Courier New" w:hAnsi="Courier New" w:cs="Courier New"/>
          <w:sz w:val="22"/>
          <w:szCs w:val="22"/>
        </w:rPr>
      </w:pPr>
      <w:r w:rsidRPr="0081579E">
        <w:rPr>
          <w:rFonts w:ascii="Courier New" w:hAnsi="Courier New" w:cs="Courier New"/>
          <w:sz w:val="22"/>
          <w:szCs w:val="22"/>
        </w:rPr>
        <w:t>Call:</w:t>
      </w:r>
    </w:p>
    <w:p w14:paraId="2672D133" w14:textId="77777777" w:rsidR="0081579E" w:rsidRPr="0081579E" w:rsidRDefault="0081579E" w:rsidP="0081579E">
      <w:pPr>
        <w:rPr>
          <w:rFonts w:ascii="Courier New" w:hAnsi="Courier New" w:cs="Courier New"/>
          <w:sz w:val="22"/>
          <w:szCs w:val="22"/>
        </w:rPr>
      </w:pPr>
      <w:proofErr w:type="gramStart"/>
      <w:r w:rsidRPr="0081579E">
        <w:rPr>
          <w:rFonts w:ascii="Courier New" w:hAnsi="Courier New" w:cs="Courier New"/>
          <w:sz w:val="22"/>
          <w:szCs w:val="22"/>
        </w:rPr>
        <w:t>lm</w:t>
      </w:r>
      <w:proofErr w:type="gramEnd"/>
      <w:r w:rsidRPr="0081579E">
        <w:rPr>
          <w:rFonts w:ascii="Courier New" w:hAnsi="Courier New" w:cs="Courier New"/>
          <w:sz w:val="22"/>
          <w:szCs w:val="22"/>
        </w:rPr>
        <w:t>(formula = y ~ x1)</w:t>
      </w:r>
    </w:p>
    <w:p w14:paraId="1DD06945" w14:textId="77777777" w:rsidR="0081579E" w:rsidRPr="0081579E" w:rsidRDefault="0081579E" w:rsidP="0081579E">
      <w:pPr>
        <w:rPr>
          <w:rFonts w:ascii="Courier New" w:hAnsi="Courier New" w:cs="Courier New"/>
          <w:sz w:val="22"/>
          <w:szCs w:val="22"/>
        </w:rPr>
      </w:pPr>
    </w:p>
    <w:p w14:paraId="5F634A71" w14:textId="77777777" w:rsidR="0081579E" w:rsidRPr="0081579E" w:rsidRDefault="0081579E" w:rsidP="0081579E">
      <w:pPr>
        <w:rPr>
          <w:rFonts w:ascii="Courier New" w:hAnsi="Courier New" w:cs="Courier New"/>
          <w:sz w:val="22"/>
          <w:szCs w:val="22"/>
        </w:rPr>
      </w:pPr>
      <w:r w:rsidRPr="0081579E">
        <w:rPr>
          <w:rFonts w:ascii="Courier New" w:hAnsi="Courier New" w:cs="Courier New"/>
          <w:sz w:val="22"/>
          <w:szCs w:val="22"/>
        </w:rPr>
        <w:t>Residuals:</w:t>
      </w:r>
    </w:p>
    <w:p w14:paraId="7F2BAABD" w14:textId="77777777" w:rsidR="0081579E" w:rsidRPr="0081579E" w:rsidRDefault="0081579E" w:rsidP="0081579E">
      <w:pPr>
        <w:rPr>
          <w:rFonts w:ascii="Courier New" w:hAnsi="Courier New" w:cs="Courier New"/>
          <w:sz w:val="22"/>
          <w:szCs w:val="22"/>
        </w:rPr>
      </w:pPr>
      <w:r w:rsidRPr="0081579E">
        <w:rPr>
          <w:rFonts w:ascii="Courier New" w:hAnsi="Courier New" w:cs="Courier New"/>
          <w:sz w:val="22"/>
          <w:szCs w:val="22"/>
        </w:rPr>
        <w:t xml:space="preserve">    Min      </w:t>
      </w:r>
      <w:proofErr w:type="gramStart"/>
      <w:r w:rsidRPr="0081579E">
        <w:rPr>
          <w:rFonts w:ascii="Courier New" w:hAnsi="Courier New" w:cs="Courier New"/>
          <w:sz w:val="22"/>
          <w:szCs w:val="22"/>
        </w:rPr>
        <w:t>1Q  Median</w:t>
      </w:r>
      <w:proofErr w:type="gramEnd"/>
      <w:r w:rsidRPr="0081579E">
        <w:rPr>
          <w:rFonts w:ascii="Courier New" w:hAnsi="Courier New" w:cs="Courier New"/>
          <w:sz w:val="22"/>
          <w:szCs w:val="22"/>
        </w:rPr>
        <w:t xml:space="preserve">      3Q     Max </w:t>
      </w:r>
    </w:p>
    <w:p w14:paraId="4941FEC2" w14:textId="77777777" w:rsidR="0081579E" w:rsidRPr="0081579E" w:rsidRDefault="0081579E" w:rsidP="0081579E">
      <w:pPr>
        <w:rPr>
          <w:rFonts w:ascii="Courier New" w:hAnsi="Courier New" w:cs="Courier New"/>
          <w:sz w:val="22"/>
          <w:szCs w:val="22"/>
        </w:rPr>
      </w:pPr>
      <w:r w:rsidRPr="0081579E">
        <w:rPr>
          <w:rFonts w:ascii="Courier New" w:hAnsi="Courier New" w:cs="Courier New"/>
          <w:sz w:val="22"/>
          <w:szCs w:val="22"/>
        </w:rPr>
        <w:t>-5.2653 -</w:t>
      </w:r>
      <w:proofErr w:type="gramStart"/>
      <w:r w:rsidRPr="0081579E">
        <w:rPr>
          <w:rFonts w:ascii="Courier New" w:hAnsi="Courier New" w:cs="Courier New"/>
          <w:sz w:val="22"/>
          <w:szCs w:val="22"/>
        </w:rPr>
        <w:t>0.9531  0.0119</w:t>
      </w:r>
      <w:proofErr w:type="gramEnd"/>
      <w:r w:rsidRPr="0081579E">
        <w:rPr>
          <w:rFonts w:ascii="Courier New" w:hAnsi="Courier New" w:cs="Courier New"/>
          <w:sz w:val="22"/>
          <w:szCs w:val="22"/>
        </w:rPr>
        <w:t xml:space="preserve">  0.9636  5.1901 </w:t>
      </w:r>
    </w:p>
    <w:p w14:paraId="03D73A1D" w14:textId="77777777" w:rsidR="0081579E" w:rsidRPr="0081579E" w:rsidRDefault="0081579E" w:rsidP="0081579E">
      <w:pPr>
        <w:rPr>
          <w:rFonts w:ascii="Courier New" w:hAnsi="Courier New" w:cs="Courier New"/>
          <w:sz w:val="22"/>
          <w:szCs w:val="22"/>
        </w:rPr>
      </w:pPr>
    </w:p>
    <w:p w14:paraId="72DD11A5" w14:textId="77777777" w:rsidR="0081579E" w:rsidRPr="0081579E" w:rsidRDefault="0081579E" w:rsidP="0081579E">
      <w:pPr>
        <w:rPr>
          <w:rFonts w:ascii="Courier New" w:hAnsi="Courier New" w:cs="Courier New"/>
          <w:sz w:val="22"/>
          <w:szCs w:val="22"/>
        </w:rPr>
      </w:pPr>
      <w:r w:rsidRPr="0081579E">
        <w:rPr>
          <w:rFonts w:ascii="Courier New" w:hAnsi="Courier New" w:cs="Courier New"/>
          <w:sz w:val="22"/>
          <w:szCs w:val="22"/>
        </w:rPr>
        <w:t>Coefficients:</w:t>
      </w:r>
    </w:p>
    <w:p w14:paraId="25FAE01A" w14:textId="77777777" w:rsidR="0081579E" w:rsidRPr="0081579E" w:rsidRDefault="0081579E" w:rsidP="0081579E">
      <w:pPr>
        <w:rPr>
          <w:rFonts w:ascii="Courier New" w:hAnsi="Courier New" w:cs="Courier New"/>
          <w:sz w:val="22"/>
          <w:szCs w:val="22"/>
        </w:rPr>
      </w:pPr>
      <w:r w:rsidRPr="0081579E">
        <w:rPr>
          <w:rFonts w:ascii="Courier New" w:hAnsi="Courier New" w:cs="Courier New"/>
          <w:sz w:val="22"/>
          <w:szCs w:val="22"/>
        </w:rPr>
        <w:t xml:space="preserve">            Estimate Std. Error t value </w:t>
      </w:r>
      <w:proofErr w:type="spellStart"/>
      <w:proofErr w:type="gramStart"/>
      <w:r w:rsidRPr="0081579E">
        <w:rPr>
          <w:rFonts w:ascii="Courier New" w:hAnsi="Courier New" w:cs="Courier New"/>
          <w:sz w:val="22"/>
          <w:szCs w:val="22"/>
        </w:rPr>
        <w:t>Pr</w:t>
      </w:r>
      <w:proofErr w:type="spellEnd"/>
      <w:r w:rsidRPr="0081579E">
        <w:rPr>
          <w:rFonts w:ascii="Courier New" w:hAnsi="Courier New" w:cs="Courier New"/>
          <w:sz w:val="22"/>
          <w:szCs w:val="22"/>
        </w:rPr>
        <w:t>(</w:t>
      </w:r>
      <w:proofErr w:type="gramEnd"/>
      <w:r w:rsidRPr="0081579E">
        <w:rPr>
          <w:rFonts w:ascii="Courier New" w:hAnsi="Courier New" w:cs="Courier New"/>
          <w:sz w:val="22"/>
          <w:szCs w:val="22"/>
        </w:rPr>
        <w:t xml:space="preserve">&gt;|t|)    </w:t>
      </w:r>
    </w:p>
    <w:p w14:paraId="24741459" w14:textId="77777777" w:rsidR="0081579E" w:rsidRPr="0081579E" w:rsidRDefault="0081579E" w:rsidP="0081579E">
      <w:pPr>
        <w:rPr>
          <w:rFonts w:ascii="Courier New" w:hAnsi="Courier New" w:cs="Courier New"/>
          <w:sz w:val="22"/>
          <w:szCs w:val="22"/>
        </w:rPr>
      </w:pPr>
      <w:r w:rsidRPr="0081579E">
        <w:rPr>
          <w:rFonts w:ascii="Courier New" w:hAnsi="Courier New" w:cs="Courier New"/>
          <w:sz w:val="22"/>
          <w:szCs w:val="22"/>
        </w:rPr>
        <w:t>(Intercept)  1.01076    0.01414   71.47   &lt;2e-16 ***</w:t>
      </w:r>
    </w:p>
    <w:p w14:paraId="143D5813" w14:textId="77777777" w:rsidR="0081579E" w:rsidRPr="0081579E" w:rsidRDefault="0081579E" w:rsidP="0081579E">
      <w:pPr>
        <w:rPr>
          <w:rFonts w:ascii="Courier New" w:hAnsi="Courier New" w:cs="Courier New"/>
          <w:sz w:val="22"/>
          <w:szCs w:val="22"/>
        </w:rPr>
      </w:pPr>
      <w:proofErr w:type="gramStart"/>
      <w:r w:rsidRPr="0081579E">
        <w:rPr>
          <w:rFonts w:ascii="Courier New" w:hAnsi="Courier New" w:cs="Courier New"/>
          <w:sz w:val="22"/>
          <w:szCs w:val="22"/>
        </w:rPr>
        <w:t>x1</w:t>
      </w:r>
      <w:proofErr w:type="gramEnd"/>
      <w:r w:rsidRPr="0081579E">
        <w:rPr>
          <w:rFonts w:ascii="Courier New" w:hAnsi="Courier New" w:cs="Courier New"/>
          <w:sz w:val="22"/>
          <w:szCs w:val="22"/>
        </w:rPr>
        <w:t xml:space="preserve">           1.01545    0.01422   71.43   &lt;2e-16 ***</w:t>
      </w:r>
    </w:p>
    <w:p w14:paraId="10689E28" w14:textId="77777777" w:rsidR="0081579E" w:rsidRPr="0081579E" w:rsidRDefault="0081579E" w:rsidP="0081579E">
      <w:pPr>
        <w:rPr>
          <w:rFonts w:ascii="Courier New" w:hAnsi="Courier New" w:cs="Courier New"/>
          <w:sz w:val="22"/>
          <w:szCs w:val="22"/>
        </w:rPr>
      </w:pPr>
      <w:r w:rsidRPr="0081579E">
        <w:rPr>
          <w:rFonts w:ascii="Courier New" w:hAnsi="Courier New" w:cs="Courier New"/>
          <w:sz w:val="22"/>
          <w:szCs w:val="22"/>
        </w:rPr>
        <w:t>---</w:t>
      </w:r>
    </w:p>
    <w:p w14:paraId="1888226D" w14:textId="77777777" w:rsidR="0081579E" w:rsidRPr="0081579E" w:rsidRDefault="0081579E" w:rsidP="0081579E">
      <w:pPr>
        <w:rPr>
          <w:rFonts w:ascii="Courier New" w:hAnsi="Courier New" w:cs="Courier New"/>
          <w:sz w:val="22"/>
          <w:szCs w:val="22"/>
        </w:rPr>
      </w:pPr>
      <w:proofErr w:type="spellStart"/>
      <w:r w:rsidRPr="0081579E">
        <w:rPr>
          <w:rFonts w:ascii="Courier New" w:hAnsi="Courier New" w:cs="Courier New"/>
          <w:sz w:val="22"/>
          <w:szCs w:val="22"/>
        </w:rPr>
        <w:t>Signif</w:t>
      </w:r>
      <w:proofErr w:type="spellEnd"/>
      <w:r w:rsidRPr="0081579E">
        <w:rPr>
          <w:rFonts w:ascii="Courier New" w:hAnsi="Courier New" w:cs="Courier New"/>
          <w:sz w:val="22"/>
          <w:szCs w:val="22"/>
        </w:rPr>
        <w:t xml:space="preserve">. </w:t>
      </w:r>
      <w:proofErr w:type="gramStart"/>
      <w:r w:rsidRPr="0081579E">
        <w:rPr>
          <w:rFonts w:ascii="Courier New" w:hAnsi="Courier New" w:cs="Courier New"/>
          <w:sz w:val="22"/>
          <w:szCs w:val="22"/>
        </w:rPr>
        <w:t>codes</w:t>
      </w:r>
      <w:proofErr w:type="gramEnd"/>
      <w:r w:rsidRPr="0081579E">
        <w:rPr>
          <w:rFonts w:ascii="Courier New" w:hAnsi="Courier New" w:cs="Courier New"/>
          <w:sz w:val="22"/>
          <w:szCs w:val="22"/>
        </w:rPr>
        <w:t>:  0 ‘***’ 0.001 ‘**’ 0.01 ‘*’ 0.05 ‘.’ 0.1 ‘ ’ 1</w:t>
      </w:r>
    </w:p>
    <w:p w14:paraId="399D646C" w14:textId="77777777" w:rsidR="0081579E" w:rsidRPr="0081579E" w:rsidRDefault="0081579E" w:rsidP="0081579E">
      <w:pPr>
        <w:rPr>
          <w:rFonts w:ascii="Courier New" w:hAnsi="Courier New" w:cs="Courier New"/>
          <w:sz w:val="22"/>
          <w:szCs w:val="22"/>
        </w:rPr>
      </w:pPr>
    </w:p>
    <w:p w14:paraId="66225F3F" w14:textId="77777777" w:rsidR="0081579E" w:rsidRPr="0081579E" w:rsidRDefault="0081579E" w:rsidP="0081579E">
      <w:pPr>
        <w:rPr>
          <w:rFonts w:ascii="Courier New" w:hAnsi="Courier New" w:cs="Courier New"/>
          <w:sz w:val="22"/>
          <w:szCs w:val="22"/>
        </w:rPr>
      </w:pPr>
      <w:r w:rsidRPr="0081579E">
        <w:rPr>
          <w:rFonts w:ascii="Courier New" w:hAnsi="Courier New" w:cs="Courier New"/>
          <w:sz w:val="22"/>
          <w:szCs w:val="22"/>
        </w:rPr>
        <w:t>Residual standard error: 1.414 on 9998 degrees of freedom</w:t>
      </w:r>
    </w:p>
    <w:p w14:paraId="4FACCFD3" w14:textId="77777777" w:rsidR="0081579E" w:rsidRPr="0081579E" w:rsidRDefault="0081579E" w:rsidP="0081579E">
      <w:pPr>
        <w:rPr>
          <w:rFonts w:ascii="Courier New" w:hAnsi="Courier New" w:cs="Courier New"/>
          <w:sz w:val="22"/>
          <w:szCs w:val="22"/>
        </w:rPr>
      </w:pPr>
      <w:r w:rsidRPr="0081579E">
        <w:rPr>
          <w:rFonts w:ascii="Courier New" w:hAnsi="Courier New" w:cs="Courier New"/>
          <w:sz w:val="22"/>
          <w:szCs w:val="22"/>
        </w:rPr>
        <w:t>Multiple R-squared:  0.3379,</w:t>
      </w:r>
      <w:r w:rsidRPr="0081579E">
        <w:rPr>
          <w:rFonts w:ascii="Courier New" w:hAnsi="Courier New" w:cs="Courier New"/>
          <w:sz w:val="22"/>
          <w:szCs w:val="22"/>
        </w:rPr>
        <w:tab/>
        <w:t xml:space="preserve">Adjusted R-squared:  0.3378 </w:t>
      </w:r>
    </w:p>
    <w:p w14:paraId="59733231" w14:textId="33ADA69F" w:rsidR="0081579E" w:rsidRPr="0081579E" w:rsidRDefault="0081579E" w:rsidP="0081579E">
      <w:pPr>
        <w:rPr>
          <w:rFonts w:ascii="Courier New" w:hAnsi="Courier New" w:cs="Courier New"/>
          <w:sz w:val="22"/>
          <w:szCs w:val="22"/>
        </w:rPr>
      </w:pPr>
      <w:r w:rsidRPr="0081579E">
        <w:rPr>
          <w:rFonts w:ascii="Courier New" w:hAnsi="Courier New" w:cs="Courier New"/>
          <w:sz w:val="22"/>
          <w:szCs w:val="22"/>
        </w:rPr>
        <w:t>F-statistic:  5103 on 1 and 9998 DF</w:t>
      </w:r>
      <w:proofErr w:type="gramStart"/>
      <w:r w:rsidRPr="0081579E">
        <w:rPr>
          <w:rFonts w:ascii="Courier New" w:hAnsi="Courier New" w:cs="Courier New"/>
          <w:sz w:val="22"/>
          <w:szCs w:val="22"/>
        </w:rPr>
        <w:t>,  p</w:t>
      </w:r>
      <w:proofErr w:type="gramEnd"/>
      <w:r w:rsidRPr="0081579E">
        <w:rPr>
          <w:rFonts w:ascii="Courier New" w:hAnsi="Courier New" w:cs="Courier New"/>
          <w:sz w:val="22"/>
          <w:szCs w:val="22"/>
        </w:rPr>
        <w:t>-value: &lt; 2.2e-16</w:t>
      </w:r>
    </w:p>
    <w:p w14:paraId="62EF930A" w14:textId="77777777" w:rsidR="00D21AED" w:rsidRDefault="00D21AED" w:rsidP="007B7AA4"/>
    <w:p w14:paraId="6C6D13CB" w14:textId="309F1D7C" w:rsidR="0081579E" w:rsidRPr="004D7E69" w:rsidRDefault="0081579E" w:rsidP="0081579E">
      <w:pPr>
        <w:pStyle w:val="ListParagraph"/>
        <w:numPr>
          <w:ilvl w:val="0"/>
          <w:numId w:val="8"/>
        </w:numPr>
        <w:rPr>
          <w:b/>
        </w:rPr>
      </w:pPr>
      <w:r w:rsidRPr="004D7E69">
        <w:rPr>
          <w:b/>
        </w:rPr>
        <w:t xml:space="preserve">Suppose instead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4D7E69">
        <w:rPr>
          <w:b/>
        </w:rPr>
        <w:t xml:space="preserve">, 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 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4D7E69">
        <w:rPr>
          <w:b/>
        </w:rPr>
        <w:t xml:space="preserve"> where, </w:t>
      </w:r>
      <m:oMath>
        <m:r>
          <m:rPr>
            <m:sty m:val="bi"/>
          </m:rPr>
          <w:rPr>
            <w:rFonts w:ascii="Cambria Math" w:hAnsi="Cambria Math"/>
          </w:rPr>
          <m:t>z, v, ω</m:t>
        </m:r>
      </m:oMath>
      <w:r w:rsidRPr="004D7E69">
        <w:rPr>
          <w:b/>
        </w:rPr>
        <w:t xml:space="preserve"> are independent standard normal variables. Using the model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4D7E69">
        <w:rPr>
          <w:b/>
        </w:rPr>
        <w:t xml:space="preserve">. What can you say about the LSE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4D7E69">
        <w:rPr>
          <w:b/>
        </w:rPr>
        <w:t xml:space="preserve">? Simulate DGP assuming 10,000 observations and estimate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4D7E69">
        <w:rPr>
          <w:b/>
        </w:rPr>
        <w:t>.</w:t>
      </w:r>
    </w:p>
    <w:p w14:paraId="21D88ECD" w14:textId="2B2ED70B" w:rsidR="00A2600D" w:rsidRDefault="00AB7D33" w:rsidP="0081579E">
      <w:r>
        <w:t xml:space="preserve">Except for the error terms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any change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due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</m:oMath>
      <w:r>
        <w:t xml:space="preserve"> will be exactly offset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</m:oMath>
      <w:r>
        <w:t xml:space="preserve">. For the model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this means that the error term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not independent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</w:t>
      </w:r>
      <w:r w:rsidR="00134FBA">
        <w:t xml:space="preserve">My intuition is that the </w:t>
      </w:r>
      <w:r w:rsidR="00A2600D">
        <w:t xml:space="preserve">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600D">
        <w:t xml:space="preserve"> would be less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A2600D">
        <w:t xml:space="preserve"> since some of the contribution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600D">
        <w:t xml:space="preserve"> to </w:t>
      </w:r>
      <m:oMath>
        <m:r>
          <w:rPr>
            <w:rFonts w:ascii="Cambria Math" w:hAnsi="Cambria Math"/>
          </w:rPr>
          <m:t>y</m:t>
        </m:r>
      </m:oMath>
      <w:r w:rsidR="00A2600D">
        <w:t xml:space="preserve"> would be negated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2600D">
        <w:t xml:space="preserve"> and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600D">
        <w:t xml:space="preserve"> would be volatile. Simulations did not show evidence of volatility, but it did show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600D">
        <w:t xml:space="preserve"> was biased downward.</w:t>
      </w:r>
    </w:p>
    <w:p w14:paraId="24608FCA" w14:textId="77777777" w:rsidR="00A2600D" w:rsidRDefault="00A2600D" w:rsidP="0081579E"/>
    <w:p w14:paraId="3B0D76E4" w14:textId="77777777" w:rsidR="00A2600D" w:rsidRPr="00A2600D" w:rsidRDefault="00A2600D" w:rsidP="00A2600D">
      <w:pPr>
        <w:rPr>
          <w:rFonts w:ascii="Courier New" w:hAnsi="Courier New" w:cs="Courier New"/>
          <w:sz w:val="22"/>
          <w:szCs w:val="22"/>
        </w:rPr>
      </w:pPr>
      <w:r w:rsidRPr="00A2600D">
        <w:rPr>
          <w:rFonts w:ascii="Courier New" w:hAnsi="Courier New" w:cs="Courier New"/>
          <w:sz w:val="22"/>
          <w:szCs w:val="22"/>
        </w:rPr>
        <w:t>Call:</w:t>
      </w:r>
    </w:p>
    <w:p w14:paraId="0E96DE06" w14:textId="77777777" w:rsidR="00A2600D" w:rsidRPr="00A2600D" w:rsidRDefault="00A2600D" w:rsidP="00A2600D">
      <w:pPr>
        <w:rPr>
          <w:rFonts w:ascii="Courier New" w:hAnsi="Courier New" w:cs="Courier New"/>
          <w:sz w:val="22"/>
          <w:szCs w:val="22"/>
        </w:rPr>
      </w:pPr>
      <w:proofErr w:type="gramStart"/>
      <w:r w:rsidRPr="00A2600D">
        <w:rPr>
          <w:rFonts w:ascii="Courier New" w:hAnsi="Courier New" w:cs="Courier New"/>
          <w:sz w:val="22"/>
          <w:szCs w:val="22"/>
        </w:rPr>
        <w:t>lm</w:t>
      </w:r>
      <w:proofErr w:type="gramEnd"/>
      <w:r w:rsidRPr="00A2600D">
        <w:rPr>
          <w:rFonts w:ascii="Courier New" w:hAnsi="Courier New" w:cs="Courier New"/>
          <w:sz w:val="22"/>
          <w:szCs w:val="22"/>
        </w:rPr>
        <w:t>(formula = y ~ x1)</w:t>
      </w:r>
    </w:p>
    <w:p w14:paraId="4CD053D0" w14:textId="77777777" w:rsidR="00A2600D" w:rsidRPr="00A2600D" w:rsidRDefault="00A2600D" w:rsidP="00A2600D">
      <w:pPr>
        <w:rPr>
          <w:rFonts w:ascii="Courier New" w:hAnsi="Courier New" w:cs="Courier New"/>
          <w:sz w:val="22"/>
          <w:szCs w:val="22"/>
        </w:rPr>
      </w:pPr>
    </w:p>
    <w:p w14:paraId="6F2C1EE9" w14:textId="77777777" w:rsidR="00A2600D" w:rsidRPr="00A2600D" w:rsidRDefault="00A2600D" w:rsidP="00A2600D">
      <w:pPr>
        <w:rPr>
          <w:rFonts w:ascii="Courier New" w:hAnsi="Courier New" w:cs="Courier New"/>
          <w:sz w:val="22"/>
          <w:szCs w:val="22"/>
        </w:rPr>
      </w:pPr>
      <w:r w:rsidRPr="00A2600D">
        <w:rPr>
          <w:rFonts w:ascii="Courier New" w:hAnsi="Courier New" w:cs="Courier New"/>
          <w:sz w:val="22"/>
          <w:szCs w:val="22"/>
        </w:rPr>
        <w:t>Residuals:</w:t>
      </w:r>
    </w:p>
    <w:p w14:paraId="0AAAD45F" w14:textId="77777777" w:rsidR="00A2600D" w:rsidRPr="00A2600D" w:rsidRDefault="00A2600D" w:rsidP="00A2600D">
      <w:pPr>
        <w:rPr>
          <w:rFonts w:ascii="Courier New" w:hAnsi="Courier New" w:cs="Courier New"/>
          <w:sz w:val="22"/>
          <w:szCs w:val="22"/>
        </w:rPr>
      </w:pPr>
      <w:r w:rsidRPr="00A2600D">
        <w:rPr>
          <w:rFonts w:ascii="Courier New" w:hAnsi="Courier New" w:cs="Courier New"/>
          <w:sz w:val="22"/>
          <w:szCs w:val="22"/>
        </w:rPr>
        <w:t xml:space="preserve">    Min      </w:t>
      </w:r>
      <w:proofErr w:type="gramStart"/>
      <w:r w:rsidRPr="00A2600D">
        <w:rPr>
          <w:rFonts w:ascii="Courier New" w:hAnsi="Courier New" w:cs="Courier New"/>
          <w:sz w:val="22"/>
          <w:szCs w:val="22"/>
        </w:rPr>
        <w:t>1Q  Median</w:t>
      </w:r>
      <w:proofErr w:type="gramEnd"/>
      <w:r w:rsidRPr="00A2600D">
        <w:rPr>
          <w:rFonts w:ascii="Courier New" w:hAnsi="Courier New" w:cs="Courier New"/>
          <w:sz w:val="22"/>
          <w:szCs w:val="22"/>
        </w:rPr>
        <w:t xml:space="preserve">      3Q     Max </w:t>
      </w:r>
    </w:p>
    <w:p w14:paraId="56A20093" w14:textId="77777777" w:rsidR="00A2600D" w:rsidRPr="00A2600D" w:rsidRDefault="00A2600D" w:rsidP="00A2600D">
      <w:pPr>
        <w:rPr>
          <w:rFonts w:ascii="Courier New" w:hAnsi="Courier New" w:cs="Courier New"/>
          <w:sz w:val="22"/>
          <w:szCs w:val="22"/>
        </w:rPr>
      </w:pPr>
      <w:r w:rsidRPr="00A2600D">
        <w:rPr>
          <w:rFonts w:ascii="Courier New" w:hAnsi="Courier New" w:cs="Courier New"/>
          <w:sz w:val="22"/>
          <w:szCs w:val="22"/>
        </w:rPr>
        <w:t>-6.8562 -1.0695 -</w:t>
      </w:r>
      <w:proofErr w:type="gramStart"/>
      <w:r w:rsidRPr="00A2600D">
        <w:rPr>
          <w:rFonts w:ascii="Courier New" w:hAnsi="Courier New" w:cs="Courier New"/>
          <w:sz w:val="22"/>
          <w:szCs w:val="22"/>
        </w:rPr>
        <w:t>0.0162  1.0653</w:t>
      </w:r>
      <w:proofErr w:type="gramEnd"/>
      <w:r w:rsidRPr="00A2600D">
        <w:rPr>
          <w:rFonts w:ascii="Courier New" w:hAnsi="Courier New" w:cs="Courier New"/>
          <w:sz w:val="22"/>
          <w:szCs w:val="22"/>
        </w:rPr>
        <w:t xml:space="preserve">  6.4915 </w:t>
      </w:r>
    </w:p>
    <w:p w14:paraId="1FFCECDC" w14:textId="77777777" w:rsidR="00A2600D" w:rsidRPr="00A2600D" w:rsidRDefault="00A2600D" w:rsidP="00A2600D">
      <w:pPr>
        <w:rPr>
          <w:rFonts w:ascii="Courier New" w:hAnsi="Courier New" w:cs="Courier New"/>
          <w:sz w:val="22"/>
          <w:szCs w:val="22"/>
        </w:rPr>
      </w:pPr>
    </w:p>
    <w:p w14:paraId="45176526" w14:textId="77777777" w:rsidR="00A2600D" w:rsidRPr="00A2600D" w:rsidRDefault="00A2600D" w:rsidP="00A2600D">
      <w:pPr>
        <w:rPr>
          <w:rFonts w:ascii="Courier New" w:hAnsi="Courier New" w:cs="Courier New"/>
          <w:sz w:val="22"/>
          <w:szCs w:val="22"/>
        </w:rPr>
      </w:pPr>
      <w:r w:rsidRPr="00A2600D">
        <w:rPr>
          <w:rFonts w:ascii="Courier New" w:hAnsi="Courier New" w:cs="Courier New"/>
          <w:sz w:val="22"/>
          <w:szCs w:val="22"/>
        </w:rPr>
        <w:t>Coefficients:</w:t>
      </w:r>
    </w:p>
    <w:p w14:paraId="2D90499C" w14:textId="77777777" w:rsidR="00A2600D" w:rsidRPr="00A2600D" w:rsidRDefault="00A2600D" w:rsidP="00A2600D">
      <w:pPr>
        <w:rPr>
          <w:rFonts w:ascii="Courier New" w:hAnsi="Courier New" w:cs="Courier New"/>
          <w:sz w:val="22"/>
          <w:szCs w:val="22"/>
        </w:rPr>
      </w:pPr>
      <w:r w:rsidRPr="00A2600D">
        <w:rPr>
          <w:rFonts w:ascii="Courier New" w:hAnsi="Courier New" w:cs="Courier New"/>
          <w:sz w:val="22"/>
          <w:szCs w:val="22"/>
        </w:rPr>
        <w:t xml:space="preserve">            Estimate Std. Error t value </w:t>
      </w:r>
      <w:proofErr w:type="spellStart"/>
      <w:proofErr w:type="gramStart"/>
      <w:r w:rsidRPr="00A2600D">
        <w:rPr>
          <w:rFonts w:ascii="Courier New" w:hAnsi="Courier New" w:cs="Courier New"/>
          <w:sz w:val="22"/>
          <w:szCs w:val="22"/>
        </w:rPr>
        <w:t>Pr</w:t>
      </w:r>
      <w:proofErr w:type="spellEnd"/>
      <w:r w:rsidRPr="00A2600D">
        <w:rPr>
          <w:rFonts w:ascii="Courier New" w:hAnsi="Courier New" w:cs="Courier New"/>
          <w:sz w:val="22"/>
          <w:szCs w:val="22"/>
        </w:rPr>
        <w:t>(</w:t>
      </w:r>
      <w:proofErr w:type="gramEnd"/>
      <w:r w:rsidRPr="00A2600D">
        <w:rPr>
          <w:rFonts w:ascii="Courier New" w:hAnsi="Courier New" w:cs="Courier New"/>
          <w:sz w:val="22"/>
          <w:szCs w:val="22"/>
        </w:rPr>
        <w:t xml:space="preserve">&gt;|t|)    </w:t>
      </w:r>
    </w:p>
    <w:p w14:paraId="1364A13E" w14:textId="77777777" w:rsidR="00A2600D" w:rsidRPr="00A2600D" w:rsidRDefault="00A2600D" w:rsidP="00A2600D">
      <w:pPr>
        <w:rPr>
          <w:rFonts w:ascii="Courier New" w:hAnsi="Courier New" w:cs="Courier New"/>
          <w:sz w:val="22"/>
          <w:szCs w:val="22"/>
        </w:rPr>
      </w:pPr>
      <w:r w:rsidRPr="00A2600D">
        <w:rPr>
          <w:rFonts w:ascii="Courier New" w:hAnsi="Courier New" w:cs="Courier New"/>
          <w:sz w:val="22"/>
          <w:szCs w:val="22"/>
        </w:rPr>
        <w:t>(Intercept)  0.97825    0.01577   62.03   &lt;2e-16 ***</w:t>
      </w:r>
    </w:p>
    <w:p w14:paraId="168A8A83" w14:textId="77777777" w:rsidR="00A2600D" w:rsidRPr="00A2600D" w:rsidRDefault="00A2600D" w:rsidP="00A2600D">
      <w:pPr>
        <w:rPr>
          <w:rFonts w:ascii="Courier New" w:hAnsi="Courier New" w:cs="Courier New"/>
          <w:sz w:val="22"/>
          <w:szCs w:val="22"/>
        </w:rPr>
      </w:pPr>
      <w:proofErr w:type="gramStart"/>
      <w:r w:rsidRPr="00A2600D">
        <w:rPr>
          <w:rFonts w:ascii="Courier New" w:hAnsi="Courier New" w:cs="Courier New"/>
          <w:sz w:val="22"/>
          <w:szCs w:val="22"/>
        </w:rPr>
        <w:t>x1</w:t>
      </w:r>
      <w:proofErr w:type="gramEnd"/>
      <w:r w:rsidRPr="00A2600D">
        <w:rPr>
          <w:rFonts w:ascii="Courier New" w:hAnsi="Courier New" w:cs="Courier New"/>
          <w:sz w:val="22"/>
          <w:szCs w:val="22"/>
        </w:rPr>
        <w:t xml:space="preserve">           0.52926    0.01118   47.33   &lt;2e-16 ***</w:t>
      </w:r>
    </w:p>
    <w:p w14:paraId="5BF085E6" w14:textId="77777777" w:rsidR="00A2600D" w:rsidRPr="00A2600D" w:rsidRDefault="00A2600D" w:rsidP="00A2600D">
      <w:pPr>
        <w:rPr>
          <w:rFonts w:ascii="Courier New" w:hAnsi="Courier New" w:cs="Courier New"/>
          <w:sz w:val="22"/>
          <w:szCs w:val="22"/>
        </w:rPr>
      </w:pPr>
      <w:r w:rsidRPr="00A2600D">
        <w:rPr>
          <w:rFonts w:ascii="Courier New" w:hAnsi="Courier New" w:cs="Courier New"/>
          <w:sz w:val="22"/>
          <w:szCs w:val="22"/>
        </w:rPr>
        <w:t>---</w:t>
      </w:r>
    </w:p>
    <w:p w14:paraId="354DBF3E" w14:textId="77777777" w:rsidR="00A2600D" w:rsidRPr="00A2600D" w:rsidRDefault="00A2600D" w:rsidP="00A2600D">
      <w:pPr>
        <w:rPr>
          <w:rFonts w:ascii="Courier New" w:hAnsi="Courier New" w:cs="Courier New"/>
          <w:sz w:val="22"/>
          <w:szCs w:val="22"/>
        </w:rPr>
      </w:pPr>
      <w:proofErr w:type="spellStart"/>
      <w:r w:rsidRPr="00A2600D">
        <w:rPr>
          <w:rFonts w:ascii="Courier New" w:hAnsi="Courier New" w:cs="Courier New"/>
          <w:sz w:val="22"/>
          <w:szCs w:val="22"/>
        </w:rPr>
        <w:t>Signif</w:t>
      </w:r>
      <w:proofErr w:type="spellEnd"/>
      <w:r w:rsidRPr="00A2600D">
        <w:rPr>
          <w:rFonts w:ascii="Courier New" w:hAnsi="Courier New" w:cs="Courier New"/>
          <w:sz w:val="22"/>
          <w:szCs w:val="22"/>
        </w:rPr>
        <w:t xml:space="preserve">. </w:t>
      </w:r>
      <w:proofErr w:type="gramStart"/>
      <w:r w:rsidRPr="00A2600D">
        <w:rPr>
          <w:rFonts w:ascii="Courier New" w:hAnsi="Courier New" w:cs="Courier New"/>
          <w:sz w:val="22"/>
          <w:szCs w:val="22"/>
        </w:rPr>
        <w:t>codes</w:t>
      </w:r>
      <w:proofErr w:type="gramEnd"/>
      <w:r w:rsidRPr="00A2600D">
        <w:rPr>
          <w:rFonts w:ascii="Courier New" w:hAnsi="Courier New" w:cs="Courier New"/>
          <w:sz w:val="22"/>
          <w:szCs w:val="22"/>
        </w:rPr>
        <w:t>:  0 ‘***’ 0.001 ‘**’ 0.01 ‘*’ 0.05 ‘.’ 0.1 ‘ ’ 1</w:t>
      </w:r>
    </w:p>
    <w:p w14:paraId="02AE7C94" w14:textId="77777777" w:rsidR="00A2600D" w:rsidRPr="00A2600D" w:rsidRDefault="00A2600D" w:rsidP="00A2600D">
      <w:pPr>
        <w:rPr>
          <w:rFonts w:ascii="Courier New" w:hAnsi="Courier New" w:cs="Courier New"/>
          <w:sz w:val="22"/>
          <w:szCs w:val="22"/>
        </w:rPr>
      </w:pPr>
    </w:p>
    <w:p w14:paraId="7AEDDF14" w14:textId="77777777" w:rsidR="00A2600D" w:rsidRPr="00A2600D" w:rsidRDefault="00A2600D" w:rsidP="00A2600D">
      <w:pPr>
        <w:rPr>
          <w:rFonts w:ascii="Courier New" w:hAnsi="Courier New" w:cs="Courier New"/>
          <w:sz w:val="22"/>
          <w:szCs w:val="22"/>
        </w:rPr>
      </w:pPr>
      <w:r w:rsidRPr="00A2600D">
        <w:rPr>
          <w:rFonts w:ascii="Courier New" w:hAnsi="Courier New" w:cs="Courier New"/>
          <w:sz w:val="22"/>
          <w:szCs w:val="22"/>
        </w:rPr>
        <w:t>Residual standard error: 1.577 on 9998 degrees of freedom</w:t>
      </w:r>
    </w:p>
    <w:p w14:paraId="1293EDA5" w14:textId="77777777" w:rsidR="00A2600D" w:rsidRPr="00A2600D" w:rsidRDefault="00A2600D" w:rsidP="00A2600D">
      <w:pPr>
        <w:rPr>
          <w:rFonts w:ascii="Courier New" w:hAnsi="Courier New" w:cs="Courier New"/>
          <w:sz w:val="22"/>
          <w:szCs w:val="22"/>
        </w:rPr>
      </w:pPr>
      <w:r w:rsidRPr="00A2600D">
        <w:rPr>
          <w:rFonts w:ascii="Courier New" w:hAnsi="Courier New" w:cs="Courier New"/>
          <w:sz w:val="22"/>
          <w:szCs w:val="22"/>
        </w:rPr>
        <w:t>Multiple R-squared:  0.183,</w:t>
      </w:r>
      <w:r w:rsidRPr="00A2600D">
        <w:rPr>
          <w:rFonts w:ascii="Courier New" w:hAnsi="Courier New" w:cs="Courier New"/>
          <w:sz w:val="22"/>
          <w:szCs w:val="22"/>
        </w:rPr>
        <w:tab/>
        <w:t xml:space="preserve">Adjusted R-squared:  0.1829 </w:t>
      </w:r>
    </w:p>
    <w:p w14:paraId="3EFC92E5" w14:textId="17B4100C" w:rsidR="00A2600D" w:rsidRDefault="00A2600D" w:rsidP="00A2600D">
      <w:pPr>
        <w:rPr>
          <w:rFonts w:ascii="Courier New" w:hAnsi="Courier New" w:cs="Courier New"/>
          <w:sz w:val="22"/>
          <w:szCs w:val="22"/>
        </w:rPr>
      </w:pPr>
      <w:r w:rsidRPr="00A2600D">
        <w:rPr>
          <w:rFonts w:ascii="Courier New" w:hAnsi="Courier New" w:cs="Courier New"/>
          <w:sz w:val="22"/>
          <w:szCs w:val="22"/>
        </w:rPr>
        <w:t>F-statistic:  2240 on 1 and 9998 DF</w:t>
      </w:r>
      <w:proofErr w:type="gramStart"/>
      <w:r w:rsidRPr="00A2600D">
        <w:rPr>
          <w:rFonts w:ascii="Courier New" w:hAnsi="Courier New" w:cs="Courier New"/>
          <w:sz w:val="22"/>
          <w:szCs w:val="22"/>
        </w:rPr>
        <w:t>,  p</w:t>
      </w:r>
      <w:proofErr w:type="gramEnd"/>
      <w:r w:rsidRPr="00A2600D">
        <w:rPr>
          <w:rFonts w:ascii="Courier New" w:hAnsi="Courier New" w:cs="Courier New"/>
          <w:sz w:val="22"/>
          <w:szCs w:val="22"/>
        </w:rPr>
        <w:t>-value: &lt; 2.2e-16</w:t>
      </w:r>
      <w:r w:rsidR="00023B97">
        <w:rPr>
          <w:rFonts w:ascii="Courier New" w:hAnsi="Courier New" w:cs="Courier New"/>
          <w:sz w:val="22"/>
          <w:szCs w:val="22"/>
        </w:rPr>
        <w:t>.</w:t>
      </w:r>
    </w:p>
    <w:p w14:paraId="71D8657D" w14:textId="77777777" w:rsidR="00023B97" w:rsidRDefault="00023B97" w:rsidP="00A2600D">
      <w:pPr>
        <w:rPr>
          <w:rFonts w:ascii="Courier New" w:hAnsi="Courier New" w:cs="Courier New"/>
          <w:sz w:val="22"/>
          <w:szCs w:val="22"/>
        </w:rPr>
      </w:pPr>
    </w:p>
    <w:p w14:paraId="15BA510B" w14:textId="3A11C425" w:rsidR="00023B97" w:rsidRDefault="00023B97" w:rsidP="00023B97">
      <w:r>
        <w:t xml:space="preserve">I ran several simulations changing the standard deviation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The 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increased as these standard deviations increased (with large deviations, the contribution of </w:t>
      </w:r>
      <m:oMath>
        <m:r>
          <w:rPr>
            <w:rFonts w:ascii="Cambria Math" w:hAnsi="Cambria Math"/>
          </w:rPr>
          <m:t>z</m:t>
        </m:r>
      </m:oMath>
      <w:r>
        <w:t xml:space="preserve"> and </w:t>
      </w:r>
      <m:oMath>
        <m:r>
          <w:rPr>
            <w:rFonts w:ascii="Cambria Math" w:hAnsi="Cambria Math"/>
          </w:rPr>
          <m:t>–z</m:t>
        </m:r>
      </m:oMath>
      <w:r>
        <w:t xml:space="preserve"> becomes comparatively small, with small deviations,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r>
          <w:rPr>
            <w:rFonts w:ascii="Cambria Math" w:hAnsi="Cambria Math"/>
          </w:rPr>
          <m:t>u</m:t>
        </m:r>
      </m:oMath>
      <w:r>
        <w:t xml:space="preserve"> cancel each other out more effectively). Except with very small standard deviations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the </w:t>
      </w:r>
      <w:r w:rsidR="00CA694F">
        <w:t xml:space="preserve">coefficients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A694F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A694F">
        <w:t xml:space="preserve"> in the multiple </w:t>
      </w:r>
      <w:proofErr w:type="gramStart"/>
      <w:r w:rsidR="00CA694F">
        <w:t>regression</w:t>
      </w:r>
      <w:proofErr w:type="gramEnd"/>
      <w:r w:rsidR="00CA694F">
        <w:t xml:space="preserve"> were both close to 1.</w:t>
      </w:r>
    </w:p>
    <w:p w14:paraId="04CFFC61" w14:textId="04B91A02" w:rsidR="00CA694F" w:rsidRPr="004D7E69" w:rsidRDefault="00CA694F" w:rsidP="00CA694F">
      <w:pPr>
        <w:pStyle w:val="ListParagraph"/>
        <w:numPr>
          <w:ilvl w:val="0"/>
          <w:numId w:val="8"/>
        </w:numPr>
        <w:rPr>
          <w:b/>
        </w:rPr>
      </w:pPr>
      <w:r w:rsidRPr="004D7E69">
        <w:rPr>
          <w:b/>
        </w:rPr>
        <w:t xml:space="preserve">Suppose I say that </w:t>
      </w:r>
      <w:proofErr w:type="gramStart"/>
      <w:r w:rsidRPr="004D7E69">
        <w:rPr>
          <w:b/>
        </w:rPr>
        <w:t>any statistical estimates you put in front of me can be dismissed by claiming you haven’t included everything in the world that is relevant</w:t>
      </w:r>
      <w:proofErr w:type="gramEnd"/>
      <w:r w:rsidRPr="004D7E69">
        <w:rPr>
          <w:b/>
        </w:rPr>
        <w:t>. How do you respond?</w:t>
      </w:r>
    </w:p>
    <w:p w14:paraId="36415DD2" w14:textId="2CEAED47" w:rsidR="00CA694F" w:rsidRDefault="00CA694F" w:rsidP="00CA694F">
      <w:r>
        <w:t xml:space="preserve">Response 1. </w:t>
      </w:r>
      <w:proofErr w:type="gramStart"/>
      <w:r>
        <w:t>Ockham’s razor.</w:t>
      </w:r>
      <w:proofErr w:type="gramEnd"/>
      <w:r>
        <w:t xml:space="preserve"> One of the main functions of models is to simplify the world by leaving out some details in order </w:t>
      </w:r>
      <w:r w:rsidR="00E67DF9">
        <w:t>to emphasize the most important relationships</w:t>
      </w:r>
      <w:r>
        <w:t xml:space="preserve">. Since most modeled problems have </w:t>
      </w:r>
      <w:r w:rsidR="00E67DF9">
        <w:t>uncertainty, simpler models offer the advantage of having fewer sources of uncertainty, so we can better understand the structure of uncertainty of the model.</w:t>
      </w:r>
    </w:p>
    <w:p w14:paraId="0C5AACDD" w14:textId="7538D296" w:rsidR="00CA694F" w:rsidRDefault="00CA694F" w:rsidP="00CA694F">
      <w:r>
        <w:t xml:space="preserve">Response 2. Predictive power. If I can demonstrate that the model makes accurate and useful predictions, then </w:t>
      </w:r>
      <w:r w:rsidR="00E67DF9">
        <w:t>I can argue the model is useful.</w:t>
      </w:r>
    </w:p>
    <w:p w14:paraId="505CFBAB" w14:textId="3718D012" w:rsidR="00CA694F" w:rsidRDefault="00E67DF9" w:rsidP="00CA694F">
      <w:r>
        <w:t xml:space="preserve">Response 3. If we included everything that is relevant, we might run into two problems. We may have more variables than observations, which may lead to </w:t>
      </w:r>
      <w:proofErr w:type="spellStart"/>
      <w:r>
        <w:t>overfitting</w:t>
      </w:r>
      <w:proofErr w:type="spellEnd"/>
      <w:r>
        <w:t xml:space="preserve"> unless we somehow select a subset of variables, which will again raise your objection that we are not including everything relevant. The other </w:t>
      </w:r>
      <w:r w:rsidR="00F361C4">
        <w:t>problem is that our ability to collect data is limited by the observation effect.</w:t>
      </w:r>
    </w:p>
    <w:p w14:paraId="5212D240" w14:textId="77777777" w:rsidR="00F361C4" w:rsidRDefault="00F361C4" w:rsidP="00CA694F"/>
    <w:p w14:paraId="4DF30ED1" w14:textId="6F2D0F75" w:rsidR="00F361C4" w:rsidRDefault="00163920" w:rsidP="00CA694F">
      <w:r>
        <w:t>Problem 3.</w:t>
      </w:r>
    </w:p>
    <w:p w14:paraId="738FD00A" w14:textId="4AE7777C" w:rsidR="00163920" w:rsidRPr="004D7E69" w:rsidRDefault="00F719DB" w:rsidP="00F719DB">
      <w:pPr>
        <w:pStyle w:val="ListParagraph"/>
        <w:numPr>
          <w:ilvl w:val="0"/>
          <w:numId w:val="12"/>
        </w:numPr>
        <w:rPr>
          <w:b/>
        </w:rPr>
      </w:pPr>
      <w:r w:rsidRPr="004D7E69">
        <w:rPr>
          <w:b/>
        </w:rPr>
        <w:t>Read data. (See code).</w:t>
      </w:r>
    </w:p>
    <w:p w14:paraId="2CDF9C8D" w14:textId="77777777" w:rsidR="00F719DB" w:rsidRPr="004D7E69" w:rsidRDefault="00F719DB" w:rsidP="00F719DB">
      <w:pPr>
        <w:pStyle w:val="ListParagraph"/>
        <w:numPr>
          <w:ilvl w:val="0"/>
          <w:numId w:val="12"/>
        </w:numPr>
        <w:rPr>
          <w:b/>
        </w:rPr>
      </w:pPr>
      <w:r w:rsidRPr="004D7E69">
        <w:rPr>
          <w:b/>
        </w:rPr>
        <w:t>Fit linear and logistic models to the training set.</w:t>
      </w:r>
    </w:p>
    <w:p w14:paraId="2EB6F736" w14:textId="19859229" w:rsidR="00163920" w:rsidRPr="00F719DB" w:rsidRDefault="00163920" w:rsidP="00F719DB">
      <w:pPr>
        <w:rPr>
          <w:b/>
        </w:rPr>
      </w:pPr>
      <w:r w:rsidRPr="00F719DB">
        <w:rPr>
          <w:b/>
        </w:rPr>
        <w:t>Linear model:</w:t>
      </w:r>
    </w:p>
    <w:p w14:paraId="3E9E6CBF" w14:textId="77777777" w:rsidR="00D77D4C" w:rsidRPr="00D77D4C" w:rsidRDefault="00D77D4C" w:rsidP="00D77D4C">
      <w:pPr>
        <w:rPr>
          <w:rFonts w:ascii="Courier New" w:hAnsi="Courier New" w:cs="Courier New"/>
          <w:sz w:val="22"/>
          <w:szCs w:val="22"/>
        </w:rPr>
      </w:pPr>
      <w:r w:rsidRPr="00D77D4C">
        <w:rPr>
          <w:rFonts w:ascii="Courier New" w:hAnsi="Courier New" w:cs="Courier New"/>
          <w:sz w:val="22"/>
          <w:szCs w:val="22"/>
        </w:rPr>
        <w:t>Call:</w:t>
      </w:r>
    </w:p>
    <w:p w14:paraId="5EBEBE71" w14:textId="77777777" w:rsidR="00D77D4C" w:rsidRPr="00D77D4C" w:rsidRDefault="00D77D4C" w:rsidP="00D77D4C">
      <w:pPr>
        <w:rPr>
          <w:rFonts w:ascii="Courier New" w:hAnsi="Courier New" w:cs="Courier New"/>
          <w:sz w:val="22"/>
          <w:szCs w:val="22"/>
        </w:rPr>
      </w:pPr>
      <w:proofErr w:type="gramStart"/>
      <w:r w:rsidRPr="00D77D4C">
        <w:rPr>
          <w:rFonts w:ascii="Courier New" w:hAnsi="Courier New" w:cs="Courier New"/>
          <w:sz w:val="22"/>
          <w:szCs w:val="22"/>
        </w:rPr>
        <w:t>lm</w:t>
      </w:r>
      <w:proofErr w:type="gramEnd"/>
      <w:r w:rsidRPr="00D77D4C">
        <w:rPr>
          <w:rFonts w:ascii="Courier New" w:hAnsi="Courier New" w:cs="Courier New"/>
          <w:sz w:val="22"/>
          <w:szCs w:val="22"/>
        </w:rPr>
        <w:t xml:space="preserve">(formula = union ~ ., data = </w:t>
      </w:r>
      <w:proofErr w:type="spellStart"/>
      <w:r w:rsidRPr="00D77D4C">
        <w:rPr>
          <w:rFonts w:ascii="Courier New" w:hAnsi="Courier New" w:cs="Courier New"/>
          <w:sz w:val="22"/>
          <w:szCs w:val="22"/>
        </w:rPr>
        <w:t>union.train</w:t>
      </w:r>
      <w:proofErr w:type="spellEnd"/>
      <w:r w:rsidRPr="00D77D4C">
        <w:rPr>
          <w:rFonts w:ascii="Courier New" w:hAnsi="Courier New" w:cs="Courier New"/>
          <w:sz w:val="22"/>
          <w:szCs w:val="22"/>
        </w:rPr>
        <w:t>)</w:t>
      </w:r>
    </w:p>
    <w:p w14:paraId="569CD3D6" w14:textId="77777777" w:rsidR="00D77D4C" w:rsidRPr="00D77D4C" w:rsidRDefault="00D77D4C" w:rsidP="00D77D4C">
      <w:pPr>
        <w:rPr>
          <w:rFonts w:ascii="Courier New" w:hAnsi="Courier New" w:cs="Courier New"/>
          <w:sz w:val="22"/>
          <w:szCs w:val="22"/>
        </w:rPr>
      </w:pPr>
    </w:p>
    <w:p w14:paraId="597789F7" w14:textId="77777777" w:rsidR="00D77D4C" w:rsidRPr="00D77D4C" w:rsidRDefault="00D77D4C" w:rsidP="00D77D4C">
      <w:pPr>
        <w:rPr>
          <w:rFonts w:ascii="Courier New" w:hAnsi="Courier New" w:cs="Courier New"/>
          <w:sz w:val="22"/>
          <w:szCs w:val="22"/>
        </w:rPr>
      </w:pPr>
      <w:r w:rsidRPr="00D77D4C">
        <w:rPr>
          <w:rFonts w:ascii="Courier New" w:hAnsi="Courier New" w:cs="Courier New"/>
          <w:sz w:val="22"/>
          <w:szCs w:val="22"/>
        </w:rPr>
        <w:t>Residuals:</w:t>
      </w:r>
    </w:p>
    <w:p w14:paraId="59F49EAC" w14:textId="77777777" w:rsidR="00D77D4C" w:rsidRPr="00D77D4C" w:rsidRDefault="00D77D4C" w:rsidP="00D77D4C">
      <w:pPr>
        <w:rPr>
          <w:rFonts w:ascii="Courier New" w:hAnsi="Courier New" w:cs="Courier New"/>
          <w:sz w:val="22"/>
          <w:szCs w:val="22"/>
        </w:rPr>
      </w:pPr>
      <w:r w:rsidRPr="00D77D4C">
        <w:rPr>
          <w:rFonts w:ascii="Courier New" w:hAnsi="Courier New" w:cs="Courier New"/>
          <w:sz w:val="22"/>
          <w:szCs w:val="22"/>
        </w:rPr>
        <w:t xml:space="preserve">     Min       1Q   Median       3Q      Max </w:t>
      </w:r>
    </w:p>
    <w:p w14:paraId="18781370" w14:textId="77777777" w:rsidR="00D77D4C" w:rsidRPr="00D77D4C" w:rsidRDefault="00D77D4C" w:rsidP="00D77D4C">
      <w:pPr>
        <w:rPr>
          <w:rFonts w:ascii="Courier New" w:hAnsi="Courier New" w:cs="Courier New"/>
          <w:sz w:val="22"/>
          <w:szCs w:val="22"/>
        </w:rPr>
      </w:pPr>
      <w:r w:rsidRPr="00D77D4C">
        <w:rPr>
          <w:rFonts w:ascii="Courier New" w:hAnsi="Courier New" w:cs="Courier New"/>
          <w:sz w:val="22"/>
          <w:szCs w:val="22"/>
        </w:rPr>
        <w:t>-0.42993 -0.23461 -0.19380 -</w:t>
      </w:r>
      <w:proofErr w:type="gramStart"/>
      <w:r w:rsidRPr="00D77D4C">
        <w:rPr>
          <w:rFonts w:ascii="Courier New" w:hAnsi="Courier New" w:cs="Courier New"/>
          <w:sz w:val="22"/>
          <w:szCs w:val="22"/>
        </w:rPr>
        <w:t>0.06156  0.99810</w:t>
      </w:r>
      <w:proofErr w:type="gramEnd"/>
      <w:r w:rsidRPr="00D77D4C">
        <w:rPr>
          <w:rFonts w:ascii="Courier New" w:hAnsi="Courier New" w:cs="Courier New"/>
          <w:sz w:val="22"/>
          <w:szCs w:val="22"/>
        </w:rPr>
        <w:t xml:space="preserve"> </w:t>
      </w:r>
    </w:p>
    <w:p w14:paraId="518E7931" w14:textId="77777777" w:rsidR="00D77D4C" w:rsidRPr="00D77D4C" w:rsidRDefault="00D77D4C" w:rsidP="00D77D4C">
      <w:pPr>
        <w:rPr>
          <w:rFonts w:ascii="Courier New" w:hAnsi="Courier New" w:cs="Courier New"/>
          <w:sz w:val="22"/>
          <w:szCs w:val="22"/>
        </w:rPr>
      </w:pPr>
    </w:p>
    <w:p w14:paraId="61CC2DE8" w14:textId="77777777" w:rsidR="00D77D4C" w:rsidRPr="00D77D4C" w:rsidRDefault="00D77D4C" w:rsidP="00D77D4C">
      <w:pPr>
        <w:rPr>
          <w:rFonts w:ascii="Courier New" w:hAnsi="Courier New" w:cs="Courier New"/>
          <w:sz w:val="22"/>
          <w:szCs w:val="22"/>
        </w:rPr>
      </w:pPr>
      <w:r w:rsidRPr="00D77D4C">
        <w:rPr>
          <w:rFonts w:ascii="Courier New" w:hAnsi="Courier New" w:cs="Courier New"/>
          <w:sz w:val="22"/>
          <w:szCs w:val="22"/>
        </w:rPr>
        <w:t>Coefficients:</w:t>
      </w:r>
    </w:p>
    <w:p w14:paraId="710A06B4" w14:textId="77777777" w:rsidR="00D77D4C" w:rsidRPr="00D77D4C" w:rsidRDefault="00D77D4C" w:rsidP="00D77D4C">
      <w:pPr>
        <w:rPr>
          <w:rFonts w:ascii="Courier New" w:hAnsi="Courier New" w:cs="Courier New"/>
          <w:sz w:val="22"/>
          <w:szCs w:val="22"/>
        </w:rPr>
      </w:pPr>
      <w:r w:rsidRPr="00D77D4C">
        <w:rPr>
          <w:rFonts w:ascii="Courier New" w:hAnsi="Courier New" w:cs="Courier New"/>
          <w:sz w:val="22"/>
          <w:szCs w:val="22"/>
        </w:rPr>
        <w:t xml:space="preserve">             Estimate Std. Error t value </w:t>
      </w:r>
      <w:proofErr w:type="spellStart"/>
      <w:proofErr w:type="gramStart"/>
      <w:r w:rsidRPr="00D77D4C">
        <w:rPr>
          <w:rFonts w:ascii="Courier New" w:hAnsi="Courier New" w:cs="Courier New"/>
          <w:sz w:val="22"/>
          <w:szCs w:val="22"/>
        </w:rPr>
        <w:t>Pr</w:t>
      </w:r>
      <w:proofErr w:type="spellEnd"/>
      <w:r w:rsidRPr="00D77D4C">
        <w:rPr>
          <w:rFonts w:ascii="Courier New" w:hAnsi="Courier New" w:cs="Courier New"/>
          <w:sz w:val="22"/>
          <w:szCs w:val="22"/>
        </w:rPr>
        <w:t>(</w:t>
      </w:r>
      <w:proofErr w:type="gramEnd"/>
      <w:r w:rsidRPr="00D77D4C">
        <w:rPr>
          <w:rFonts w:ascii="Courier New" w:hAnsi="Courier New" w:cs="Courier New"/>
          <w:sz w:val="22"/>
          <w:szCs w:val="22"/>
        </w:rPr>
        <w:t xml:space="preserve">&gt;|t|)    </w:t>
      </w:r>
    </w:p>
    <w:p w14:paraId="28B01709" w14:textId="77777777" w:rsidR="00D77D4C" w:rsidRPr="00D77D4C" w:rsidRDefault="00D77D4C" w:rsidP="00D77D4C">
      <w:pPr>
        <w:rPr>
          <w:rFonts w:ascii="Courier New" w:hAnsi="Courier New" w:cs="Courier New"/>
          <w:sz w:val="22"/>
          <w:szCs w:val="22"/>
        </w:rPr>
      </w:pPr>
      <w:r w:rsidRPr="00D77D4C">
        <w:rPr>
          <w:rFonts w:ascii="Courier New" w:hAnsi="Courier New" w:cs="Courier New"/>
          <w:sz w:val="22"/>
          <w:szCs w:val="22"/>
        </w:rPr>
        <w:t xml:space="preserve">(Intercept)  0.254436   0.101945   </w:t>
      </w:r>
      <w:proofErr w:type="gramStart"/>
      <w:r w:rsidRPr="00D77D4C">
        <w:rPr>
          <w:rFonts w:ascii="Courier New" w:hAnsi="Courier New" w:cs="Courier New"/>
          <w:sz w:val="22"/>
          <w:szCs w:val="22"/>
        </w:rPr>
        <w:t>2.496  0.01258</w:t>
      </w:r>
      <w:proofErr w:type="gramEnd"/>
      <w:r w:rsidRPr="00D77D4C">
        <w:rPr>
          <w:rFonts w:ascii="Courier New" w:hAnsi="Courier New" w:cs="Courier New"/>
          <w:sz w:val="22"/>
          <w:szCs w:val="22"/>
        </w:rPr>
        <w:t xml:space="preserve"> *  </w:t>
      </w:r>
    </w:p>
    <w:p w14:paraId="067080A0" w14:textId="77777777" w:rsidR="00D77D4C" w:rsidRPr="00D77D4C" w:rsidRDefault="00D77D4C" w:rsidP="00D77D4C">
      <w:pPr>
        <w:rPr>
          <w:rFonts w:ascii="Courier New" w:hAnsi="Courier New" w:cs="Courier New"/>
          <w:sz w:val="22"/>
          <w:szCs w:val="22"/>
        </w:rPr>
      </w:pPr>
      <w:proofErr w:type="gramStart"/>
      <w:r w:rsidRPr="00D77D4C">
        <w:rPr>
          <w:rFonts w:ascii="Courier New" w:hAnsi="Courier New" w:cs="Courier New"/>
          <w:sz w:val="22"/>
          <w:szCs w:val="22"/>
        </w:rPr>
        <w:t>year</w:t>
      </w:r>
      <w:proofErr w:type="gramEnd"/>
      <w:r w:rsidRPr="00D77D4C">
        <w:rPr>
          <w:rFonts w:ascii="Courier New" w:hAnsi="Courier New" w:cs="Courier New"/>
          <w:sz w:val="22"/>
          <w:szCs w:val="22"/>
        </w:rPr>
        <w:t xml:space="preserve">        -0.003402   0.001599  -2.128  0.03337 *  </w:t>
      </w:r>
    </w:p>
    <w:p w14:paraId="25033120" w14:textId="77777777" w:rsidR="00D77D4C" w:rsidRPr="00D77D4C" w:rsidRDefault="00D77D4C" w:rsidP="00D77D4C">
      <w:pPr>
        <w:rPr>
          <w:rFonts w:ascii="Courier New" w:hAnsi="Courier New" w:cs="Courier New"/>
          <w:sz w:val="22"/>
          <w:szCs w:val="22"/>
        </w:rPr>
      </w:pPr>
      <w:proofErr w:type="gramStart"/>
      <w:r w:rsidRPr="00D77D4C">
        <w:rPr>
          <w:rFonts w:ascii="Courier New" w:hAnsi="Courier New" w:cs="Courier New"/>
          <w:sz w:val="22"/>
          <w:szCs w:val="22"/>
        </w:rPr>
        <w:t>age</w:t>
      </w:r>
      <w:proofErr w:type="gramEnd"/>
      <w:r w:rsidRPr="00D77D4C">
        <w:rPr>
          <w:rFonts w:ascii="Courier New" w:hAnsi="Courier New" w:cs="Courier New"/>
          <w:sz w:val="22"/>
          <w:szCs w:val="22"/>
        </w:rPr>
        <w:t xml:space="preserve">          0.003962   0.001237   3.202  0.00137 ** </w:t>
      </w:r>
    </w:p>
    <w:p w14:paraId="0680588B" w14:textId="77777777" w:rsidR="00D77D4C" w:rsidRPr="00D77D4C" w:rsidRDefault="00D77D4C" w:rsidP="00D77D4C">
      <w:pPr>
        <w:rPr>
          <w:rFonts w:ascii="Courier New" w:hAnsi="Courier New" w:cs="Courier New"/>
          <w:sz w:val="22"/>
          <w:szCs w:val="22"/>
        </w:rPr>
      </w:pPr>
      <w:proofErr w:type="gramStart"/>
      <w:r w:rsidRPr="00D77D4C">
        <w:rPr>
          <w:rFonts w:ascii="Courier New" w:hAnsi="Courier New" w:cs="Courier New"/>
          <w:sz w:val="22"/>
          <w:szCs w:val="22"/>
        </w:rPr>
        <w:t>grade</w:t>
      </w:r>
      <w:proofErr w:type="gramEnd"/>
      <w:r w:rsidRPr="00D77D4C">
        <w:rPr>
          <w:rFonts w:ascii="Courier New" w:hAnsi="Courier New" w:cs="Courier New"/>
          <w:sz w:val="22"/>
          <w:szCs w:val="22"/>
        </w:rPr>
        <w:t xml:space="preserve">        0.009844   0.001670   5.894 3.88e-09 ***</w:t>
      </w:r>
    </w:p>
    <w:p w14:paraId="04D17DA7" w14:textId="77777777" w:rsidR="00D77D4C" w:rsidRPr="00D77D4C" w:rsidRDefault="00D77D4C" w:rsidP="00D77D4C">
      <w:pPr>
        <w:rPr>
          <w:rFonts w:ascii="Courier New" w:hAnsi="Courier New" w:cs="Courier New"/>
          <w:sz w:val="22"/>
          <w:szCs w:val="22"/>
        </w:rPr>
      </w:pPr>
      <w:proofErr w:type="gramStart"/>
      <w:r w:rsidRPr="00D77D4C">
        <w:rPr>
          <w:rFonts w:ascii="Courier New" w:hAnsi="Courier New" w:cs="Courier New"/>
          <w:sz w:val="22"/>
          <w:szCs w:val="22"/>
        </w:rPr>
        <w:t>south</w:t>
      </w:r>
      <w:proofErr w:type="gramEnd"/>
      <w:r w:rsidRPr="00D77D4C">
        <w:rPr>
          <w:rFonts w:ascii="Courier New" w:hAnsi="Courier New" w:cs="Courier New"/>
          <w:sz w:val="22"/>
          <w:szCs w:val="22"/>
        </w:rPr>
        <w:t xml:space="preserve">       -0.151366   0.007778 -19.462  &lt; 2e-16 ***</w:t>
      </w:r>
    </w:p>
    <w:p w14:paraId="73CE2923" w14:textId="77777777" w:rsidR="00D77D4C" w:rsidRPr="00D77D4C" w:rsidRDefault="00D77D4C" w:rsidP="00D77D4C">
      <w:pPr>
        <w:rPr>
          <w:rFonts w:ascii="Courier New" w:hAnsi="Courier New" w:cs="Courier New"/>
          <w:sz w:val="22"/>
          <w:szCs w:val="22"/>
        </w:rPr>
      </w:pPr>
      <w:proofErr w:type="gramStart"/>
      <w:r w:rsidRPr="00D77D4C">
        <w:rPr>
          <w:rFonts w:ascii="Courier New" w:hAnsi="Courier New" w:cs="Courier New"/>
          <w:sz w:val="22"/>
          <w:szCs w:val="22"/>
        </w:rPr>
        <w:t>black</w:t>
      </w:r>
      <w:proofErr w:type="gramEnd"/>
      <w:r w:rsidRPr="00D77D4C">
        <w:rPr>
          <w:rFonts w:ascii="Courier New" w:hAnsi="Courier New" w:cs="Courier New"/>
          <w:sz w:val="22"/>
          <w:szCs w:val="22"/>
        </w:rPr>
        <w:t xml:space="preserve">        0.122322   0.008550  14.307  &lt; 2e-16 ***</w:t>
      </w:r>
    </w:p>
    <w:p w14:paraId="470D09C4" w14:textId="77777777" w:rsidR="00D77D4C" w:rsidRPr="00D77D4C" w:rsidRDefault="00D77D4C" w:rsidP="00D77D4C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D77D4C">
        <w:rPr>
          <w:rFonts w:ascii="Courier New" w:hAnsi="Courier New" w:cs="Courier New"/>
          <w:sz w:val="22"/>
          <w:szCs w:val="22"/>
        </w:rPr>
        <w:t>smsa</w:t>
      </w:r>
      <w:proofErr w:type="spellEnd"/>
      <w:proofErr w:type="gramEnd"/>
      <w:r w:rsidRPr="00D77D4C">
        <w:rPr>
          <w:rFonts w:ascii="Courier New" w:hAnsi="Courier New" w:cs="Courier New"/>
          <w:sz w:val="22"/>
          <w:szCs w:val="22"/>
        </w:rPr>
        <w:t xml:space="preserve">         0.010609   0.008316   1.276  0.20208    </w:t>
      </w:r>
    </w:p>
    <w:p w14:paraId="5A3C8D54" w14:textId="77777777" w:rsidR="00D77D4C" w:rsidRPr="00D77D4C" w:rsidRDefault="00D77D4C" w:rsidP="00D77D4C">
      <w:pPr>
        <w:rPr>
          <w:rFonts w:ascii="Courier New" w:hAnsi="Courier New" w:cs="Courier New"/>
          <w:sz w:val="22"/>
          <w:szCs w:val="22"/>
        </w:rPr>
      </w:pPr>
      <w:r w:rsidRPr="00D77D4C">
        <w:rPr>
          <w:rFonts w:ascii="Courier New" w:hAnsi="Courier New" w:cs="Courier New"/>
          <w:sz w:val="22"/>
          <w:szCs w:val="22"/>
        </w:rPr>
        <w:t>---</w:t>
      </w:r>
    </w:p>
    <w:p w14:paraId="6006A349" w14:textId="77777777" w:rsidR="00D77D4C" w:rsidRPr="00D77D4C" w:rsidRDefault="00D77D4C" w:rsidP="00D77D4C">
      <w:pPr>
        <w:rPr>
          <w:rFonts w:ascii="Courier New" w:hAnsi="Courier New" w:cs="Courier New"/>
          <w:sz w:val="22"/>
          <w:szCs w:val="22"/>
        </w:rPr>
      </w:pPr>
      <w:proofErr w:type="spellStart"/>
      <w:r w:rsidRPr="00D77D4C">
        <w:rPr>
          <w:rFonts w:ascii="Courier New" w:hAnsi="Courier New" w:cs="Courier New"/>
          <w:sz w:val="22"/>
          <w:szCs w:val="22"/>
        </w:rPr>
        <w:t>Signif</w:t>
      </w:r>
      <w:proofErr w:type="spellEnd"/>
      <w:r w:rsidRPr="00D77D4C">
        <w:rPr>
          <w:rFonts w:ascii="Courier New" w:hAnsi="Courier New" w:cs="Courier New"/>
          <w:sz w:val="22"/>
          <w:szCs w:val="22"/>
        </w:rPr>
        <w:t xml:space="preserve">. </w:t>
      </w:r>
      <w:proofErr w:type="gramStart"/>
      <w:r w:rsidRPr="00D77D4C">
        <w:rPr>
          <w:rFonts w:ascii="Courier New" w:hAnsi="Courier New" w:cs="Courier New"/>
          <w:sz w:val="22"/>
          <w:szCs w:val="22"/>
        </w:rPr>
        <w:t>codes</w:t>
      </w:r>
      <w:proofErr w:type="gramEnd"/>
      <w:r w:rsidRPr="00D77D4C">
        <w:rPr>
          <w:rFonts w:ascii="Courier New" w:hAnsi="Courier New" w:cs="Courier New"/>
          <w:sz w:val="22"/>
          <w:szCs w:val="22"/>
        </w:rPr>
        <w:t>:  0 ‘***’ 0.001 ‘**’ 0.01 ‘*’ 0.05 ‘.’ 0.1 ‘ ’ 1</w:t>
      </w:r>
    </w:p>
    <w:p w14:paraId="79B30434" w14:textId="77777777" w:rsidR="00D77D4C" w:rsidRPr="00D77D4C" w:rsidRDefault="00D77D4C" w:rsidP="00D77D4C">
      <w:pPr>
        <w:rPr>
          <w:rFonts w:ascii="Courier New" w:hAnsi="Courier New" w:cs="Courier New"/>
          <w:sz w:val="22"/>
          <w:szCs w:val="22"/>
        </w:rPr>
      </w:pPr>
    </w:p>
    <w:p w14:paraId="63B5332D" w14:textId="77777777" w:rsidR="00D77D4C" w:rsidRPr="00D77D4C" w:rsidRDefault="00D77D4C" w:rsidP="00D77D4C">
      <w:pPr>
        <w:rPr>
          <w:rFonts w:ascii="Courier New" w:hAnsi="Courier New" w:cs="Courier New"/>
          <w:sz w:val="22"/>
          <w:szCs w:val="22"/>
        </w:rPr>
      </w:pPr>
      <w:r w:rsidRPr="00D77D4C">
        <w:rPr>
          <w:rFonts w:ascii="Courier New" w:hAnsi="Courier New" w:cs="Courier New"/>
          <w:sz w:val="22"/>
          <w:szCs w:val="22"/>
        </w:rPr>
        <w:t>Residual standard error: 0.3951 on 12122 degrees of freedom</w:t>
      </w:r>
    </w:p>
    <w:p w14:paraId="397941F4" w14:textId="77777777" w:rsidR="00D77D4C" w:rsidRPr="00D77D4C" w:rsidRDefault="00D77D4C" w:rsidP="00D77D4C">
      <w:pPr>
        <w:rPr>
          <w:rFonts w:ascii="Courier New" w:hAnsi="Courier New" w:cs="Courier New"/>
          <w:sz w:val="22"/>
          <w:szCs w:val="22"/>
        </w:rPr>
      </w:pPr>
      <w:r w:rsidRPr="00D77D4C">
        <w:rPr>
          <w:rFonts w:ascii="Courier New" w:hAnsi="Courier New" w:cs="Courier New"/>
          <w:sz w:val="22"/>
          <w:szCs w:val="22"/>
        </w:rPr>
        <w:t>Multiple R-squared:  0.04313,</w:t>
      </w:r>
      <w:r w:rsidRPr="00D77D4C">
        <w:rPr>
          <w:rFonts w:ascii="Courier New" w:hAnsi="Courier New" w:cs="Courier New"/>
          <w:sz w:val="22"/>
          <w:szCs w:val="22"/>
        </w:rPr>
        <w:tab/>
        <w:t xml:space="preserve">Adjusted R-squared:  0.04266 </w:t>
      </w:r>
    </w:p>
    <w:p w14:paraId="3C36A843" w14:textId="7BE40A19" w:rsidR="00163920" w:rsidRPr="00163920" w:rsidRDefault="00D77D4C" w:rsidP="00D77D4C">
      <w:pPr>
        <w:rPr>
          <w:rFonts w:ascii="Courier New" w:hAnsi="Courier New" w:cs="Courier New"/>
          <w:sz w:val="22"/>
          <w:szCs w:val="22"/>
        </w:rPr>
      </w:pPr>
      <w:r w:rsidRPr="00D77D4C">
        <w:rPr>
          <w:rFonts w:ascii="Courier New" w:hAnsi="Courier New" w:cs="Courier New"/>
          <w:sz w:val="22"/>
          <w:szCs w:val="22"/>
        </w:rPr>
        <w:t>F-statistic: 91.07 on 6 and 12122 DF</w:t>
      </w:r>
      <w:proofErr w:type="gramStart"/>
      <w:r w:rsidRPr="00D77D4C">
        <w:rPr>
          <w:rFonts w:ascii="Courier New" w:hAnsi="Courier New" w:cs="Courier New"/>
          <w:sz w:val="22"/>
          <w:szCs w:val="22"/>
        </w:rPr>
        <w:t>,  p</w:t>
      </w:r>
      <w:proofErr w:type="gramEnd"/>
      <w:r w:rsidRPr="00D77D4C">
        <w:rPr>
          <w:rFonts w:ascii="Courier New" w:hAnsi="Courier New" w:cs="Courier New"/>
          <w:sz w:val="22"/>
          <w:szCs w:val="22"/>
        </w:rPr>
        <w:t>-value: &lt; 2.2e-16</w:t>
      </w:r>
    </w:p>
    <w:p w14:paraId="71D95A72" w14:textId="77777777" w:rsidR="00CA694F" w:rsidRPr="00A2600D" w:rsidRDefault="00CA694F" w:rsidP="00CA694F"/>
    <w:p w14:paraId="2CD39BF1" w14:textId="294FEDCB" w:rsidR="0081579E" w:rsidRPr="00F719DB" w:rsidRDefault="00163920" w:rsidP="0081579E">
      <w:pPr>
        <w:rPr>
          <w:b/>
        </w:rPr>
      </w:pPr>
      <w:r w:rsidRPr="00F719DB">
        <w:rPr>
          <w:b/>
        </w:rPr>
        <w:t>Logistic model:</w:t>
      </w:r>
    </w:p>
    <w:p w14:paraId="53912EE9" w14:textId="77777777" w:rsidR="00D77D4C" w:rsidRPr="00D77D4C" w:rsidRDefault="00D77D4C" w:rsidP="00D77D4C">
      <w:pPr>
        <w:rPr>
          <w:rFonts w:ascii="Courier New" w:hAnsi="Courier New" w:cs="Courier New"/>
          <w:sz w:val="22"/>
          <w:szCs w:val="22"/>
        </w:rPr>
      </w:pPr>
      <w:r w:rsidRPr="00D77D4C">
        <w:rPr>
          <w:rFonts w:ascii="Courier New" w:hAnsi="Courier New" w:cs="Courier New"/>
          <w:sz w:val="22"/>
          <w:szCs w:val="22"/>
        </w:rPr>
        <w:t>Call:</w:t>
      </w:r>
    </w:p>
    <w:p w14:paraId="03C17ED5" w14:textId="77777777" w:rsidR="00D77D4C" w:rsidRPr="00D77D4C" w:rsidRDefault="00D77D4C" w:rsidP="00D77D4C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D77D4C">
        <w:rPr>
          <w:rFonts w:ascii="Courier New" w:hAnsi="Courier New" w:cs="Courier New"/>
          <w:sz w:val="22"/>
          <w:szCs w:val="22"/>
        </w:rPr>
        <w:t>glm</w:t>
      </w:r>
      <w:proofErr w:type="spellEnd"/>
      <w:proofErr w:type="gramEnd"/>
      <w:r w:rsidRPr="00D77D4C">
        <w:rPr>
          <w:rFonts w:ascii="Courier New" w:hAnsi="Courier New" w:cs="Courier New"/>
          <w:sz w:val="22"/>
          <w:szCs w:val="22"/>
        </w:rPr>
        <w:t xml:space="preserve">(formula = union ~ ., family = binomial, data = </w:t>
      </w:r>
      <w:proofErr w:type="spellStart"/>
      <w:r w:rsidRPr="00D77D4C">
        <w:rPr>
          <w:rFonts w:ascii="Courier New" w:hAnsi="Courier New" w:cs="Courier New"/>
          <w:sz w:val="22"/>
          <w:szCs w:val="22"/>
        </w:rPr>
        <w:t>union.train</w:t>
      </w:r>
      <w:proofErr w:type="spellEnd"/>
      <w:r w:rsidRPr="00D77D4C">
        <w:rPr>
          <w:rFonts w:ascii="Courier New" w:hAnsi="Courier New" w:cs="Courier New"/>
          <w:sz w:val="22"/>
          <w:szCs w:val="22"/>
        </w:rPr>
        <w:t>)</w:t>
      </w:r>
    </w:p>
    <w:p w14:paraId="312B7138" w14:textId="77777777" w:rsidR="00D77D4C" w:rsidRPr="00D77D4C" w:rsidRDefault="00D77D4C" w:rsidP="00D77D4C">
      <w:pPr>
        <w:rPr>
          <w:rFonts w:ascii="Courier New" w:hAnsi="Courier New" w:cs="Courier New"/>
          <w:sz w:val="22"/>
          <w:szCs w:val="22"/>
        </w:rPr>
      </w:pPr>
    </w:p>
    <w:p w14:paraId="6AA341E4" w14:textId="77777777" w:rsidR="00D77D4C" w:rsidRPr="00D77D4C" w:rsidRDefault="00D77D4C" w:rsidP="00D77D4C">
      <w:pPr>
        <w:rPr>
          <w:rFonts w:ascii="Courier New" w:hAnsi="Courier New" w:cs="Courier New"/>
          <w:sz w:val="22"/>
          <w:szCs w:val="22"/>
        </w:rPr>
      </w:pPr>
      <w:r w:rsidRPr="00D77D4C">
        <w:rPr>
          <w:rFonts w:ascii="Courier New" w:hAnsi="Courier New" w:cs="Courier New"/>
          <w:sz w:val="22"/>
          <w:szCs w:val="22"/>
        </w:rPr>
        <w:t xml:space="preserve">Deviance Residuals: </w:t>
      </w:r>
    </w:p>
    <w:p w14:paraId="1423ABC9" w14:textId="77777777" w:rsidR="00D77D4C" w:rsidRPr="00D77D4C" w:rsidRDefault="00D77D4C" w:rsidP="00D77D4C">
      <w:pPr>
        <w:rPr>
          <w:rFonts w:ascii="Courier New" w:hAnsi="Courier New" w:cs="Courier New"/>
          <w:sz w:val="22"/>
          <w:szCs w:val="22"/>
        </w:rPr>
      </w:pPr>
      <w:r w:rsidRPr="00D77D4C">
        <w:rPr>
          <w:rFonts w:ascii="Courier New" w:hAnsi="Courier New" w:cs="Courier New"/>
          <w:sz w:val="22"/>
          <w:szCs w:val="22"/>
        </w:rPr>
        <w:t xml:space="preserve">    Min       1Q   Median       3Q      Max  </w:t>
      </w:r>
    </w:p>
    <w:p w14:paraId="3781FD56" w14:textId="77777777" w:rsidR="00D77D4C" w:rsidRPr="00D77D4C" w:rsidRDefault="00D77D4C" w:rsidP="00D77D4C">
      <w:pPr>
        <w:rPr>
          <w:rFonts w:ascii="Courier New" w:hAnsi="Courier New" w:cs="Courier New"/>
          <w:sz w:val="22"/>
          <w:szCs w:val="22"/>
        </w:rPr>
      </w:pPr>
      <w:r w:rsidRPr="00D77D4C">
        <w:rPr>
          <w:rFonts w:ascii="Courier New" w:hAnsi="Courier New" w:cs="Courier New"/>
          <w:sz w:val="22"/>
          <w:szCs w:val="22"/>
        </w:rPr>
        <w:t xml:space="preserve">-1.1863  -0.7146  -0.6224  -0.4174   2.3894  </w:t>
      </w:r>
    </w:p>
    <w:p w14:paraId="10E09261" w14:textId="77777777" w:rsidR="00D77D4C" w:rsidRPr="00D77D4C" w:rsidRDefault="00D77D4C" w:rsidP="00D77D4C">
      <w:pPr>
        <w:rPr>
          <w:rFonts w:ascii="Courier New" w:hAnsi="Courier New" w:cs="Courier New"/>
          <w:sz w:val="22"/>
          <w:szCs w:val="22"/>
        </w:rPr>
      </w:pPr>
    </w:p>
    <w:p w14:paraId="125C4751" w14:textId="77777777" w:rsidR="00D77D4C" w:rsidRPr="00D77D4C" w:rsidRDefault="00D77D4C" w:rsidP="00D77D4C">
      <w:pPr>
        <w:rPr>
          <w:rFonts w:ascii="Courier New" w:hAnsi="Courier New" w:cs="Courier New"/>
          <w:sz w:val="22"/>
          <w:szCs w:val="22"/>
        </w:rPr>
      </w:pPr>
      <w:r w:rsidRPr="00D77D4C">
        <w:rPr>
          <w:rFonts w:ascii="Courier New" w:hAnsi="Courier New" w:cs="Courier New"/>
          <w:sz w:val="22"/>
          <w:szCs w:val="22"/>
        </w:rPr>
        <w:t>Coefficients:</w:t>
      </w:r>
    </w:p>
    <w:p w14:paraId="7928AB1D" w14:textId="77777777" w:rsidR="00D77D4C" w:rsidRPr="00D77D4C" w:rsidRDefault="00D77D4C" w:rsidP="00D77D4C">
      <w:pPr>
        <w:rPr>
          <w:rFonts w:ascii="Courier New" w:hAnsi="Courier New" w:cs="Courier New"/>
          <w:sz w:val="22"/>
          <w:szCs w:val="22"/>
        </w:rPr>
      </w:pPr>
      <w:r w:rsidRPr="00D77D4C">
        <w:rPr>
          <w:rFonts w:ascii="Courier New" w:hAnsi="Courier New" w:cs="Courier New"/>
          <w:sz w:val="22"/>
          <w:szCs w:val="22"/>
        </w:rPr>
        <w:t xml:space="preserve">             Estimate Std. Error z value </w:t>
      </w:r>
      <w:proofErr w:type="spellStart"/>
      <w:proofErr w:type="gramStart"/>
      <w:r w:rsidRPr="00D77D4C">
        <w:rPr>
          <w:rFonts w:ascii="Courier New" w:hAnsi="Courier New" w:cs="Courier New"/>
          <w:sz w:val="22"/>
          <w:szCs w:val="22"/>
        </w:rPr>
        <w:t>Pr</w:t>
      </w:r>
      <w:proofErr w:type="spellEnd"/>
      <w:r w:rsidRPr="00D77D4C">
        <w:rPr>
          <w:rFonts w:ascii="Courier New" w:hAnsi="Courier New" w:cs="Courier New"/>
          <w:sz w:val="22"/>
          <w:szCs w:val="22"/>
        </w:rPr>
        <w:t>(</w:t>
      </w:r>
      <w:proofErr w:type="gramEnd"/>
      <w:r w:rsidRPr="00D77D4C">
        <w:rPr>
          <w:rFonts w:ascii="Courier New" w:hAnsi="Courier New" w:cs="Courier New"/>
          <w:sz w:val="22"/>
          <w:szCs w:val="22"/>
        </w:rPr>
        <w:t xml:space="preserve">&gt;|z|)    </w:t>
      </w:r>
    </w:p>
    <w:p w14:paraId="28397CAF" w14:textId="77777777" w:rsidR="00D77D4C" w:rsidRPr="00D77D4C" w:rsidRDefault="00D77D4C" w:rsidP="00D77D4C">
      <w:pPr>
        <w:rPr>
          <w:rFonts w:ascii="Courier New" w:hAnsi="Courier New" w:cs="Courier New"/>
          <w:sz w:val="22"/>
          <w:szCs w:val="22"/>
        </w:rPr>
      </w:pPr>
      <w:r w:rsidRPr="00D77D4C">
        <w:rPr>
          <w:rFonts w:ascii="Courier New" w:hAnsi="Courier New" w:cs="Courier New"/>
          <w:sz w:val="22"/>
          <w:szCs w:val="22"/>
        </w:rPr>
        <w:t>(Intercept) -1.069321   0.654474  -</w:t>
      </w:r>
      <w:proofErr w:type="gramStart"/>
      <w:r w:rsidRPr="00D77D4C">
        <w:rPr>
          <w:rFonts w:ascii="Courier New" w:hAnsi="Courier New" w:cs="Courier New"/>
          <w:sz w:val="22"/>
          <w:szCs w:val="22"/>
        </w:rPr>
        <w:t>1.634  0.10229</w:t>
      </w:r>
      <w:proofErr w:type="gramEnd"/>
      <w:r w:rsidRPr="00D77D4C">
        <w:rPr>
          <w:rFonts w:ascii="Courier New" w:hAnsi="Courier New" w:cs="Courier New"/>
          <w:sz w:val="22"/>
          <w:szCs w:val="22"/>
        </w:rPr>
        <w:t xml:space="preserve">    </w:t>
      </w:r>
    </w:p>
    <w:p w14:paraId="407116DF" w14:textId="77777777" w:rsidR="00D77D4C" w:rsidRPr="00D77D4C" w:rsidRDefault="00D77D4C" w:rsidP="00D77D4C">
      <w:pPr>
        <w:rPr>
          <w:rFonts w:ascii="Courier New" w:hAnsi="Courier New" w:cs="Courier New"/>
          <w:sz w:val="22"/>
          <w:szCs w:val="22"/>
        </w:rPr>
      </w:pPr>
      <w:proofErr w:type="gramStart"/>
      <w:r w:rsidRPr="00D77D4C">
        <w:rPr>
          <w:rFonts w:ascii="Courier New" w:hAnsi="Courier New" w:cs="Courier New"/>
          <w:sz w:val="22"/>
          <w:szCs w:val="22"/>
        </w:rPr>
        <w:t>year</w:t>
      </w:r>
      <w:proofErr w:type="gramEnd"/>
      <w:r w:rsidRPr="00D77D4C">
        <w:rPr>
          <w:rFonts w:ascii="Courier New" w:hAnsi="Courier New" w:cs="Courier New"/>
          <w:sz w:val="22"/>
          <w:szCs w:val="22"/>
        </w:rPr>
        <w:t xml:space="preserve">        -0.022380   0.010284  -2.176  0.02954 *  </w:t>
      </w:r>
    </w:p>
    <w:p w14:paraId="4D8745EC" w14:textId="77777777" w:rsidR="00D77D4C" w:rsidRPr="00D77D4C" w:rsidRDefault="00D77D4C" w:rsidP="00D77D4C">
      <w:pPr>
        <w:rPr>
          <w:rFonts w:ascii="Courier New" w:hAnsi="Courier New" w:cs="Courier New"/>
          <w:sz w:val="22"/>
          <w:szCs w:val="22"/>
        </w:rPr>
      </w:pPr>
      <w:proofErr w:type="gramStart"/>
      <w:r w:rsidRPr="00D77D4C">
        <w:rPr>
          <w:rFonts w:ascii="Courier New" w:hAnsi="Courier New" w:cs="Courier New"/>
          <w:sz w:val="22"/>
          <w:szCs w:val="22"/>
        </w:rPr>
        <w:t>age</w:t>
      </w:r>
      <w:proofErr w:type="gramEnd"/>
      <w:r w:rsidRPr="00D77D4C">
        <w:rPr>
          <w:rFonts w:ascii="Courier New" w:hAnsi="Courier New" w:cs="Courier New"/>
          <w:sz w:val="22"/>
          <w:szCs w:val="22"/>
        </w:rPr>
        <w:t xml:space="preserve">          0.025382   0.007986   3.178  0.00148 ** </w:t>
      </w:r>
    </w:p>
    <w:p w14:paraId="59925190" w14:textId="77777777" w:rsidR="00D77D4C" w:rsidRPr="00D77D4C" w:rsidRDefault="00D77D4C" w:rsidP="00D77D4C">
      <w:pPr>
        <w:rPr>
          <w:rFonts w:ascii="Courier New" w:hAnsi="Courier New" w:cs="Courier New"/>
          <w:sz w:val="22"/>
          <w:szCs w:val="22"/>
        </w:rPr>
      </w:pPr>
      <w:proofErr w:type="gramStart"/>
      <w:r w:rsidRPr="00D77D4C">
        <w:rPr>
          <w:rFonts w:ascii="Courier New" w:hAnsi="Courier New" w:cs="Courier New"/>
          <w:sz w:val="22"/>
          <w:szCs w:val="22"/>
        </w:rPr>
        <w:t>grade</w:t>
      </w:r>
      <w:proofErr w:type="gramEnd"/>
      <w:r w:rsidRPr="00D77D4C">
        <w:rPr>
          <w:rFonts w:ascii="Courier New" w:hAnsi="Courier New" w:cs="Courier New"/>
          <w:sz w:val="22"/>
          <w:szCs w:val="22"/>
        </w:rPr>
        <w:t xml:space="preserve">        0.064728   0.010970   5.900 3.63e-09 ***</w:t>
      </w:r>
    </w:p>
    <w:p w14:paraId="5D4FF18E" w14:textId="77777777" w:rsidR="00D77D4C" w:rsidRPr="00D77D4C" w:rsidRDefault="00D77D4C" w:rsidP="00D77D4C">
      <w:pPr>
        <w:rPr>
          <w:rFonts w:ascii="Courier New" w:hAnsi="Courier New" w:cs="Courier New"/>
          <w:sz w:val="22"/>
          <w:szCs w:val="22"/>
        </w:rPr>
      </w:pPr>
      <w:proofErr w:type="gramStart"/>
      <w:r w:rsidRPr="00D77D4C">
        <w:rPr>
          <w:rFonts w:ascii="Courier New" w:hAnsi="Courier New" w:cs="Courier New"/>
          <w:sz w:val="22"/>
          <w:szCs w:val="22"/>
        </w:rPr>
        <w:t>south</w:t>
      </w:r>
      <w:proofErr w:type="gramEnd"/>
      <w:r w:rsidRPr="00D77D4C">
        <w:rPr>
          <w:rFonts w:ascii="Courier New" w:hAnsi="Courier New" w:cs="Courier New"/>
          <w:sz w:val="22"/>
          <w:szCs w:val="22"/>
        </w:rPr>
        <w:t xml:space="preserve">       -1.030960   0.055044 -18.730  &lt; 2e-16 ***</w:t>
      </w:r>
    </w:p>
    <w:p w14:paraId="5EF2B22B" w14:textId="77777777" w:rsidR="00D77D4C" w:rsidRPr="00D77D4C" w:rsidRDefault="00D77D4C" w:rsidP="00D77D4C">
      <w:pPr>
        <w:rPr>
          <w:rFonts w:ascii="Courier New" w:hAnsi="Courier New" w:cs="Courier New"/>
          <w:sz w:val="22"/>
          <w:szCs w:val="22"/>
        </w:rPr>
      </w:pPr>
      <w:proofErr w:type="gramStart"/>
      <w:r w:rsidRPr="00D77D4C">
        <w:rPr>
          <w:rFonts w:ascii="Courier New" w:hAnsi="Courier New" w:cs="Courier New"/>
          <w:sz w:val="22"/>
          <w:szCs w:val="22"/>
        </w:rPr>
        <w:t>black</w:t>
      </w:r>
      <w:proofErr w:type="gramEnd"/>
      <w:r w:rsidRPr="00D77D4C">
        <w:rPr>
          <w:rFonts w:ascii="Courier New" w:hAnsi="Courier New" w:cs="Courier New"/>
          <w:sz w:val="22"/>
          <w:szCs w:val="22"/>
        </w:rPr>
        <w:t xml:space="preserve">        0.777159   0.053992  14.394  &lt; 2e-16 ***</w:t>
      </w:r>
    </w:p>
    <w:p w14:paraId="1FAA16CE" w14:textId="77777777" w:rsidR="00D77D4C" w:rsidRPr="00D77D4C" w:rsidRDefault="00D77D4C" w:rsidP="00D77D4C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D77D4C">
        <w:rPr>
          <w:rFonts w:ascii="Courier New" w:hAnsi="Courier New" w:cs="Courier New"/>
          <w:sz w:val="22"/>
          <w:szCs w:val="22"/>
        </w:rPr>
        <w:t>smsa</w:t>
      </w:r>
      <w:proofErr w:type="spellEnd"/>
      <w:proofErr w:type="gramEnd"/>
      <w:r w:rsidRPr="00D77D4C">
        <w:rPr>
          <w:rFonts w:ascii="Courier New" w:hAnsi="Courier New" w:cs="Courier New"/>
          <w:sz w:val="22"/>
          <w:szCs w:val="22"/>
        </w:rPr>
        <w:t xml:space="preserve">         0.055987   0.056009   1.000  0.31750    </w:t>
      </w:r>
    </w:p>
    <w:p w14:paraId="5B39A7FD" w14:textId="77777777" w:rsidR="00D77D4C" w:rsidRPr="00D77D4C" w:rsidRDefault="00D77D4C" w:rsidP="00D77D4C">
      <w:pPr>
        <w:rPr>
          <w:rFonts w:ascii="Courier New" w:hAnsi="Courier New" w:cs="Courier New"/>
          <w:sz w:val="22"/>
          <w:szCs w:val="22"/>
        </w:rPr>
      </w:pPr>
      <w:r w:rsidRPr="00D77D4C">
        <w:rPr>
          <w:rFonts w:ascii="Courier New" w:hAnsi="Courier New" w:cs="Courier New"/>
          <w:sz w:val="22"/>
          <w:szCs w:val="22"/>
        </w:rPr>
        <w:t>---</w:t>
      </w:r>
    </w:p>
    <w:p w14:paraId="4DEE75DE" w14:textId="77777777" w:rsidR="00D77D4C" w:rsidRPr="00D77D4C" w:rsidRDefault="00D77D4C" w:rsidP="00D77D4C">
      <w:pPr>
        <w:rPr>
          <w:rFonts w:ascii="Courier New" w:hAnsi="Courier New" w:cs="Courier New"/>
          <w:sz w:val="22"/>
          <w:szCs w:val="22"/>
        </w:rPr>
      </w:pPr>
      <w:proofErr w:type="spellStart"/>
      <w:r w:rsidRPr="00D77D4C">
        <w:rPr>
          <w:rFonts w:ascii="Courier New" w:hAnsi="Courier New" w:cs="Courier New"/>
          <w:sz w:val="22"/>
          <w:szCs w:val="22"/>
        </w:rPr>
        <w:t>Signif</w:t>
      </w:r>
      <w:proofErr w:type="spellEnd"/>
      <w:r w:rsidRPr="00D77D4C">
        <w:rPr>
          <w:rFonts w:ascii="Courier New" w:hAnsi="Courier New" w:cs="Courier New"/>
          <w:sz w:val="22"/>
          <w:szCs w:val="22"/>
        </w:rPr>
        <w:t xml:space="preserve">. </w:t>
      </w:r>
      <w:proofErr w:type="gramStart"/>
      <w:r w:rsidRPr="00D77D4C">
        <w:rPr>
          <w:rFonts w:ascii="Courier New" w:hAnsi="Courier New" w:cs="Courier New"/>
          <w:sz w:val="22"/>
          <w:szCs w:val="22"/>
        </w:rPr>
        <w:t>codes</w:t>
      </w:r>
      <w:proofErr w:type="gramEnd"/>
      <w:r w:rsidRPr="00D77D4C">
        <w:rPr>
          <w:rFonts w:ascii="Courier New" w:hAnsi="Courier New" w:cs="Courier New"/>
          <w:sz w:val="22"/>
          <w:szCs w:val="22"/>
        </w:rPr>
        <w:t>:  0 ‘***’ 0.001 ‘**’ 0.01 ‘*’ 0.05 ‘.’ 0.1 ‘ ’ 1</w:t>
      </w:r>
    </w:p>
    <w:p w14:paraId="502CA123" w14:textId="77777777" w:rsidR="00D77D4C" w:rsidRPr="00D77D4C" w:rsidRDefault="00D77D4C" w:rsidP="00D77D4C">
      <w:pPr>
        <w:rPr>
          <w:rFonts w:ascii="Courier New" w:hAnsi="Courier New" w:cs="Courier New"/>
          <w:sz w:val="22"/>
          <w:szCs w:val="22"/>
        </w:rPr>
      </w:pPr>
    </w:p>
    <w:p w14:paraId="5B2E8D3C" w14:textId="77777777" w:rsidR="00D77D4C" w:rsidRPr="00D77D4C" w:rsidRDefault="00D77D4C" w:rsidP="00D77D4C">
      <w:pPr>
        <w:rPr>
          <w:rFonts w:ascii="Courier New" w:hAnsi="Courier New" w:cs="Courier New"/>
          <w:sz w:val="22"/>
          <w:szCs w:val="22"/>
        </w:rPr>
      </w:pPr>
      <w:r w:rsidRPr="00D77D4C">
        <w:rPr>
          <w:rFonts w:ascii="Courier New" w:hAnsi="Courier New" w:cs="Courier New"/>
          <w:sz w:val="22"/>
          <w:szCs w:val="22"/>
        </w:rPr>
        <w:t>(Dispersion parameter for binomial family taken to be 1)</w:t>
      </w:r>
    </w:p>
    <w:p w14:paraId="23ED289D" w14:textId="77777777" w:rsidR="00D77D4C" w:rsidRPr="00D77D4C" w:rsidRDefault="00D77D4C" w:rsidP="00D77D4C">
      <w:pPr>
        <w:rPr>
          <w:rFonts w:ascii="Courier New" w:hAnsi="Courier New" w:cs="Courier New"/>
          <w:sz w:val="22"/>
          <w:szCs w:val="22"/>
        </w:rPr>
      </w:pPr>
    </w:p>
    <w:p w14:paraId="5C3BE580" w14:textId="77777777" w:rsidR="00D77D4C" w:rsidRPr="00D77D4C" w:rsidRDefault="00D77D4C" w:rsidP="00D77D4C">
      <w:pPr>
        <w:rPr>
          <w:rFonts w:ascii="Courier New" w:hAnsi="Courier New" w:cs="Courier New"/>
          <w:sz w:val="22"/>
          <w:szCs w:val="22"/>
        </w:rPr>
      </w:pPr>
      <w:r w:rsidRPr="00D77D4C">
        <w:rPr>
          <w:rFonts w:ascii="Courier New" w:hAnsi="Courier New" w:cs="Courier New"/>
          <w:sz w:val="22"/>
          <w:szCs w:val="22"/>
        </w:rPr>
        <w:t xml:space="preserve">    Null deviance: </w:t>
      </w:r>
      <w:proofErr w:type="gramStart"/>
      <w:r w:rsidRPr="00D77D4C">
        <w:rPr>
          <w:rFonts w:ascii="Courier New" w:hAnsi="Courier New" w:cs="Courier New"/>
          <w:sz w:val="22"/>
          <w:szCs w:val="22"/>
        </w:rPr>
        <w:t>12309  on</w:t>
      </w:r>
      <w:proofErr w:type="gramEnd"/>
      <w:r w:rsidRPr="00D77D4C">
        <w:rPr>
          <w:rFonts w:ascii="Courier New" w:hAnsi="Courier New" w:cs="Courier New"/>
          <w:sz w:val="22"/>
          <w:szCs w:val="22"/>
        </w:rPr>
        <w:t xml:space="preserve"> 12128  degrees of freedom</w:t>
      </w:r>
    </w:p>
    <w:p w14:paraId="00E050DF" w14:textId="77777777" w:rsidR="00D77D4C" w:rsidRPr="00D77D4C" w:rsidRDefault="00D77D4C" w:rsidP="00D77D4C">
      <w:pPr>
        <w:rPr>
          <w:rFonts w:ascii="Courier New" w:hAnsi="Courier New" w:cs="Courier New"/>
          <w:sz w:val="22"/>
          <w:szCs w:val="22"/>
        </w:rPr>
      </w:pPr>
      <w:r w:rsidRPr="00D77D4C">
        <w:rPr>
          <w:rFonts w:ascii="Courier New" w:hAnsi="Courier New" w:cs="Courier New"/>
          <w:sz w:val="22"/>
          <w:szCs w:val="22"/>
        </w:rPr>
        <w:t xml:space="preserve">Residual deviance: </w:t>
      </w:r>
      <w:proofErr w:type="gramStart"/>
      <w:r w:rsidRPr="00D77D4C">
        <w:rPr>
          <w:rFonts w:ascii="Courier New" w:hAnsi="Courier New" w:cs="Courier New"/>
          <w:sz w:val="22"/>
          <w:szCs w:val="22"/>
        </w:rPr>
        <w:t>11762  on</w:t>
      </w:r>
      <w:proofErr w:type="gramEnd"/>
      <w:r w:rsidRPr="00D77D4C">
        <w:rPr>
          <w:rFonts w:ascii="Courier New" w:hAnsi="Courier New" w:cs="Courier New"/>
          <w:sz w:val="22"/>
          <w:szCs w:val="22"/>
        </w:rPr>
        <w:t xml:space="preserve"> 12122  degrees of freedom</w:t>
      </w:r>
    </w:p>
    <w:p w14:paraId="388B27AB" w14:textId="77777777" w:rsidR="00D77D4C" w:rsidRPr="00D77D4C" w:rsidRDefault="00D77D4C" w:rsidP="00D77D4C">
      <w:pPr>
        <w:rPr>
          <w:rFonts w:ascii="Courier New" w:hAnsi="Courier New" w:cs="Courier New"/>
          <w:sz w:val="22"/>
          <w:szCs w:val="22"/>
        </w:rPr>
      </w:pPr>
      <w:r w:rsidRPr="00D77D4C">
        <w:rPr>
          <w:rFonts w:ascii="Courier New" w:hAnsi="Courier New" w:cs="Courier New"/>
          <w:sz w:val="22"/>
          <w:szCs w:val="22"/>
        </w:rPr>
        <w:t>AIC: 11776</w:t>
      </w:r>
    </w:p>
    <w:p w14:paraId="4D7DAEDA" w14:textId="77777777" w:rsidR="00D77D4C" w:rsidRPr="00D77D4C" w:rsidRDefault="00D77D4C" w:rsidP="00D77D4C">
      <w:pPr>
        <w:rPr>
          <w:rFonts w:ascii="Courier New" w:hAnsi="Courier New" w:cs="Courier New"/>
          <w:sz w:val="22"/>
          <w:szCs w:val="22"/>
        </w:rPr>
      </w:pPr>
    </w:p>
    <w:p w14:paraId="2EE7FDCD" w14:textId="69A9BD6E" w:rsidR="007B7AA4" w:rsidRDefault="00D77D4C" w:rsidP="00D77D4C">
      <w:pPr>
        <w:rPr>
          <w:rFonts w:ascii="Courier New" w:hAnsi="Courier New" w:cs="Courier New"/>
          <w:sz w:val="22"/>
          <w:szCs w:val="22"/>
        </w:rPr>
      </w:pPr>
      <w:r w:rsidRPr="00D77D4C">
        <w:rPr>
          <w:rFonts w:ascii="Courier New" w:hAnsi="Courier New" w:cs="Courier New"/>
          <w:sz w:val="22"/>
          <w:szCs w:val="22"/>
        </w:rPr>
        <w:t>Number of Fisher Scoring iterations: 4</w:t>
      </w:r>
    </w:p>
    <w:p w14:paraId="1B5F21DB" w14:textId="77777777" w:rsidR="00163920" w:rsidRDefault="00163920" w:rsidP="00163920">
      <w:pPr>
        <w:rPr>
          <w:rFonts w:ascii="Courier New" w:hAnsi="Courier New" w:cs="Courier New"/>
          <w:sz w:val="22"/>
          <w:szCs w:val="22"/>
        </w:rPr>
      </w:pPr>
    </w:p>
    <w:p w14:paraId="59DB88B0" w14:textId="0125DAE6" w:rsidR="00BD35DE" w:rsidRPr="004D7E69" w:rsidRDefault="00BD35DE" w:rsidP="00F719DB">
      <w:pPr>
        <w:pStyle w:val="ListParagraph"/>
        <w:numPr>
          <w:ilvl w:val="0"/>
          <w:numId w:val="12"/>
        </w:numPr>
        <w:rPr>
          <w:b/>
        </w:rPr>
      </w:pPr>
      <w:r w:rsidRPr="004D7E69">
        <w:rPr>
          <w:b/>
        </w:rPr>
        <w:t>Predict for test set.</w:t>
      </w:r>
      <w:r w:rsidR="00F719DB" w:rsidRPr="004D7E69">
        <w:rPr>
          <w:b/>
        </w:rPr>
        <w:t xml:space="preserve"> (See code).</w:t>
      </w:r>
    </w:p>
    <w:p w14:paraId="738F8A87" w14:textId="16186C5B" w:rsidR="00BD35DE" w:rsidRPr="004D7E69" w:rsidRDefault="00BD35DE" w:rsidP="00F719DB">
      <w:pPr>
        <w:pStyle w:val="ListParagraph"/>
        <w:numPr>
          <w:ilvl w:val="0"/>
          <w:numId w:val="12"/>
        </w:numPr>
        <w:rPr>
          <w:b/>
        </w:rPr>
      </w:pPr>
      <w:r w:rsidRPr="004D7E69">
        <w:rPr>
          <w:b/>
        </w:rPr>
        <w:t>Compare prediction accuracy with threshold of 0.2.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098"/>
        <w:gridCol w:w="3150"/>
        <w:gridCol w:w="2880"/>
      </w:tblGrid>
      <w:tr w:rsidR="00BD35DE" w14:paraId="1C81D026" w14:textId="77777777" w:rsidTr="00BD35DE">
        <w:trPr>
          <w:trHeight w:val="269"/>
        </w:trPr>
        <w:tc>
          <w:tcPr>
            <w:tcW w:w="1098" w:type="dxa"/>
          </w:tcPr>
          <w:p w14:paraId="4201AA23" w14:textId="77777777" w:rsidR="00BD35DE" w:rsidRDefault="00BD35DE" w:rsidP="00BD35DE">
            <w:pPr>
              <w:pStyle w:val="ListParagraph"/>
              <w:ind w:left="0"/>
            </w:pPr>
            <w:r>
              <w:t>SVM</w:t>
            </w:r>
          </w:p>
        </w:tc>
        <w:tc>
          <w:tcPr>
            <w:tcW w:w="3150" w:type="dxa"/>
          </w:tcPr>
          <w:p w14:paraId="54E8DAB4" w14:textId="77777777" w:rsidR="00BD35DE" w:rsidRDefault="00BD35DE" w:rsidP="00BD35DE">
            <w:pPr>
              <w:pStyle w:val="ListParagraph"/>
              <w:ind w:left="0"/>
            </w:pPr>
            <w:r>
              <w:t>Number of Union Members (Predicted)</w:t>
            </w:r>
          </w:p>
        </w:tc>
        <w:tc>
          <w:tcPr>
            <w:tcW w:w="2880" w:type="dxa"/>
          </w:tcPr>
          <w:p w14:paraId="041B0B01" w14:textId="77777777" w:rsidR="00BD35DE" w:rsidRDefault="00BD35DE" w:rsidP="00BD35DE">
            <w:pPr>
              <w:pStyle w:val="ListParagraph"/>
              <w:ind w:left="0"/>
            </w:pPr>
            <w:r>
              <w:t>Number of Union Members (Actual)</w:t>
            </w:r>
          </w:p>
        </w:tc>
      </w:tr>
      <w:tr w:rsidR="00BD35DE" w14:paraId="5213406C" w14:textId="77777777" w:rsidTr="00BD35DE">
        <w:trPr>
          <w:trHeight w:val="269"/>
        </w:trPr>
        <w:tc>
          <w:tcPr>
            <w:tcW w:w="1098" w:type="dxa"/>
          </w:tcPr>
          <w:p w14:paraId="3B1B10C8" w14:textId="77777777" w:rsidR="00BD35DE" w:rsidRDefault="00BD35DE" w:rsidP="00BD35DE">
            <w:pPr>
              <w:pStyle w:val="ListParagraph"/>
              <w:ind w:left="0"/>
            </w:pPr>
            <w:r>
              <w:t>Linear</w:t>
            </w:r>
          </w:p>
        </w:tc>
        <w:tc>
          <w:tcPr>
            <w:tcW w:w="3150" w:type="dxa"/>
          </w:tcPr>
          <w:p w14:paraId="185F8D5E" w14:textId="3FE18BDB" w:rsidR="00BD35DE" w:rsidRDefault="00D77D4C" w:rsidP="00BD35DE">
            <w:pPr>
              <w:ind w:left="1080"/>
            </w:pPr>
            <w:r w:rsidRPr="00D77D4C">
              <w:t>9217</w:t>
            </w:r>
          </w:p>
        </w:tc>
        <w:tc>
          <w:tcPr>
            <w:tcW w:w="2880" w:type="dxa"/>
          </w:tcPr>
          <w:p w14:paraId="24BF1848" w14:textId="176EA17F" w:rsidR="00BD35DE" w:rsidRDefault="00BD35DE" w:rsidP="00BD35DE">
            <w:pPr>
              <w:ind w:left="1080"/>
            </w:pPr>
            <w:r w:rsidRPr="00BD35DE">
              <w:t>3323</w:t>
            </w:r>
          </w:p>
        </w:tc>
      </w:tr>
      <w:tr w:rsidR="00BD35DE" w14:paraId="4C506B17" w14:textId="77777777" w:rsidTr="00BD35DE">
        <w:trPr>
          <w:trHeight w:val="269"/>
        </w:trPr>
        <w:tc>
          <w:tcPr>
            <w:tcW w:w="1098" w:type="dxa"/>
          </w:tcPr>
          <w:p w14:paraId="479B46E6" w14:textId="77777777" w:rsidR="00BD35DE" w:rsidRDefault="00BD35DE" w:rsidP="00BD35DE">
            <w:pPr>
              <w:pStyle w:val="ListParagraph"/>
              <w:ind w:left="0"/>
            </w:pPr>
            <w:proofErr w:type="spellStart"/>
            <w:r>
              <w:t>Logit</w:t>
            </w:r>
            <w:proofErr w:type="spellEnd"/>
          </w:p>
        </w:tc>
        <w:tc>
          <w:tcPr>
            <w:tcW w:w="3150" w:type="dxa"/>
          </w:tcPr>
          <w:p w14:paraId="2AFBD354" w14:textId="43A306D1" w:rsidR="00BD35DE" w:rsidRDefault="00D77D4C" w:rsidP="00BD35DE">
            <w:pPr>
              <w:ind w:left="1080"/>
            </w:pPr>
            <w:r w:rsidRPr="00D77D4C">
              <w:t>8230</w:t>
            </w:r>
          </w:p>
        </w:tc>
        <w:tc>
          <w:tcPr>
            <w:tcW w:w="2880" w:type="dxa"/>
          </w:tcPr>
          <w:p w14:paraId="19E6F4F7" w14:textId="2E6F0515" w:rsidR="00BD35DE" w:rsidRDefault="00BD35DE" w:rsidP="00BD35DE">
            <w:pPr>
              <w:ind w:left="1080"/>
            </w:pPr>
            <w:r w:rsidRPr="00BD35DE">
              <w:t>3323</w:t>
            </w:r>
          </w:p>
        </w:tc>
      </w:tr>
    </w:tbl>
    <w:p w14:paraId="0FDC6B98" w14:textId="77777777" w:rsidR="00BD35DE" w:rsidRDefault="00BD35DE" w:rsidP="00BD35DE"/>
    <w:p w14:paraId="37781743" w14:textId="3414E0D4" w:rsidR="00BD35DE" w:rsidRDefault="00BD35DE" w:rsidP="00BD35DE">
      <w:r>
        <w:tab/>
        <w:t>With threshold of 0.25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098"/>
        <w:gridCol w:w="3150"/>
        <w:gridCol w:w="2880"/>
      </w:tblGrid>
      <w:tr w:rsidR="00BD35DE" w14:paraId="7DFA66D9" w14:textId="77777777" w:rsidTr="00BD35DE">
        <w:trPr>
          <w:trHeight w:val="269"/>
        </w:trPr>
        <w:tc>
          <w:tcPr>
            <w:tcW w:w="1098" w:type="dxa"/>
          </w:tcPr>
          <w:p w14:paraId="0D108725" w14:textId="77777777" w:rsidR="00BD35DE" w:rsidRDefault="00BD35DE" w:rsidP="00BD35DE">
            <w:pPr>
              <w:pStyle w:val="ListParagraph"/>
              <w:ind w:left="0"/>
            </w:pPr>
            <w:r>
              <w:t>SVM</w:t>
            </w:r>
          </w:p>
        </w:tc>
        <w:tc>
          <w:tcPr>
            <w:tcW w:w="3150" w:type="dxa"/>
          </w:tcPr>
          <w:p w14:paraId="4E1D462C" w14:textId="77777777" w:rsidR="00BD35DE" w:rsidRDefault="00BD35DE" w:rsidP="00BD35DE">
            <w:pPr>
              <w:pStyle w:val="ListParagraph"/>
              <w:ind w:left="0"/>
            </w:pPr>
            <w:r>
              <w:t>Number of Union Members (Predicted)</w:t>
            </w:r>
          </w:p>
        </w:tc>
        <w:tc>
          <w:tcPr>
            <w:tcW w:w="2880" w:type="dxa"/>
          </w:tcPr>
          <w:p w14:paraId="5419D482" w14:textId="77777777" w:rsidR="00BD35DE" w:rsidRDefault="00BD35DE" w:rsidP="00BD35DE">
            <w:pPr>
              <w:pStyle w:val="ListParagraph"/>
              <w:ind w:left="0"/>
            </w:pPr>
            <w:r>
              <w:t>Number of Union Members (Actual)</w:t>
            </w:r>
          </w:p>
        </w:tc>
      </w:tr>
      <w:tr w:rsidR="00BD35DE" w14:paraId="16547C42" w14:textId="77777777" w:rsidTr="00BD35DE">
        <w:trPr>
          <w:trHeight w:val="269"/>
        </w:trPr>
        <w:tc>
          <w:tcPr>
            <w:tcW w:w="1098" w:type="dxa"/>
          </w:tcPr>
          <w:p w14:paraId="0A489B0E" w14:textId="77777777" w:rsidR="00BD35DE" w:rsidRDefault="00BD35DE" w:rsidP="00BD35DE">
            <w:pPr>
              <w:pStyle w:val="ListParagraph"/>
              <w:ind w:left="0"/>
            </w:pPr>
            <w:r>
              <w:t>Linear</w:t>
            </w:r>
          </w:p>
        </w:tc>
        <w:tc>
          <w:tcPr>
            <w:tcW w:w="3150" w:type="dxa"/>
          </w:tcPr>
          <w:p w14:paraId="1E712441" w14:textId="698EFF60" w:rsidR="00BD35DE" w:rsidRDefault="00D77D4C" w:rsidP="00BD35DE">
            <w:pPr>
              <w:ind w:left="1080"/>
            </w:pPr>
            <w:r w:rsidRPr="00D77D4C">
              <w:t>4308</w:t>
            </w:r>
          </w:p>
        </w:tc>
        <w:tc>
          <w:tcPr>
            <w:tcW w:w="2880" w:type="dxa"/>
          </w:tcPr>
          <w:p w14:paraId="7588A5FB" w14:textId="77777777" w:rsidR="00BD35DE" w:rsidRDefault="00BD35DE" w:rsidP="00BD35DE">
            <w:pPr>
              <w:ind w:left="1080"/>
            </w:pPr>
            <w:r w:rsidRPr="00BD35DE">
              <w:t>3323</w:t>
            </w:r>
          </w:p>
        </w:tc>
      </w:tr>
      <w:tr w:rsidR="00BD35DE" w14:paraId="65C71B6D" w14:textId="77777777" w:rsidTr="00BD35DE">
        <w:trPr>
          <w:trHeight w:val="269"/>
        </w:trPr>
        <w:tc>
          <w:tcPr>
            <w:tcW w:w="1098" w:type="dxa"/>
          </w:tcPr>
          <w:p w14:paraId="422F9D02" w14:textId="77777777" w:rsidR="00BD35DE" w:rsidRDefault="00BD35DE" w:rsidP="00BD35DE">
            <w:pPr>
              <w:pStyle w:val="ListParagraph"/>
              <w:ind w:left="0"/>
            </w:pPr>
            <w:proofErr w:type="spellStart"/>
            <w:r>
              <w:t>Logit</w:t>
            </w:r>
            <w:proofErr w:type="spellEnd"/>
          </w:p>
        </w:tc>
        <w:tc>
          <w:tcPr>
            <w:tcW w:w="3150" w:type="dxa"/>
          </w:tcPr>
          <w:p w14:paraId="37A735EF" w14:textId="211D5CD5" w:rsidR="00BD35DE" w:rsidRDefault="00D77D4C" w:rsidP="00BD35DE">
            <w:pPr>
              <w:ind w:left="1080"/>
            </w:pPr>
            <w:r w:rsidRPr="00D77D4C">
              <w:t>3749</w:t>
            </w:r>
          </w:p>
        </w:tc>
        <w:tc>
          <w:tcPr>
            <w:tcW w:w="2880" w:type="dxa"/>
          </w:tcPr>
          <w:p w14:paraId="24CCF45B" w14:textId="77777777" w:rsidR="00BD35DE" w:rsidRDefault="00BD35DE" w:rsidP="00BD35DE">
            <w:pPr>
              <w:ind w:left="1080"/>
            </w:pPr>
            <w:r w:rsidRPr="00BD35DE">
              <w:t>3323</w:t>
            </w:r>
          </w:p>
        </w:tc>
      </w:tr>
    </w:tbl>
    <w:p w14:paraId="15212854" w14:textId="77777777" w:rsidR="00BD35DE" w:rsidRDefault="00BD35DE" w:rsidP="00BD35DE"/>
    <w:p w14:paraId="4B80FDD5" w14:textId="2DD7E54E" w:rsidR="00BD35DE" w:rsidRDefault="00741362" w:rsidP="00BD35DE">
      <w:r>
        <w:tab/>
      </w:r>
      <w:proofErr w:type="gramStart"/>
      <w:r>
        <w:t>Confusion matrices for threshold of 0.25.</w:t>
      </w:r>
      <w:bookmarkStart w:id="0" w:name="_GoBack"/>
      <w:bookmarkEnd w:id="0"/>
      <w:proofErr w:type="gramEnd"/>
    </w:p>
    <w:p w14:paraId="51C92D33" w14:textId="3D6680CD" w:rsidR="00741362" w:rsidRDefault="00741362" w:rsidP="00741362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214"/>
        <w:gridCol w:w="1134"/>
        <w:gridCol w:w="1980"/>
        <w:gridCol w:w="2214"/>
      </w:tblGrid>
      <w:tr w:rsidR="00E13426" w14:paraId="4188ECFB" w14:textId="77777777" w:rsidTr="00E13426">
        <w:tc>
          <w:tcPr>
            <w:tcW w:w="334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205995" w14:textId="6B5B010A" w:rsidR="00E13426" w:rsidRDefault="00E13426" w:rsidP="00E134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Linear prediction</w:t>
            </w:r>
          </w:p>
        </w:tc>
        <w:tc>
          <w:tcPr>
            <w:tcW w:w="4194" w:type="dxa"/>
            <w:gridSpan w:val="2"/>
            <w:tcBorders>
              <w:left w:val="single" w:sz="4" w:space="0" w:color="auto"/>
            </w:tcBorders>
          </w:tcPr>
          <w:p w14:paraId="75B1D017" w14:textId="00999B27" w:rsidR="00E13426" w:rsidRDefault="00E13426" w:rsidP="0074136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Observed</w:t>
            </w:r>
          </w:p>
        </w:tc>
      </w:tr>
      <w:tr w:rsidR="00E13426" w14:paraId="46DBE9B5" w14:textId="77777777" w:rsidTr="00F719DB">
        <w:tc>
          <w:tcPr>
            <w:tcW w:w="334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E184" w14:textId="77777777" w:rsidR="00E13426" w:rsidRDefault="00E13426" w:rsidP="00741362">
            <w:pPr>
              <w:rPr>
                <w:rFonts w:ascii="Courier New" w:hAnsi="Courier New" w:cs="Courier New"/>
              </w:rPr>
            </w:pPr>
          </w:p>
        </w:tc>
        <w:tc>
          <w:tcPr>
            <w:tcW w:w="1980" w:type="dxa"/>
            <w:tcBorders>
              <w:left w:val="single" w:sz="4" w:space="0" w:color="auto"/>
            </w:tcBorders>
          </w:tcPr>
          <w:p w14:paraId="30232FE3" w14:textId="20D67B99" w:rsidR="00E13426" w:rsidRDefault="00E13426" w:rsidP="00E134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True</w:t>
            </w:r>
          </w:p>
        </w:tc>
        <w:tc>
          <w:tcPr>
            <w:tcW w:w="2214" w:type="dxa"/>
          </w:tcPr>
          <w:p w14:paraId="50F0F460" w14:textId="5F504E2F" w:rsidR="00E13426" w:rsidRDefault="00E13426" w:rsidP="00E134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False</w:t>
            </w:r>
          </w:p>
        </w:tc>
      </w:tr>
      <w:tr w:rsidR="00741362" w14:paraId="01892917" w14:textId="77777777" w:rsidTr="00E13426">
        <w:tc>
          <w:tcPr>
            <w:tcW w:w="2214" w:type="dxa"/>
            <w:vMerge w:val="restart"/>
            <w:tcBorders>
              <w:top w:val="single" w:sz="4" w:space="0" w:color="auto"/>
            </w:tcBorders>
            <w:vAlign w:val="center"/>
          </w:tcPr>
          <w:p w14:paraId="7DA18EA1" w14:textId="49D16196" w:rsidR="00741362" w:rsidRDefault="00741362" w:rsidP="0074136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Predicted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9E9BA70" w14:textId="19078448" w:rsidR="00741362" w:rsidRDefault="00741362" w:rsidP="0074136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True</w:t>
            </w:r>
          </w:p>
        </w:tc>
        <w:tc>
          <w:tcPr>
            <w:tcW w:w="1980" w:type="dxa"/>
          </w:tcPr>
          <w:p w14:paraId="56A22F95" w14:textId="10B44E0C" w:rsidR="00741362" w:rsidRDefault="00D77D4C" w:rsidP="00741362">
            <w:pPr>
              <w:rPr>
                <w:rFonts w:ascii="Courier New" w:hAnsi="Courier New" w:cs="Courier New"/>
              </w:rPr>
            </w:pPr>
            <w:r w:rsidRPr="00D77D4C">
              <w:rPr>
                <w:rFonts w:ascii="Courier New" w:hAnsi="Courier New" w:cs="Courier New"/>
              </w:rPr>
              <w:t>1476</w:t>
            </w:r>
          </w:p>
        </w:tc>
        <w:tc>
          <w:tcPr>
            <w:tcW w:w="2214" w:type="dxa"/>
          </w:tcPr>
          <w:p w14:paraId="27083941" w14:textId="201EB97E" w:rsidR="00741362" w:rsidRDefault="00D77D4C" w:rsidP="00741362">
            <w:pPr>
              <w:rPr>
                <w:rFonts w:ascii="Courier New" w:hAnsi="Courier New" w:cs="Courier New"/>
              </w:rPr>
            </w:pPr>
            <w:r w:rsidRPr="00D77D4C">
              <w:rPr>
                <w:rFonts w:ascii="Courier New" w:hAnsi="Courier New" w:cs="Courier New"/>
              </w:rPr>
              <w:t>2832</w:t>
            </w:r>
          </w:p>
        </w:tc>
      </w:tr>
      <w:tr w:rsidR="00741362" w14:paraId="243E8E1E" w14:textId="77777777" w:rsidTr="00E13426">
        <w:tc>
          <w:tcPr>
            <w:tcW w:w="2214" w:type="dxa"/>
            <w:vMerge/>
          </w:tcPr>
          <w:p w14:paraId="05FA0CDC" w14:textId="77777777" w:rsidR="00741362" w:rsidRDefault="00741362" w:rsidP="00741362">
            <w:pPr>
              <w:rPr>
                <w:rFonts w:ascii="Courier New" w:hAnsi="Courier New" w:cs="Courier New"/>
              </w:rPr>
            </w:pPr>
          </w:p>
        </w:tc>
        <w:tc>
          <w:tcPr>
            <w:tcW w:w="1134" w:type="dxa"/>
          </w:tcPr>
          <w:p w14:paraId="64CBFB8F" w14:textId="506A80A8" w:rsidR="00741362" w:rsidRDefault="00741362" w:rsidP="0074136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False</w:t>
            </w:r>
          </w:p>
        </w:tc>
        <w:tc>
          <w:tcPr>
            <w:tcW w:w="1980" w:type="dxa"/>
          </w:tcPr>
          <w:p w14:paraId="007E85A9" w14:textId="777788DB" w:rsidR="00741362" w:rsidRDefault="00D77D4C" w:rsidP="00741362">
            <w:pPr>
              <w:rPr>
                <w:rFonts w:ascii="Courier New" w:hAnsi="Courier New" w:cs="Courier New"/>
              </w:rPr>
            </w:pPr>
            <w:r w:rsidRPr="00D77D4C">
              <w:rPr>
                <w:rFonts w:ascii="Courier New" w:hAnsi="Courier New" w:cs="Courier New"/>
              </w:rPr>
              <w:t>1847</w:t>
            </w:r>
          </w:p>
        </w:tc>
        <w:tc>
          <w:tcPr>
            <w:tcW w:w="2214" w:type="dxa"/>
          </w:tcPr>
          <w:p w14:paraId="10DA5D6B" w14:textId="2A0EC9FF" w:rsidR="00741362" w:rsidRDefault="00D77D4C" w:rsidP="00741362">
            <w:pPr>
              <w:rPr>
                <w:rFonts w:ascii="Courier New" w:hAnsi="Courier New" w:cs="Courier New"/>
              </w:rPr>
            </w:pPr>
            <w:r w:rsidRPr="00D77D4C">
              <w:rPr>
                <w:rFonts w:ascii="Courier New" w:hAnsi="Courier New" w:cs="Courier New"/>
              </w:rPr>
              <w:t>7916</w:t>
            </w:r>
          </w:p>
        </w:tc>
      </w:tr>
    </w:tbl>
    <w:p w14:paraId="7E7E7DCF" w14:textId="77777777" w:rsidR="00741362" w:rsidRDefault="00741362" w:rsidP="00741362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214"/>
        <w:gridCol w:w="1134"/>
        <w:gridCol w:w="1980"/>
        <w:gridCol w:w="2214"/>
      </w:tblGrid>
      <w:tr w:rsidR="00E13426" w14:paraId="4F6783C7" w14:textId="77777777" w:rsidTr="00F719DB">
        <w:tc>
          <w:tcPr>
            <w:tcW w:w="334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17EAB8" w14:textId="550BE7CB" w:rsidR="00E13426" w:rsidRDefault="00E13426" w:rsidP="00F719D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Logit</w:t>
            </w:r>
            <w:proofErr w:type="spellEnd"/>
            <w:r>
              <w:rPr>
                <w:rFonts w:ascii="Courier New" w:hAnsi="Courier New" w:cs="Courier New"/>
              </w:rPr>
              <w:t xml:space="preserve"> prediction</w:t>
            </w:r>
          </w:p>
        </w:tc>
        <w:tc>
          <w:tcPr>
            <w:tcW w:w="4194" w:type="dxa"/>
            <w:gridSpan w:val="2"/>
            <w:tcBorders>
              <w:left w:val="single" w:sz="4" w:space="0" w:color="auto"/>
            </w:tcBorders>
          </w:tcPr>
          <w:p w14:paraId="4D945AAD" w14:textId="77777777" w:rsidR="00E13426" w:rsidRDefault="00E13426" w:rsidP="00F719D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Observed</w:t>
            </w:r>
          </w:p>
        </w:tc>
      </w:tr>
      <w:tr w:rsidR="00E13426" w14:paraId="585928FF" w14:textId="77777777" w:rsidTr="00F719DB">
        <w:tc>
          <w:tcPr>
            <w:tcW w:w="334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73678" w14:textId="77777777" w:rsidR="00E13426" w:rsidRDefault="00E13426" w:rsidP="00F719DB">
            <w:pPr>
              <w:rPr>
                <w:rFonts w:ascii="Courier New" w:hAnsi="Courier New" w:cs="Courier New"/>
              </w:rPr>
            </w:pPr>
          </w:p>
        </w:tc>
        <w:tc>
          <w:tcPr>
            <w:tcW w:w="1980" w:type="dxa"/>
            <w:tcBorders>
              <w:left w:val="single" w:sz="4" w:space="0" w:color="auto"/>
            </w:tcBorders>
          </w:tcPr>
          <w:p w14:paraId="4E3176E1" w14:textId="77777777" w:rsidR="00E13426" w:rsidRDefault="00E13426" w:rsidP="00F719D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True</w:t>
            </w:r>
          </w:p>
        </w:tc>
        <w:tc>
          <w:tcPr>
            <w:tcW w:w="2214" w:type="dxa"/>
          </w:tcPr>
          <w:p w14:paraId="5AAA750C" w14:textId="77777777" w:rsidR="00E13426" w:rsidRDefault="00E13426" w:rsidP="00F719D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False</w:t>
            </w:r>
          </w:p>
        </w:tc>
      </w:tr>
      <w:tr w:rsidR="00E13426" w14:paraId="703562DD" w14:textId="77777777" w:rsidTr="00F719DB">
        <w:tc>
          <w:tcPr>
            <w:tcW w:w="2214" w:type="dxa"/>
            <w:vMerge w:val="restart"/>
            <w:tcBorders>
              <w:top w:val="single" w:sz="4" w:space="0" w:color="auto"/>
            </w:tcBorders>
            <w:vAlign w:val="center"/>
          </w:tcPr>
          <w:p w14:paraId="6F869E18" w14:textId="77777777" w:rsidR="00E13426" w:rsidRDefault="00E13426" w:rsidP="00F719D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Predicted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A6BE84C" w14:textId="77777777" w:rsidR="00E13426" w:rsidRDefault="00E13426" w:rsidP="00F719D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True</w:t>
            </w:r>
          </w:p>
        </w:tc>
        <w:tc>
          <w:tcPr>
            <w:tcW w:w="1980" w:type="dxa"/>
          </w:tcPr>
          <w:p w14:paraId="38BB5C8A" w14:textId="1A5314D4" w:rsidR="00E13426" w:rsidRDefault="00D77D4C" w:rsidP="00F719DB">
            <w:pPr>
              <w:rPr>
                <w:rFonts w:ascii="Courier New" w:hAnsi="Courier New" w:cs="Courier New"/>
              </w:rPr>
            </w:pPr>
            <w:r w:rsidRPr="00D77D4C">
              <w:rPr>
                <w:rFonts w:ascii="Courier New" w:hAnsi="Courier New" w:cs="Courier New"/>
              </w:rPr>
              <w:t>1332</w:t>
            </w:r>
          </w:p>
        </w:tc>
        <w:tc>
          <w:tcPr>
            <w:tcW w:w="2214" w:type="dxa"/>
          </w:tcPr>
          <w:p w14:paraId="06D9E511" w14:textId="28D4FF68" w:rsidR="00E13426" w:rsidRDefault="00D77D4C" w:rsidP="00F719DB">
            <w:pPr>
              <w:rPr>
                <w:rFonts w:ascii="Courier New" w:hAnsi="Courier New" w:cs="Courier New"/>
              </w:rPr>
            </w:pPr>
            <w:r w:rsidRPr="00D77D4C">
              <w:rPr>
                <w:rFonts w:ascii="Courier New" w:hAnsi="Courier New" w:cs="Courier New"/>
              </w:rPr>
              <w:t>2417</w:t>
            </w:r>
          </w:p>
        </w:tc>
      </w:tr>
      <w:tr w:rsidR="00E13426" w14:paraId="73302CF8" w14:textId="77777777" w:rsidTr="00F719DB">
        <w:tc>
          <w:tcPr>
            <w:tcW w:w="2214" w:type="dxa"/>
            <w:vMerge/>
          </w:tcPr>
          <w:p w14:paraId="4B1EA023" w14:textId="77777777" w:rsidR="00E13426" w:rsidRDefault="00E13426" w:rsidP="00F719DB">
            <w:pPr>
              <w:rPr>
                <w:rFonts w:ascii="Courier New" w:hAnsi="Courier New" w:cs="Courier New"/>
              </w:rPr>
            </w:pPr>
          </w:p>
        </w:tc>
        <w:tc>
          <w:tcPr>
            <w:tcW w:w="1134" w:type="dxa"/>
          </w:tcPr>
          <w:p w14:paraId="70F22F43" w14:textId="77777777" w:rsidR="00E13426" w:rsidRDefault="00E13426" w:rsidP="00F719D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False</w:t>
            </w:r>
          </w:p>
        </w:tc>
        <w:tc>
          <w:tcPr>
            <w:tcW w:w="1980" w:type="dxa"/>
          </w:tcPr>
          <w:p w14:paraId="160C014C" w14:textId="063A5B29" w:rsidR="00E13426" w:rsidRDefault="00D77D4C" w:rsidP="00F719DB">
            <w:pPr>
              <w:rPr>
                <w:rFonts w:ascii="Courier New" w:hAnsi="Courier New" w:cs="Courier New"/>
              </w:rPr>
            </w:pPr>
            <w:r w:rsidRPr="00D77D4C">
              <w:rPr>
                <w:rFonts w:ascii="Courier New" w:hAnsi="Courier New" w:cs="Courier New"/>
              </w:rPr>
              <w:t>1991</w:t>
            </w:r>
          </w:p>
        </w:tc>
        <w:tc>
          <w:tcPr>
            <w:tcW w:w="2214" w:type="dxa"/>
          </w:tcPr>
          <w:p w14:paraId="659A8012" w14:textId="285A1197" w:rsidR="00E13426" w:rsidRDefault="00D77D4C" w:rsidP="00F719DB">
            <w:pPr>
              <w:rPr>
                <w:rFonts w:ascii="Courier New" w:hAnsi="Courier New" w:cs="Courier New"/>
              </w:rPr>
            </w:pPr>
            <w:r w:rsidRPr="00D77D4C">
              <w:rPr>
                <w:rFonts w:ascii="Courier New" w:hAnsi="Courier New" w:cs="Courier New"/>
              </w:rPr>
              <w:t>8331</w:t>
            </w:r>
          </w:p>
        </w:tc>
      </w:tr>
    </w:tbl>
    <w:p w14:paraId="287A6562" w14:textId="112B18E3" w:rsidR="00E13426" w:rsidRPr="00741362" w:rsidRDefault="00E13426" w:rsidP="00E13426">
      <w:pPr>
        <w:rPr>
          <w:rFonts w:ascii="Courier New" w:hAnsi="Courier New" w:cs="Courier New"/>
        </w:rPr>
      </w:pPr>
    </w:p>
    <w:sectPr w:rsidR="00E13426" w:rsidRPr="00741362" w:rsidSect="00977161">
      <w:headerReference w:type="default" r:id="rId11"/>
      <w:footerReference w:type="even" r:id="rId12"/>
      <w:footerReference w:type="default" r:id="rId13"/>
      <w:pgSz w:w="12240" w:h="15840"/>
      <w:pgMar w:top="1530" w:right="1800" w:bottom="1260" w:left="180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3C3046" w14:textId="77777777" w:rsidR="00D77D4C" w:rsidRDefault="00D77D4C" w:rsidP="004D7E69">
      <w:r>
        <w:separator/>
      </w:r>
    </w:p>
  </w:endnote>
  <w:endnote w:type="continuationSeparator" w:id="0">
    <w:p w14:paraId="387ACDA0" w14:textId="77777777" w:rsidR="00D77D4C" w:rsidRDefault="00D77D4C" w:rsidP="004D7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88AC2" w14:textId="77777777" w:rsidR="00D77D4C" w:rsidRDefault="00D77D4C" w:rsidP="00D77D4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B61DF9" w14:textId="77777777" w:rsidR="00D77D4C" w:rsidRDefault="00D77D4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EA9E63" w14:textId="77777777" w:rsidR="00D77D4C" w:rsidRDefault="00D77D4C" w:rsidP="00D77D4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0146">
      <w:rPr>
        <w:rStyle w:val="PageNumber"/>
        <w:noProof/>
      </w:rPr>
      <w:t>4</w:t>
    </w:r>
    <w:r>
      <w:rPr>
        <w:rStyle w:val="PageNumber"/>
      </w:rPr>
      <w:fldChar w:fldCharType="end"/>
    </w:r>
  </w:p>
  <w:p w14:paraId="358EA8B3" w14:textId="77777777" w:rsidR="00D77D4C" w:rsidRDefault="00D77D4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484839" w14:textId="77777777" w:rsidR="00D77D4C" w:rsidRDefault="00D77D4C" w:rsidP="004D7E69">
      <w:r>
        <w:separator/>
      </w:r>
    </w:p>
  </w:footnote>
  <w:footnote w:type="continuationSeparator" w:id="0">
    <w:p w14:paraId="68669169" w14:textId="77777777" w:rsidR="00D77D4C" w:rsidRDefault="00D77D4C" w:rsidP="004D7E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59BAE9" w14:textId="3320752C" w:rsidR="00D77D4C" w:rsidRDefault="00D77D4C">
    <w:pPr>
      <w:pStyle w:val="Header"/>
    </w:pPr>
    <w:r>
      <w:t>Applied Data Science</w:t>
    </w:r>
  </w:p>
  <w:p w14:paraId="44F982EC" w14:textId="37081B0B" w:rsidR="00D77D4C" w:rsidRDefault="00D77D4C">
    <w:pPr>
      <w:pStyle w:val="Header"/>
    </w:pPr>
    <w:r>
      <w:t>Assignment 3</w:t>
    </w:r>
  </w:p>
  <w:p w14:paraId="7F3BDFDD" w14:textId="4D025547" w:rsidR="00D77D4C" w:rsidRDefault="00D77D4C">
    <w:pPr>
      <w:pStyle w:val="Header"/>
    </w:pPr>
    <w:r>
      <w:t>Peter Varshavsky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26178"/>
    <w:multiLevelType w:val="hybridMultilevel"/>
    <w:tmpl w:val="FF2848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2256A"/>
    <w:multiLevelType w:val="hybridMultilevel"/>
    <w:tmpl w:val="0276E396"/>
    <w:lvl w:ilvl="0" w:tplc="CB6C8A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96897"/>
    <w:multiLevelType w:val="multilevel"/>
    <w:tmpl w:val="CC14AEC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4D47BB"/>
    <w:multiLevelType w:val="hybridMultilevel"/>
    <w:tmpl w:val="40544F1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D175DFF"/>
    <w:multiLevelType w:val="multilevel"/>
    <w:tmpl w:val="A91C1F8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266365"/>
    <w:multiLevelType w:val="hybridMultilevel"/>
    <w:tmpl w:val="A91C1F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DA3406"/>
    <w:multiLevelType w:val="hybridMultilevel"/>
    <w:tmpl w:val="4896F56E"/>
    <w:lvl w:ilvl="0" w:tplc="33DE118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211C21"/>
    <w:multiLevelType w:val="multilevel"/>
    <w:tmpl w:val="FCB8E37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2A738D"/>
    <w:multiLevelType w:val="multilevel"/>
    <w:tmpl w:val="4896F56E"/>
    <w:lvl w:ilvl="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820B90"/>
    <w:multiLevelType w:val="multilevel"/>
    <w:tmpl w:val="CC14AEC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1D7877"/>
    <w:multiLevelType w:val="hybridMultilevel"/>
    <w:tmpl w:val="FCB8E3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F71DA3"/>
    <w:multiLevelType w:val="hybridMultilevel"/>
    <w:tmpl w:val="9028B892"/>
    <w:lvl w:ilvl="0" w:tplc="4EA8F64A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9"/>
  </w:num>
  <w:num w:numId="8">
    <w:abstractNumId w:val="10"/>
  </w:num>
  <w:num w:numId="9">
    <w:abstractNumId w:val="7"/>
  </w:num>
  <w:num w:numId="10">
    <w:abstractNumId w:val="6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4C0"/>
    <w:rsid w:val="00023B97"/>
    <w:rsid w:val="00134FBA"/>
    <w:rsid w:val="00163920"/>
    <w:rsid w:val="002F08B3"/>
    <w:rsid w:val="003630D4"/>
    <w:rsid w:val="00395811"/>
    <w:rsid w:val="003D5C80"/>
    <w:rsid w:val="00411BDC"/>
    <w:rsid w:val="00466EC9"/>
    <w:rsid w:val="004D7E69"/>
    <w:rsid w:val="00520146"/>
    <w:rsid w:val="00526222"/>
    <w:rsid w:val="006744C9"/>
    <w:rsid w:val="006E0A48"/>
    <w:rsid w:val="007354D1"/>
    <w:rsid w:val="00741362"/>
    <w:rsid w:val="007B7AA4"/>
    <w:rsid w:val="0081579E"/>
    <w:rsid w:val="008C200E"/>
    <w:rsid w:val="00942E66"/>
    <w:rsid w:val="00977161"/>
    <w:rsid w:val="00985D1A"/>
    <w:rsid w:val="009A4406"/>
    <w:rsid w:val="009C1026"/>
    <w:rsid w:val="009C60FA"/>
    <w:rsid w:val="009F1AEC"/>
    <w:rsid w:val="00A2600D"/>
    <w:rsid w:val="00A30005"/>
    <w:rsid w:val="00AB7D33"/>
    <w:rsid w:val="00BD35DE"/>
    <w:rsid w:val="00CA694F"/>
    <w:rsid w:val="00CE14C0"/>
    <w:rsid w:val="00D11F56"/>
    <w:rsid w:val="00D21AED"/>
    <w:rsid w:val="00D77D4C"/>
    <w:rsid w:val="00D81294"/>
    <w:rsid w:val="00E13426"/>
    <w:rsid w:val="00E67DF9"/>
    <w:rsid w:val="00E71048"/>
    <w:rsid w:val="00ED2095"/>
    <w:rsid w:val="00F05CC3"/>
    <w:rsid w:val="00F273A9"/>
    <w:rsid w:val="00F361C4"/>
    <w:rsid w:val="00F719DB"/>
    <w:rsid w:val="00F83D6B"/>
    <w:rsid w:val="00FC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667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BDC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4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1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CE14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14C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E14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lainText">
    <w:name w:val="Plain Text"/>
    <w:basedOn w:val="Normal"/>
    <w:link w:val="PlainTextChar"/>
    <w:uiPriority w:val="99"/>
    <w:unhideWhenUsed/>
    <w:rsid w:val="007354D1"/>
    <w:rPr>
      <w:rFonts w:ascii="Courier" w:hAnsi="Courier"/>
      <w:sz w:val="21"/>
      <w:szCs w:val="21"/>
    </w:rPr>
  </w:style>
  <w:style w:type="paragraph" w:customStyle="1" w:styleId="Tableheader">
    <w:name w:val="Table header"/>
    <w:basedOn w:val="Heading2"/>
    <w:link w:val="TableheaderChar"/>
    <w:qFormat/>
    <w:rsid w:val="00CE14C0"/>
    <w:pPr>
      <w:spacing w:before="0"/>
    </w:pPr>
    <w:rPr>
      <w:sz w:val="20"/>
      <w:szCs w:val="20"/>
    </w:rPr>
  </w:style>
  <w:style w:type="character" w:customStyle="1" w:styleId="TableheaderChar">
    <w:name w:val="Table header Char"/>
    <w:basedOn w:val="Heading2Char"/>
    <w:link w:val="Tableheader"/>
    <w:rsid w:val="00CE14C0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customStyle="1" w:styleId="Tablebody">
    <w:name w:val="Table body"/>
    <w:basedOn w:val="Normal"/>
    <w:qFormat/>
    <w:rsid w:val="00F273A9"/>
    <w:rPr>
      <w:rFonts w:ascii="Arial" w:hAnsi="Arial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uiPriority w:val="99"/>
    <w:rsid w:val="007354D1"/>
    <w:rPr>
      <w:rFonts w:ascii="Courier" w:hAnsi="Courier"/>
      <w:sz w:val="21"/>
      <w:szCs w:val="21"/>
    </w:rPr>
  </w:style>
  <w:style w:type="table" w:styleId="LightList">
    <w:name w:val="Light List"/>
    <w:basedOn w:val="TableNormal"/>
    <w:uiPriority w:val="61"/>
    <w:rsid w:val="007354D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7354D1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MediumShading2-Accent6">
    <w:name w:val="Medium Shading 2 Accent 6"/>
    <w:basedOn w:val="TableNormal"/>
    <w:uiPriority w:val="64"/>
    <w:rsid w:val="007354D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2">
    <w:name w:val="Dark List Accent 2"/>
    <w:basedOn w:val="TableNormal"/>
    <w:uiPriority w:val="70"/>
    <w:rsid w:val="007354D1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olorfulShading-Accent2">
    <w:name w:val="Colorful Shading Accent 2"/>
    <w:basedOn w:val="TableNormal"/>
    <w:uiPriority w:val="71"/>
    <w:rsid w:val="007354D1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7354D1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7354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209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095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7104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7E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E6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D7E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E69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4D7E6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BDC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4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1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CE14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14C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E14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lainText">
    <w:name w:val="Plain Text"/>
    <w:basedOn w:val="Normal"/>
    <w:link w:val="PlainTextChar"/>
    <w:uiPriority w:val="99"/>
    <w:unhideWhenUsed/>
    <w:rsid w:val="007354D1"/>
    <w:rPr>
      <w:rFonts w:ascii="Courier" w:hAnsi="Courier"/>
      <w:sz w:val="21"/>
      <w:szCs w:val="21"/>
    </w:rPr>
  </w:style>
  <w:style w:type="paragraph" w:customStyle="1" w:styleId="Tableheader">
    <w:name w:val="Table header"/>
    <w:basedOn w:val="Heading2"/>
    <w:link w:val="TableheaderChar"/>
    <w:qFormat/>
    <w:rsid w:val="00CE14C0"/>
    <w:pPr>
      <w:spacing w:before="0"/>
    </w:pPr>
    <w:rPr>
      <w:sz w:val="20"/>
      <w:szCs w:val="20"/>
    </w:rPr>
  </w:style>
  <w:style w:type="character" w:customStyle="1" w:styleId="TableheaderChar">
    <w:name w:val="Table header Char"/>
    <w:basedOn w:val="Heading2Char"/>
    <w:link w:val="Tableheader"/>
    <w:rsid w:val="00CE14C0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customStyle="1" w:styleId="Tablebody">
    <w:name w:val="Table body"/>
    <w:basedOn w:val="Normal"/>
    <w:qFormat/>
    <w:rsid w:val="00F273A9"/>
    <w:rPr>
      <w:rFonts w:ascii="Arial" w:hAnsi="Arial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uiPriority w:val="99"/>
    <w:rsid w:val="007354D1"/>
    <w:rPr>
      <w:rFonts w:ascii="Courier" w:hAnsi="Courier"/>
      <w:sz w:val="21"/>
      <w:szCs w:val="21"/>
    </w:rPr>
  </w:style>
  <w:style w:type="table" w:styleId="LightList">
    <w:name w:val="Light List"/>
    <w:basedOn w:val="TableNormal"/>
    <w:uiPriority w:val="61"/>
    <w:rsid w:val="007354D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7354D1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MediumShading2-Accent6">
    <w:name w:val="Medium Shading 2 Accent 6"/>
    <w:basedOn w:val="TableNormal"/>
    <w:uiPriority w:val="64"/>
    <w:rsid w:val="007354D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2">
    <w:name w:val="Dark List Accent 2"/>
    <w:basedOn w:val="TableNormal"/>
    <w:uiPriority w:val="70"/>
    <w:rsid w:val="007354D1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olorfulShading-Accent2">
    <w:name w:val="Colorful Shading Accent 2"/>
    <w:basedOn w:val="TableNormal"/>
    <w:uiPriority w:val="71"/>
    <w:rsid w:val="007354D1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7354D1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7354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209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095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7104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7E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E6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D7E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E69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4D7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4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B5FE86-0A8A-6B4B-9D89-AB1CC4512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1471</Words>
  <Characters>8388</Characters>
  <Application>Microsoft Macintosh Word</Application>
  <DocSecurity>0</DocSecurity>
  <Lines>69</Lines>
  <Paragraphs>19</Paragraphs>
  <ScaleCrop>false</ScaleCrop>
  <Company/>
  <LinksUpToDate>false</LinksUpToDate>
  <CharactersWithSpaces>9840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Varshavsky</dc:creator>
  <cp:keywords/>
  <dc:description/>
  <cp:lastModifiedBy>Peter Varshavsky</cp:lastModifiedBy>
  <cp:revision>11</cp:revision>
  <dcterms:created xsi:type="dcterms:W3CDTF">2014-09-27T16:32:00Z</dcterms:created>
  <dcterms:modified xsi:type="dcterms:W3CDTF">2014-09-29T17:30:00Z</dcterms:modified>
</cp:coreProperties>
</file>