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0498E" w14:textId="77777777" w:rsidR="007354D1" w:rsidRDefault="007354D1" w:rsidP="007354D1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Read this dataset into R or Python</w:t>
      </w:r>
    </w:p>
    <w:p w14:paraId="2142B689" w14:textId="77777777" w:rsidR="008C200E" w:rsidRDefault="00526222" w:rsidP="007354D1">
      <w:pPr>
        <w:pStyle w:val="ListParagraph"/>
        <w:numPr>
          <w:ilvl w:val="0"/>
          <w:numId w:val="1"/>
        </w:numPr>
      </w:pPr>
      <w:r w:rsidRPr="00526222">
        <w:t xml:space="preserve">
</w:t>
      </w:r>
      <w:r w:rsidR="007354D1">
        <w:t>Generate summary statistics:</w:t>
      </w:r>
    </w:p>
    <w:tbl>
      <w:tblPr>
        <w:tblStyle w:val="ColorfulList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7"/>
        <w:gridCol w:w="861"/>
        <w:gridCol w:w="861"/>
        <w:gridCol w:w="861"/>
        <w:gridCol w:w="861"/>
        <w:gridCol w:w="914"/>
        <w:gridCol w:w="861"/>
        <w:gridCol w:w="861"/>
        <w:gridCol w:w="861"/>
        <w:gridCol w:w="861"/>
        <w:gridCol w:w="861"/>
      </w:tblGrid>
      <w:tr w:rsidR="007354D1" w:rsidRPr="007354D1" w14:paraId="28908CF5" w14:textId="77777777" w:rsidTr="0073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</w:tcPr>
          <w:p w14:paraId="17617978" w14:textId="77777777" w:rsidR="007354D1" w:rsidRPr="007354D1" w:rsidRDefault="007354D1" w:rsidP="007354D1">
            <w:pPr>
              <w:pStyle w:val="Tableheader"/>
            </w:pPr>
          </w:p>
        </w:tc>
        <w:tc>
          <w:tcPr>
            <w:tcW w:w="1208" w:type="dxa"/>
          </w:tcPr>
          <w:p w14:paraId="117D9FF4" w14:textId="77777777" w:rsidR="007354D1" w:rsidRPr="007354D1" w:rsidRDefault="007354D1" w:rsidP="007354D1">
            <w:pPr>
              <w:pStyle w:val="Table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RNS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1B6DFF54" w14:textId="77777777" w:rsidR="007354D1" w:rsidRPr="007354D1" w:rsidRDefault="007354D1" w:rsidP="007354D1">
            <w:pPr>
              <w:pStyle w:val="Tableheader"/>
            </w:pPr>
            <w:r w:rsidRPr="007354D1">
              <w:t>MRT</w:t>
            </w:r>
          </w:p>
        </w:tc>
        <w:tc>
          <w:tcPr>
            <w:tcW w:w="1208" w:type="dxa"/>
          </w:tcPr>
          <w:p w14:paraId="65E8E905" w14:textId="77777777" w:rsidR="007354D1" w:rsidRPr="007354D1" w:rsidRDefault="007354D1" w:rsidP="007354D1">
            <w:pPr>
              <w:pStyle w:val="Table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SMSA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334044CD" w14:textId="77777777" w:rsidR="007354D1" w:rsidRPr="007354D1" w:rsidRDefault="007354D1" w:rsidP="007354D1">
            <w:pPr>
              <w:pStyle w:val="Tableheader"/>
            </w:pPr>
            <w:r w:rsidRPr="007354D1">
              <w:t>MED</w:t>
            </w:r>
          </w:p>
        </w:tc>
        <w:tc>
          <w:tcPr>
            <w:tcW w:w="1291" w:type="dxa"/>
          </w:tcPr>
          <w:p w14:paraId="439C3A19" w14:textId="77777777" w:rsidR="007354D1" w:rsidRPr="007354D1" w:rsidRDefault="007354D1" w:rsidP="007354D1">
            <w:pPr>
              <w:pStyle w:val="Table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IQ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5B6DB1D0" w14:textId="77777777" w:rsidR="007354D1" w:rsidRPr="007354D1" w:rsidRDefault="007354D1" w:rsidP="007354D1">
            <w:pPr>
              <w:pStyle w:val="Tableheader"/>
            </w:pPr>
            <w:r w:rsidRPr="007354D1">
              <w:t>KWW</w:t>
            </w:r>
          </w:p>
        </w:tc>
        <w:tc>
          <w:tcPr>
            <w:tcW w:w="1208" w:type="dxa"/>
          </w:tcPr>
          <w:p w14:paraId="1A4B6583" w14:textId="77777777" w:rsidR="007354D1" w:rsidRPr="007354D1" w:rsidRDefault="007354D1" w:rsidP="007354D1">
            <w:pPr>
              <w:pStyle w:val="Table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AGE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59820A1C" w14:textId="77777777" w:rsidR="007354D1" w:rsidRPr="007354D1" w:rsidRDefault="007354D1" w:rsidP="007354D1">
            <w:pPr>
              <w:pStyle w:val="Tableheader"/>
            </w:pPr>
            <w:r w:rsidRPr="007354D1">
              <w:t>S</w:t>
            </w:r>
          </w:p>
        </w:tc>
        <w:tc>
          <w:tcPr>
            <w:tcW w:w="1208" w:type="dxa"/>
          </w:tcPr>
          <w:p w14:paraId="6CCAC4DD" w14:textId="77777777" w:rsidR="007354D1" w:rsidRPr="007354D1" w:rsidRDefault="007354D1" w:rsidP="007354D1">
            <w:pPr>
              <w:pStyle w:val="Table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EXPR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39EF3351" w14:textId="77777777" w:rsidR="007354D1" w:rsidRPr="007354D1" w:rsidRDefault="007354D1" w:rsidP="007354D1">
            <w:pPr>
              <w:pStyle w:val="Tableheader"/>
            </w:pPr>
            <w:r w:rsidRPr="007354D1">
              <w:t>LW</w:t>
            </w:r>
          </w:p>
        </w:tc>
      </w:tr>
      <w:tr w:rsidR="007354D1" w:rsidRPr="007354D1" w14:paraId="3BE826B8" w14:textId="77777777" w:rsidTr="007354D1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7C675F" w14:textId="77777777" w:rsidR="007354D1" w:rsidRPr="007354D1" w:rsidRDefault="007354D1" w:rsidP="007354D1">
            <w:pPr>
              <w:pStyle w:val="Tablebody"/>
            </w:pPr>
            <w:proofErr w:type="gramStart"/>
            <w:r w:rsidRPr="007354D1">
              <w:t>count</w:t>
            </w:r>
            <w:proofErr w:type="gramEnd"/>
          </w:p>
        </w:tc>
        <w:tc>
          <w:tcPr>
            <w:tcW w:w="1208" w:type="dxa"/>
          </w:tcPr>
          <w:p w14:paraId="5B969594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758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F54873" w14:textId="77777777" w:rsidR="007354D1" w:rsidRPr="007354D1" w:rsidRDefault="007354D1" w:rsidP="007354D1">
            <w:pPr>
              <w:pStyle w:val="Tablebody"/>
            </w:pPr>
            <w:r w:rsidRPr="007354D1">
              <w:t>758</w:t>
            </w:r>
          </w:p>
        </w:tc>
        <w:tc>
          <w:tcPr>
            <w:tcW w:w="1208" w:type="dxa"/>
          </w:tcPr>
          <w:p w14:paraId="6EE93D04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758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D6A91C" w14:textId="77777777" w:rsidR="007354D1" w:rsidRPr="007354D1" w:rsidRDefault="007354D1" w:rsidP="007354D1">
            <w:pPr>
              <w:pStyle w:val="Tablebody"/>
            </w:pPr>
            <w:r w:rsidRPr="007354D1">
              <w:t>758</w:t>
            </w:r>
          </w:p>
        </w:tc>
        <w:tc>
          <w:tcPr>
            <w:tcW w:w="1291" w:type="dxa"/>
          </w:tcPr>
          <w:p w14:paraId="3A2244F4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758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BC1DCE" w14:textId="77777777" w:rsidR="007354D1" w:rsidRPr="007354D1" w:rsidRDefault="007354D1" w:rsidP="007354D1">
            <w:pPr>
              <w:pStyle w:val="Tablebody"/>
            </w:pPr>
            <w:r w:rsidRPr="007354D1">
              <w:t>758</w:t>
            </w:r>
          </w:p>
        </w:tc>
        <w:tc>
          <w:tcPr>
            <w:tcW w:w="1208" w:type="dxa"/>
          </w:tcPr>
          <w:p w14:paraId="7ED04784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758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54916F" w14:textId="77777777" w:rsidR="007354D1" w:rsidRPr="007354D1" w:rsidRDefault="007354D1" w:rsidP="007354D1">
            <w:pPr>
              <w:pStyle w:val="Tablebody"/>
            </w:pPr>
            <w:r w:rsidRPr="007354D1">
              <w:t>758</w:t>
            </w:r>
          </w:p>
        </w:tc>
        <w:tc>
          <w:tcPr>
            <w:tcW w:w="1208" w:type="dxa"/>
          </w:tcPr>
          <w:p w14:paraId="225C1A2E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758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651BCC" w14:textId="77777777" w:rsidR="007354D1" w:rsidRPr="007354D1" w:rsidRDefault="007354D1" w:rsidP="007354D1">
            <w:pPr>
              <w:pStyle w:val="Tablebody"/>
            </w:pPr>
            <w:r w:rsidRPr="007354D1">
              <w:t>758</w:t>
            </w:r>
          </w:p>
        </w:tc>
      </w:tr>
      <w:tr w:rsidR="007354D1" w:rsidRPr="007354D1" w14:paraId="5C79AC01" w14:textId="77777777" w:rsidTr="0073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</w:tcPr>
          <w:p w14:paraId="542230DE" w14:textId="77777777" w:rsidR="007354D1" w:rsidRPr="007354D1" w:rsidRDefault="007354D1" w:rsidP="007354D1">
            <w:pPr>
              <w:pStyle w:val="Tablebody"/>
            </w:pPr>
            <w:proofErr w:type="gramStart"/>
            <w:r w:rsidRPr="007354D1">
              <w:t>mean</w:t>
            </w:r>
            <w:proofErr w:type="gramEnd"/>
          </w:p>
        </w:tc>
        <w:tc>
          <w:tcPr>
            <w:tcW w:w="1208" w:type="dxa"/>
          </w:tcPr>
          <w:p w14:paraId="3EB98E30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0.27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6F90A399" w14:textId="77777777" w:rsidR="007354D1" w:rsidRPr="007354D1" w:rsidRDefault="007354D1" w:rsidP="007354D1">
            <w:pPr>
              <w:pStyle w:val="Tablebody"/>
            </w:pPr>
            <w:r w:rsidRPr="007354D1">
              <w:t>0.51</w:t>
            </w:r>
          </w:p>
        </w:tc>
        <w:tc>
          <w:tcPr>
            <w:tcW w:w="1208" w:type="dxa"/>
          </w:tcPr>
          <w:p w14:paraId="1AE10E75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0.70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46F46B4E" w14:textId="77777777" w:rsidR="007354D1" w:rsidRPr="007354D1" w:rsidRDefault="007354D1" w:rsidP="007354D1">
            <w:pPr>
              <w:pStyle w:val="Tablebody"/>
            </w:pPr>
            <w:r w:rsidRPr="007354D1">
              <w:t>10.91</w:t>
            </w:r>
          </w:p>
        </w:tc>
        <w:tc>
          <w:tcPr>
            <w:tcW w:w="1291" w:type="dxa"/>
          </w:tcPr>
          <w:p w14:paraId="29C57025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103.86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166C08FF" w14:textId="77777777" w:rsidR="007354D1" w:rsidRPr="007354D1" w:rsidRDefault="007354D1" w:rsidP="007354D1">
            <w:pPr>
              <w:pStyle w:val="Tablebody"/>
            </w:pPr>
            <w:r w:rsidRPr="007354D1">
              <w:t>36.57</w:t>
            </w:r>
          </w:p>
        </w:tc>
        <w:tc>
          <w:tcPr>
            <w:tcW w:w="1208" w:type="dxa"/>
          </w:tcPr>
          <w:p w14:paraId="49A1D20A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21.84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60039456" w14:textId="77777777" w:rsidR="007354D1" w:rsidRPr="007354D1" w:rsidRDefault="007354D1" w:rsidP="007354D1">
            <w:pPr>
              <w:pStyle w:val="Tablebody"/>
            </w:pPr>
            <w:r w:rsidRPr="007354D1">
              <w:t>13.41</w:t>
            </w:r>
          </w:p>
        </w:tc>
        <w:tc>
          <w:tcPr>
            <w:tcW w:w="1208" w:type="dxa"/>
          </w:tcPr>
          <w:p w14:paraId="045E84C2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1.74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3917ADF7" w14:textId="77777777" w:rsidR="007354D1" w:rsidRPr="007354D1" w:rsidRDefault="007354D1" w:rsidP="007354D1">
            <w:pPr>
              <w:pStyle w:val="Tablebody"/>
            </w:pPr>
            <w:r w:rsidRPr="007354D1">
              <w:t>5.69</w:t>
            </w:r>
          </w:p>
        </w:tc>
      </w:tr>
      <w:tr w:rsidR="007354D1" w:rsidRPr="007354D1" w14:paraId="409750CA" w14:textId="77777777" w:rsidTr="007354D1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C882F2" w14:textId="77777777" w:rsidR="007354D1" w:rsidRPr="007354D1" w:rsidRDefault="007354D1" w:rsidP="007354D1">
            <w:pPr>
              <w:pStyle w:val="Tablebody"/>
            </w:pPr>
            <w:proofErr w:type="spellStart"/>
            <w:proofErr w:type="gramStart"/>
            <w:r w:rsidRPr="007354D1">
              <w:t>std</w:t>
            </w:r>
            <w:proofErr w:type="spellEnd"/>
            <w:proofErr w:type="gramEnd"/>
          </w:p>
        </w:tc>
        <w:tc>
          <w:tcPr>
            <w:tcW w:w="1208" w:type="dxa"/>
          </w:tcPr>
          <w:p w14:paraId="21545CED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0.44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7DAFDD" w14:textId="77777777" w:rsidR="007354D1" w:rsidRPr="007354D1" w:rsidRDefault="007354D1" w:rsidP="007354D1">
            <w:pPr>
              <w:pStyle w:val="Tablebody"/>
            </w:pPr>
            <w:r w:rsidRPr="007354D1">
              <w:t>0.50</w:t>
            </w:r>
          </w:p>
        </w:tc>
        <w:tc>
          <w:tcPr>
            <w:tcW w:w="1208" w:type="dxa"/>
          </w:tcPr>
          <w:p w14:paraId="3CD07ADE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0.46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06585D" w14:textId="77777777" w:rsidR="007354D1" w:rsidRPr="007354D1" w:rsidRDefault="007354D1" w:rsidP="007354D1">
            <w:pPr>
              <w:pStyle w:val="Tablebody"/>
            </w:pPr>
            <w:r w:rsidRPr="007354D1">
              <w:t>2.74</w:t>
            </w:r>
          </w:p>
        </w:tc>
        <w:tc>
          <w:tcPr>
            <w:tcW w:w="1291" w:type="dxa"/>
          </w:tcPr>
          <w:p w14:paraId="7F78A6B9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13.62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2A0F739" w14:textId="77777777" w:rsidR="007354D1" w:rsidRPr="007354D1" w:rsidRDefault="007354D1" w:rsidP="007354D1">
            <w:pPr>
              <w:pStyle w:val="Tablebody"/>
            </w:pPr>
            <w:r w:rsidRPr="007354D1">
              <w:t>7.30</w:t>
            </w:r>
          </w:p>
        </w:tc>
        <w:tc>
          <w:tcPr>
            <w:tcW w:w="1208" w:type="dxa"/>
          </w:tcPr>
          <w:p w14:paraId="043934D4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2.98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AC6ACE" w14:textId="77777777" w:rsidR="007354D1" w:rsidRPr="007354D1" w:rsidRDefault="007354D1" w:rsidP="007354D1">
            <w:pPr>
              <w:pStyle w:val="Tablebody"/>
            </w:pPr>
            <w:r w:rsidRPr="007354D1">
              <w:t>2.23</w:t>
            </w:r>
          </w:p>
        </w:tc>
        <w:tc>
          <w:tcPr>
            <w:tcW w:w="1208" w:type="dxa"/>
          </w:tcPr>
          <w:p w14:paraId="6E8A26BE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2.11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4FD32EC" w14:textId="77777777" w:rsidR="007354D1" w:rsidRPr="007354D1" w:rsidRDefault="007354D1" w:rsidP="007354D1">
            <w:pPr>
              <w:pStyle w:val="Tablebody"/>
            </w:pPr>
            <w:r w:rsidRPr="007354D1">
              <w:t>0.43</w:t>
            </w:r>
          </w:p>
        </w:tc>
      </w:tr>
      <w:tr w:rsidR="007354D1" w:rsidRPr="007354D1" w14:paraId="3D4444C5" w14:textId="77777777" w:rsidTr="0073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</w:tcPr>
          <w:p w14:paraId="0803330C" w14:textId="77777777" w:rsidR="007354D1" w:rsidRPr="007354D1" w:rsidRDefault="007354D1" w:rsidP="007354D1">
            <w:pPr>
              <w:pStyle w:val="Tablebody"/>
            </w:pPr>
            <w:proofErr w:type="gramStart"/>
            <w:r w:rsidRPr="007354D1">
              <w:t>min</w:t>
            </w:r>
            <w:proofErr w:type="gramEnd"/>
          </w:p>
        </w:tc>
        <w:tc>
          <w:tcPr>
            <w:tcW w:w="1208" w:type="dxa"/>
          </w:tcPr>
          <w:p w14:paraId="7DCA08C8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4ABFCE0D" w14:textId="77777777" w:rsidR="007354D1" w:rsidRPr="007354D1" w:rsidRDefault="007354D1" w:rsidP="007354D1">
            <w:pPr>
              <w:pStyle w:val="Tablebody"/>
            </w:pPr>
            <w:r w:rsidRPr="007354D1">
              <w:t>0</w:t>
            </w:r>
          </w:p>
        </w:tc>
        <w:tc>
          <w:tcPr>
            <w:tcW w:w="1208" w:type="dxa"/>
          </w:tcPr>
          <w:p w14:paraId="3B50AA0E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2098B30E" w14:textId="77777777" w:rsidR="007354D1" w:rsidRPr="007354D1" w:rsidRDefault="007354D1" w:rsidP="007354D1">
            <w:pPr>
              <w:pStyle w:val="Tablebody"/>
            </w:pPr>
            <w:r w:rsidRPr="007354D1">
              <w:t>0</w:t>
            </w:r>
          </w:p>
        </w:tc>
        <w:tc>
          <w:tcPr>
            <w:tcW w:w="1291" w:type="dxa"/>
          </w:tcPr>
          <w:p w14:paraId="1D19DD01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54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04403CB1" w14:textId="77777777" w:rsidR="007354D1" w:rsidRPr="007354D1" w:rsidRDefault="007354D1" w:rsidP="007354D1">
            <w:pPr>
              <w:pStyle w:val="Tablebody"/>
            </w:pPr>
            <w:r w:rsidRPr="007354D1">
              <w:t>12</w:t>
            </w:r>
          </w:p>
        </w:tc>
        <w:tc>
          <w:tcPr>
            <w:tcW w:w="1208" w:type="dxa"/>
          </w:tcPr>
          <w:p w14:paraId="2F651729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543656F6" w14:textId="77777777" w:rsidR="007354D1" w:rsidRPr="007354D1" w:rsidRDefault="007354D1" w:rsidP="007354D1">
            <w:pPr>
              <w:pStyle w:val="Tablebody"/>
            </w:pPr>
            <w:r w:rsidRPr="007354D1">
              <w:t>9</w:t>
            </w:r>
          </w:p>
        </w:tc>
        <w:tc>
          <w:tcPr>
            <w:tcW w:w="1208" w:type="dxa"/>
          </w:tcPr>
          <w:p w14:paraId="43B2F7C1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43D77F87" w14:textId="77777777" w:rsidR="007354D1" w:rsidRPr="007354D1" w:rsidRDefault="007354D1" w:rsidP="007354D1">
            <w:pPr>
              <w:pStyle w:val="Tablebody"/>
            </w:pPr>
            <w:r w:rsidRPr="007354D1">
              <w:t>4.61</w:t>
            </w:r>
          </w:p>
        </w:tc>
      </w:tr>
      <w:tr w:rsidR="007354D1" w:rsidRPr="007354D1" w14:paraId="58E19C5D" w14:textId="77777777" w:rsidTr="007354D1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F0F1487" w14:textId="77777777" w:rsidR="007354D1" w:rsidRPr="007354D1" w:rsidRDefault="007354D1" w:rsidP="007354D1">
            <w:pPr>
              <w:pStyle w:val="Tablebody"/>
            </w:pPr>
            <w:r w:rsidRPr="007354D1">
              <w:t>25%</w:t>
            </w:r>
          </w:p>
        </w:tc>
        <w:tc>
          <w:tcPr>
            <w:tcW w:w="1208" w:type="dxa"/>
          </w:tcPr>
          <w:p w14:paraId="00936C84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B6C5F7" w14:textId="77777777" w:rsidR="007354D1" w:rsidRPr="007354D1" w:rsidRDefault="007354D1" w:rsidP="007354D1">
            <w:pPr>
              <w:pStyle w:val="Tablebody"/>
            </w:pPr>
            <w:r w:rsidRPr="007354D1">
              <w:t>0</w:t>
            </w:r>
          </w:p>
        </w:tc>
        <w:tc>
          <w:tcPr>
            <w:tcW w:w="1208" w:type="dxa"/>
          </w:tcPr>
          <w:p w14:paraId="28D56F8C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251289" w14:textId="77777777" w:rsidR="007354D1" w:rsidRPr="007354D1" w:rsidRDefault="007354D1" w:rsidP="007354D1">
            <w:pPr>
              <w:pStyle w:val="Tablebody"/>
            </w:pPr>
            <w:r w:rsidRPr="007354D1">
              <w:t>9</w:t>
            </w:r>
          </w:p>
        </w:tc>
        <w:tc>
          <w:tcPr>
            <w:tcW w:w="1291" w:type="dxa"/>
          </w:tcPr>
          <w:p w14:paraId="6C44C43B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95.25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29054E" w14:textId="77777777" w:rsidR="007354D1" w:rsidRPr="007354D1" w:rsidRDefault="007354D1" w:rsidP="007354D1">
            <w:pPr>
              <w:pStyle w:val="Tablebody"/>
            </w:pPr>
            <w:r w:rsidRPr="007354D1">
              <w:t>32</w:t>
            </w:r>
          </w:p>
        </w:tc>
        <w:tc>
          <w:tcPr>
            <w:tcW w:w="1208" w:type="dxa"/>
          </w:tcPr>
          <w:p w14:paraId="31BD58EE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0962E6" w14:textId="77777777" w:rsidR="007354D1" w:rsidRPr="007354D1" w:rsidRDefault="007354D1" w:rsidP="007354D1">
            <w:pPr>
              <w:pStyle w:val="Tablebody"/>
            </w:pPr>
            <w:r w:rsidRPr="007354D1">
              <w:t>12</w:t>
            </w:r>
          </w:p>
        </w:tc>
        <w:tc>
          <w:tcPr>
            <w:tcW w:w="1208" w:type="dxa"/>
          </w:tcPr>
          <w:p w14:paraId="2B23F37D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0.28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D40C566" w14:textId="77777777" w:rsidR="007354D1" w:rsidRPr="007354D1" w:rsidRDefault="007354D1" w:rsidP="007354D1">
            <w:pPr>
              <w:pStyle w:val="Tablebody"/>
            </w:pPr>
            <w:r w:rsidRPr="007354D1">
              <w:t>5.38</w:t>
            </w:r>
          </w:p>
        </w:tc>
      </w:tr>
      <w:tr w:rsidR="007354D1" w:rsidRPr="007354D1" w14:paraId="0D7C3EC7" w14:textId="77777777" w:rsidTr="0073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</w:tcPr>
          <w:p w14:paraId="62389278" w14:textId="77777777" w:rsidR="007354D1" w:rsidRPr="007354D1" w:rsidRDefault="007354D1" w:rsidP="007354D1">
            <w:pPr>
              <w:pStyle w:val="Tablebody"/>
            </w:pPr>
            <w:r w:rsidRPr="007354D1">
              <w:t>50%</w:t>
            </w:r>
          </w:p>
        </w:tc>
        <w:tc>
          <w:tcPr>
            <w:tcW w:w="1208" w:type="dxa"/>
          </w:tcPr>
          <w:p w14:paraId="2F57FB02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5D454767" w14:textId="77777777" w:rsidR="007354D1" w:rsidRPr="007354D1" w:rsidRDefault="007354D1" w:rsidP="007354D1">
            <w:pPr>
              <w:pStyle w:val="Tablebody"/>
            </w:pPr>
            <w:r w:rsidRPr="007354D1">
              <w:t>1</w:t>
            </w:r>
          </w:p>
        </w:tc>
        <w:tc>
          <w:tcPr>
            <w:tcW w:w="1208" w:type="dxa"/>
          </w:tcPr>
          <w:p w14:paraId="45D125CA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03A39B64" w14:textId="77777777" w:rsidR="007354D1" w:rsidRPr="007354D1" w:rsidRDefault="007354D1" w:rsidP="007354D1">
            <w:pPr>
              <w:pStyle w:val="Tablebody"/>
            </w:pPr>
            <w:r w:rsidRPr="007354D1">
              <w:t>12</w:t>
            </w:r>
          </w:p>
        </w:tc>
        <w:tc>
          <w:tcPr>
            <w:tcW w:w="1291" w:type="dxa"/>
          </w:tcPr>
          <w:p w14:paraId="368CF91C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104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593D8056" w14:textId="77777777" w:rsidR="007354D1" w:rsidRPr="007354D1" w:rsidRDefault="007354D1" w:rsidP="007354D1">
            <w:pPr>
              <w:pStyle w:val="Tablebody"/>
            </w:pPr>
            <w:r w:rsidRPr="007354D1">
              <w:t>37</w:t>
            </w:r>
          </w:p>
        </w:tc>
        <w:tc>
          <w:tcPr>
            <w:tcW w:w="1208" w:type="dxa"/>
          </w:tcPr>
          <w:p w14:paraId="277142ED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3F215637" w14:textId="77777777" w:rsidR="007354D1" w:rsidRPr="007354D1" w:rsidRDefault="007354D1" w:rsidP="007354D1">
            <w:pPr>
              <w:pStyle w:val="Tablebody"/>
            </w:pPr>
            <w:r w:rsidRPr="007354D1">
              <w:t>12</w:t>
            </w:r>
          </w:p>
        </w:tc>
        <w:tc>
          <w:tcPr>
            <w:tcW w:w="1208" w:type="dxa"/>
          </w:tcPr>
          <w:p w14:paraId="7CF546D5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0.96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68AB44D3" w14:textId="77777777" w:rsidR="007354D1" w:rsidRPr="007354D1" w:rsidRDefault="007354D1" w:rsidP="007354D1">
            <w:pPr>
              <w:pStyle w:val="Tablebody"/>
            </w:pPr>
            <w:r w:rsidRPr="007354D1">
              <w:t>5.68</w:t>
            </w:r>
          </w:p>
        </w:tc>
      </w:tr>
      <w:tr w:rsidR="007354D1" w:rsidRPr="007354D1" w14:paraId="53BA9A7D" w14:textId="77777777" w:rsidTr="007354D1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810FE3" w14:textId="77777777" w:rsidR="007354D1" w:rsidRPr="007354D1" w:rsidRDefault="007354D1" w:rsidP="007354D1">
            <w:pPr>
              <w:pStyle w:val="Tablebody"/>
            </w:pPr>
            <w:r w:rsidRPr="007354D1">
              <w:t>75%</w:t>
            </w:r>
          </w:p>
        </w:tc>
        <w:tc>
          <w:tcPr>
            <w:tcW w:w="1208" w:type="dxa"/>
          </w:tcPr>
          <w:p w14:paraId="5C4B6F20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F2FB9C" w14:textId="77777777" w:rsidR="007354D1" w:rsidRPr="007354D1" w:rsidRDefault="007354D1" w:rsidP="007354D1">
            <w:pPr>
              <w:pStyle w:val="Tablebody"/>
            </w:pPr>
            <w:r w:rsidRPr="007354D1">
              <w:t>1</w:t>
            </w:r>
          </w:p>
        </w:tc>
        <w:tc>
          <w:tcPr>
            <w:tcW w:w="1208" w:type="dxa"/>
          </w:tcPr>
          <w:p w14:paraId="08AB7979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5FDCB7" w14:textId="77777777" w:rsidR="007354D1" w:rsidRPr="007354D1" w:rsidRDefault="007354D1" w:rsidP="007354D1">
            <w:pPr>
              <w:pStyle w:val="Tablebody"/>
            </w:pPr>
            <w:r w:rsidRPr="007354D1">
              <w:t>12</w:t>
            </w:r>
          </w:p>
        </w:tc>
        <w:tc>
          <w:tcPr>
            <w:tcW w:w="1291" w:type="dxa"/>
          </w:tcPr>
          <w:p w14:paraId="39A33671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113.75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56C5E59" w14:textId="77777777" w:rsidR="007354D1" w:rsidRPr="007354D1" w:rsidRDefault="007354D1" w:rsidP="007354D1">
            <w:pPr>
              <w:pStyle w:val="Tablebody"/>
            </w:pPr>
            <w:r w:rsidRPr="007354D1">
              <w:t>41</w:t>
            </w:r>
          </w:p>
        </w:tc>
        <w:tc>
          <w:tcPr>
            <w:tcW w:w="1208" w:type="dxa"/>
          </w:tcPr>
          <w:p w14:paraId="696C593E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CA8825A" w14:textId="77777777" w:rsidR="007354D1" w:rsidRPr="007354D1" w:rsidRDefault="007354D1" w:rsidP="007354D1">
            <w:pPr>
              <w:pStyle w:val="Tablebody"/>
            </w:pPr>
            <w:r w:rsidRPr="007354D1">
              <w:t>16</w:t>
            </w:r>
          </w:p>
        </w:tc>
        <w:tc>
          <w:tcPr>
            <w:tcW w:w="1208" w:type="dxa"/>
          </w:tcPr>
          <w:p w14:paraId="679DA6F0" w14:textId="77777777" w:rsidR="007354D1" w:rsidRPr="007354D1" w:rsidRDefault="007354D1" w:rsidP="007354D1">
            <w:pPr>
              <w:pStyle w:val="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4D1">
              <w:t>2.44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1A22ED" w14:textId="77777777" w:rsidR="007354D1" w:rsidRPr="007354D1" w:rsidRDefault="007354D1" w:rsidP="007354D1">
            <w:pPr>
              <w:pStyle w:val="Tablebody"/>
            </w:pPr>
            <w:r w:rsidRPr="007354D1">
              <w:t>5.99</w:t>
            </w:r>
          </w:p>
        </w:tc>
      </w:tr>
      <w:tr w:rsidR="007354D1" w:rsidRPr="007354D1" w14:paraId="5008E654" w14:textId="77777777" w:rsidTr="0073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1" w:type="dxa"/>
          </w:tcPr>
          <w:p w14:paraId="38C596AF" w14:textId="77777777" w:rsidR="007354D1" w:rsidRPr="007354D1" w:rsidRDefault="007354D1" w:rsidP="007354D1">
            <w:pPr>
              <w:pStyle w:val="Tablebody"/>
            </w:pPr>
            <w:proofErr w:type="gramStart"/>
            <w:r w:rsidRPr="007354D1">
              <w:t>max</w:t>
            </w:r>
            <w:proofErr w:type="gramEnd"/>
          </w:p>
        </w:tc>
        <w:tc>
          <w:tcPr>
            <w:tcW w:w="1208" w:type="dxa"/>
          </w:tcPr>
          <w:p w14:paraId="0F329949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232F339A" w14:textId="77777777" w:rsidR="007354D1" w:rsidRPr="007354D1" w:rsidRDefault="007354D1" w:rsidP="007354D1">
            <w:pPr>
              <w:pStyle w:val="Tablebody"/>
            </w:pPr>
            <w:r w:rsidRPr="007354D1">
              <w:t>1</w:t>
            </w:r>
          </w:p>
        </w:tc>
        <w:tc>
          <w:tcPr>
            <w:tcW w:w="1208" w:type="dxa"/>
          </w:tcPr>
          <w:p w14:paraId="64DB699E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506FC7F6" w14:textId="77777777" w:rsidR="007354D1" w:rsidRPr="007354D1" w:rsidRDefault="007354D1" w:rsidP="007354D1">
            <w:pPr>
              <w:pStyle w:val="Tablebody"/>
            </w:pPr>
            <w:r w:rsidRPr="007354D1">
              <w:t>18</w:t>
            </w:r>
          </w:p>
        </w:tc>
        <w:tc>
          <w:tcPr>
            <w:tcW w:w="1291" w:type="dxa"/>
          </w:tcPr>
          <w:p w14:paraId="6B5701FB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145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03F3DD51" w14:textId="77777777" w:rsidR="007354D1" w:rsidRPr="007354D1" w:rsidRDefault="007354D1" w:rsidP="007354D1">
            <w:pPr>
              <w:pStyle w:val="Tablebody"/>
            </w:pPr>
            <w:r w:rsidRPr="007354D1">
              <w:t>56</w:t>
            </w:r>
          </w:p>
        </w:tc>
        <w:tc>
          <w:tcPr>
            <w:tcW w:w="1208" w:type="dxa"/>
          </w:tcPr>
          <w:p w14:paraId="3D7E2BE4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30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2C669DE6" w14:textId="77777777" w:rsidR="007354D1" w:rsidRPr="007354D1" w:rsidRDefault="007354D1" w:rsidP="007354D1">
            <w:pPr>
              <w:pStyle w:val="Tablebody"/>
            </w:pPr>
            <w:r w:rsidRPr="007354D1">
              <w:t>18</w:t>
            </w:r>
          </w:p>
        </w:tc>
        <w:tc>
          <w:tcPr>
            <w:tcW w:w="1208" w:type="dxa"/>
          </w:tcPr>
          <w:p w14:paraId="77C452BF" w14:textId="77777777" w:rsidR="007354D1" w:rsidRPr="007354D1" w:rsidRDefault="007354D1" w:rsidP="007354D1">
            <w:pPr>
              <w:pStyle w:val="Tablebod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4D1">
              <w:t>11.44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08" w:type="dxa"/>
          </w:tcPr>
          <w:p w14:paraId="41A7738E" w14:textId="77777777" w:rsidR="007354D1" w:rsidRPr="007354D1" w:rsidRDefault="007354D1" w:rsidP="007354D1">
            <w:pPr>
              <w:pStyle w:val="Tablebody"/>
            </w:pPr>
            <w:r w:rsidRPr="007354D1">
              <w:t>7.05</w:t>
            </w:r>
          </w:p>
        </w:tc>
      </w:tr>
    </w:tbl>
    <w:p w14:paraId="0078F2E5" w14:textId="77777777" w:rsidR="007354D1" w:rsidRDefault="007354D1"/>
    <w:p w14:paraId="3B0AEE85" w14:textId="77777777" w:rsidR="00D11F56" w:rsidRDefault="00D11F56"/>
    <w:sectPr w:rsidR="00D11F56" w:rsidSect="008C20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71DA3"/>
    <w:multiLevelType w:val="hybridMultilevel"/>
    <w:tmpl w:val="4C54C0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4C0"/>
    <w:rsid w:val="00411BDC"/>
    <w:rsid w:val="00526222"/>
    <w:rsid w:val="007354D1"/>
    <w:rsid w:val="008C200E"/>
    <w:rsid w:val="009A4406"/>
    <w:rsid w:val="00CE14C0"/>
    <w:rsid w:val="00D11F56"/>
    <w:rsid w:val="00F2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A667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4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E14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4C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E14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7354D1"/>
    <w:rPr>
      <w:rFonts w:ascii="Courier" w:hAnsi="Courier"/>
      <w:sz w:val="21"/>
      <w:szCs w:val="21"/>
    </w:rPr>
  </w:style>
  <w:style w:type="paragraph" w:customStyle="1" w:styleId="Tableheader">
    <w:name w:val="Table header"/>
    <w:basedOn w:val="Heading2"/>
    <w:link w:val="TableheaderChar"/>
    <w:qFormat/>
    <w:rsid w:val="00CE14C0"/>
    <w:pPr>
      <w:spacing w:before="0"/>
    </w:pPr>
    <w:rPr>
      <w:sz w:val="20"/>
      <w:szCs w:val="20"/>
    </w:rPr>
  </w:style>
  <w:style w:type="character" w:customStyle="1" w:styleId="TableheaderChar">
    <w:name w:val="Table header Char"/>
    <w:basedOn w:val="Heading2Char"/>
    <w:link w:val="Tableheader"/>
    <w:rsid w:val="00CE14C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customStyle="1" w:styleId="Tablebody">
    <w:name w:val="Table body"/>
    <w:basedOn w:val="Normal"/>
    <w:qFormat/>
    <w:rsid w:val="00F273A9"/>
    <w:rPr>
      <w:rFonts w:ascii="Arial" w:hAnsi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7354D1"/>
    <w:rPr>
      <w:rFonts w:ascii="Courier" w:hAnsi="Courier"/>
      <w:sz w:val="21"/>
      <w:szCs w:val="21"/>
    </w:rPr>
  </w:style>
  <w:style w:type="table" w:styleId="LightList">
    <w:name w:val="Light List"/>
    <w:basedOn w:val="TableNormal"/>
    <w:uiPriority w:val="61"/>
    <w:rsid w:val="007354D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7354D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Shading2-Accent6">
    <w:name w:val="Medium Shading 2 Accent 6"/>
    <w:basedOn w:val="TableNormal"/>
    <w:uiPriority w:val="64"/>
    <w:rsid w:val="007354D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2">
    <w:name w:val="Dark List Accent 2"/>
    <w:basedOn w:val="TableNormal"/>
    <w:uiPriority w:val="70"/>
    <w:rsid w:val="007354D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olorfulShading-Accent2">
    <w:name w:val="Colorful Shading Accent 2"/>
    <w:basedOn w:val="TableNormal"/>
    <w:uiPriority w:val="71"/>
    <w:rsid w:val="007354D1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7354D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35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4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E14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E14C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E14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uiPriority w:val="99"/>
    <w:unhideWhenUsed/>
    <w:rsid w:val="007354D1"/>
    <w:rPr>
      <w:rFonts w:ascii="Courier" w:hAnsi="Courier"/>
      <w:sz w:val="21"/>
      <w:szCs w:val="21"/>
    </w:rPr>
  </w:style>
  <w:style w:type="paragraph" w:customStyle="1" w:styleId="Tableheader">
    <w:name w:val="Table header"/>
    <w:basedOn w:val="Heading2"/>
    <w:link w:val="TableheaderChar"/>
    <w:qFormat/>
    <w:rsid w:val="00CE14C0"/>
    <w:pPr>
      <w:spacing w:before="0"/>
    </w:pPr>
    <w:rPr>
      <w:sz w:val="20"/>
      <w:szCs w:val="20"/>
    </w:rPr>
  </w:style>
  <w:style w:type="character" w:customStyle="1" w:styleId="TableheaderChar">
    <w:name w:val="Table header Char"/>
    <w:basedOn w:val="Heading2Char"/>
    <w:link w:val="Tableheader"/>
    <w:rsid w:val="00CE14C0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customStyle="1" w:styleId="Tablebody">
    <w:name w:val="Table body"/>
    <w:basedOn w:val="Normal"/>
    <w:qFormat/>
    <w:rsid w:val="00F273A9"/>
    <w:rPr>
      <w:rFonts w:ascii="Arial" w:hAnsi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7354D1"/>
    <w:rPr>
      <w:rFonts w:ascii="Courier" w:hAnsi="Courier"/>
      <w:sz w:val="21"/>
      <w:szCs w:val="21"/>
    </w:rPr>
  </w:style>
  <w:style w:type="table" w:styleId="LightList">
    <w:name w:val="Light List"/>
    <w:basedOn w:val="TableNormal"/>
    <w:uiPriority w:val="61"/>
    <w:rsid w:val="007354D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7354D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Shading2-Accent6">
    <w:name w:val="Medium Shading 2 Accent 6"/>
    <w:basedOn w:val="TableNormal"/>
    <w:uiPriority w:val="64"/>
    <w:rsid w:val="007354D1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2">
    <w:name w:val="Dark List Accent 2"/>
    <w:basedOn w:val="TableNormal"/>
    <w:uiPriority w:val="70"/>
    <w:rsid w:val="007354D1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olorfulShading-Accent2">
    <w:name w:val="Colorful Shading Accent 2"/>
    <w:basedOn w:val="TableNormal"/>
    <w:uiPriority w:val="71"/>
    <w:rsid w:val="007354D1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7354D1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35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</Words>
  <Characters>388</Characters>
  <Application>Microsoft Macintosh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Varshavsky</dc:creator>
  <cp:keywords/>
  <dc:description/>
  <cp:lastModifiedBy>Peter Varshavsky</cp:lastModifiedBy>
  <cp:revision>2</cp:revision>
  <dcterms:created xsi:type="dcterms:W3CDTF">2014-09-27T16:32:00Z</dcterms:created>
  <dcterms:modified xsi:type="dcterms:W3CDTF">2014-09-27T22:33:00Z</dcterms:modified>
</cp:coreProperties>
</file>