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0498E" w14:textId="7A623C0A" w:rsidR="007354D1" w:rsidRPr="00F719DB" w:rsidRDefault="007354D1" w:rsidP="007354D1">
      <w:pPr>
        <w:pStyle w:val="ListParagraph"/>
        <w:numPr>
          <w:ilvl w:val="0"/>
          <w:numId w:val="1"/>
        </w:numPr>
        <w:rPr>
          <w:b/>
        </w:rPr>
      </w:pPr>
      <w:r w:rsidRPr="00F719DB">
        <w:rPr>
          <w:b/>
        </w:rPr>
        <w:t>Read this dataset into R or Python</w:t>
      </w:r>
      <w:r w:rsidR="00F719DB" w:rsidRPr="00F719DB">
        <w:rPr>
          <w:b/>
        </w:rPr>
        <w:t>. (See Python code).</w:t>
      </w:r>
    </w:p>
    <w:p w14:paraId="42BA7C15" w14:textId="4B1475F1" w:rsidR="00ED2095" w:rsidRPr="00F719DB" w:rsidRDefault="007354D1" w:rsidP="00ED2095">
      <w:pPr>
        <w:pStyle w:val="ListParagraph"/>
        <w:numPr>
          <w:ilvl w:val="0"/>
          <w:numId w:val="1"/>
        </w:numPr>
        <w:rPr>
          <w:b/>
        </w:rPr>
      </w:pPr>
      <w:r w:rsidRPr="00F719DB">
        <w:rPr>
          <w:b/>
        </w:rPr>
        <w:t>Generate summary statistics:</w:t>
      </w:r>
    </w:p>
    <w:tbl>
      <w:tblPr>
        <w:tblStyle w:val="ColorfulList"/>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861"/>
        <w:gridCol w:w="861"/>
        <w:gridCol w:w="861"/>
        <w:gridCol w:w="861"/>
        <w:gridCol w:w="914"/>
        <w:gridCol w:w="861"/>
        <w:gridCol w:w="861"/>
        <w:gridCol w:w="861"/>
        <w:gridCol w:w="861"/>
        <w:gridCol w:w="861"/>
      </w:tblGrid>
      <w:tr w:rsidR="007354D1" w:rsidRPr="007354D1" w14:paraId="28908CF5" w14:textId="77777777" w:rsidTr="007354D1">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951" w:type="dxa"/>
          </w:tcPr>
          <w:p w14:paraId="17617978" w14:textId="77777777" w:rsidR="007354D1" w:rsidRPr="007354D1" w:rsidRDefault="007354D1" w:rsidP="007354D1">
            <w:pPr>
              <w:pStyle w:val="Tableheader"/>
            </w:pPr>
          </w:p>
        </w:tc>
        <w:tc>
          <w:tcPr>
            <w:tcW w:w="1208" w:type="dxa"/>
          </w:tcPr>
          <w:p w14:paraId="117D9FF4" w14:textId="77777777" w:rsidR="007354D1" w:rsidRPr="007354D1" w:rsidRDefault="007354D1" w:rsidP="007354D1">
            <w:pPr>
              <w:pStyle w:val="Tableheader"/>
              <w:cnfStyle w:val="000000100000" w:firstRow="0" w:lastRow="0" w:firstColumn="0" w:lastColumn="0" w:oddVBand="0" w:evenVBand="0" w:oddHBand="1" w:evenHBand="0" w:firstRowFirstColumn="0" w:firstRowLastColumn="0" w:lastRowFirstColumn="0" w:lastRowLastColumn="0"/>
            </w:pPr>
            <w:r w:rsidRPr="007354D1">
              <w:t>RNS</w:t>
            </w:r>
          </w:p>
        </w:tc>
        <w:tc>
          <w:tcPr>
            <w:cnfStyle w:val="000010000000" w:firstRow="0" w:lastRow="0" w:firstColumn="0" w:lastColumn="0" w:oddVBand="1" w:evenVBand="0" w:oddHBand="0" w:evenHBand="0" w:firstRowFirstColumn="0" w:firstRowLastColumn="0" w:lastRowFirstColumn="0" w:lastRowLastColumn="0"/>
            <w:tcW w:w="1208" w:type="dxa"/>
          </w:tcPr>
          <w:p w14:paraId="1B6DFF54" w14:textId="77777777" w:rsidR="007354D1" w:rsidRPr="007354D1" w:rsidRDefault="007354D1" w:rsidP="007354D1">
            <w:pPr>
              <w:pStyle w:val="Tableheader"/>
            </w:pPr>
            <w:r w:rsidRPr="007354D1">
              <w:t>MRT</w:t>
            </w:r>
          </w:p>
        </w:tc>
        <w:tc>
          <w:tcPr>
            <w:tcW w:w="1208" w:type="dxa"/>
          </w:tcPr>
          <w:p w14:paraId="65E8E905" w14:textId="77777777" w:rsidR="007354D1" w:rsidRPr="007354D1" w:rsidRDefault="007354D1" w:rsidP="007354D1">
            <w:pPr>
              <w:pStyle w:val="Tableheader"/>
              <w:cnfStyle w:val="000000100000" w:firstRow="0" w:lastRow="0" w:firstColumn="0" w:lastColumn="0" w:oddVBand="0" w:evenVBand="0" w:oddHBand="1" w:evenHBand="0" w:firstRowFirstColumn="0" w:firstRowLastColumn="0" w:lastRowFirstColumn="0" w:lastRowLastColumn="0"/>
            </w:pPr>
            <w:r w:rsidRPr="007354D1">
              <w:t>SMSA</w:t>
            </w:r>
          </w:p>
        </w:tc>
        <w:tc>
          <w:tcPr>
            <w:cnfStyle w:val="000010000000" w:firstRow="0" w:lastRow="0" w:firstColumn="0" w:lastColumn="0" w:oddVBand="1" w:evenVBand="0" w:oddHBand="0" w:evenHBand="0" w:firstRowFirstColumn="0" w:firstRowLastColumn="0" w:lastRowFirstColumn="0" w:lastRowLastColumn="0"/>
            <w:tcW w:w="1208" w:type="dxa"/>
          </w:tcPr>
          <w:p w14:paraId="334044CD" w14:textId="77777777" w:rsidR="007354D1" w:rsidRPr="007354D1" w:rsidRDefault="007354D1" w:rsidP="007354D1">
            <w:pPr>
              <w:pStyle w:val="Tableheader"/>
            </w:pPr>
            <w:r w:rsidRPr="007354D1">
              <w:t>MED</w:t>
            </w:r>
          </w:p>
        </w:tc>
        <w:tc>
          <w:tcPr>
            <w:tcW w:w="1291" w:type="dxa"/>
          </w:tcPr>
          <w:p w14:paraId="439C3A19" w14:textId="77777777" w:rsidR="007354D1" w:rsidRPr="007354D1" w:rsidRDefault="007354D1" w:rsidP="007354D1">
            <w:pPr>
              <w:pStyle w:val="Tableheader"/>
              <w:cnfStyle w:val="000000100000" w:firstRow="0" w:lastRow="0" w:firstColumn="0" w:lastColumn="0" w:oddVBand="0" w:evenVBand="0" w:oddHBand="1" w:evenHBand="0" w:firstRowFirstColumn="0" w:firstRowLastColumn="0" w:lastRowFirstColumn="0" w:lastRowLastColumn="0"/>
            </w:pPr>
            <w:r w:rsidRPr="007354D1">
              <w:t>IQ</w:t>
            </w:r>
          </w:p>
        </w:tc>
        <w:tc>
          <w:tcPr>
            <w:cnfStyle w:val="000010000000" w:firstRow="0" w:lastRow="0" w:firstColumn="0" w:lastColumn="0" w:oddVBand="1" w:evenVBand="0" w:oddHBand="0" w:evenHBand="0" w:firstRowFirstColumn="0" w:firstRowLastColumn="0" w:lastRowFirstColumn="0" w:lastRowLastColumn="0"/>
            <w:tcW w:w="1208" w:type="dxa"/>
          </w:tcPr>
          <w:p w14:paraId="5B6DB1D0" w14:textId="77777777" w:rsidR="007354D1" w:rsidRPr="007354D1" w:rsidRDefault="007354D1" w:rsidP="007354D1">
            <w:pPr>
              <w:pStyle w:val="Tableheader"/>
            </w:pPr>
            <w:r w:rsidRPr="007354D1">
              <w:t>KWW</w:t>
            </w:r>
          </w:p>
        </w:tc>
        <w:tc>
          <w:tcPr>
            <w:tcW w:w="1208" w:type="dxa"/>
          </w:tcPr>
          <w:p w14:paraId="1A4B6583" w14:textId="77777777" w:rsidR="007354D1" w:rsidRPr="007354D1" w:rsidRDefault="007354D1" w:rsidP="007354D1">
            <w:pPr>
              <w:pStyle w:val="Tableheader"/>
              <w:cnfStyle w:val="000000100000" w:firstRow="0" w:lastRow="0" w:firstColumn="0" w:lastColumn="0" w:oddVBand="0" w:evenVBand="0" w:oddHBand="1" w:evenHBand="0" w:firstRowFirstColumn="0" w:firstRowLastColumn="0" w:lastRowFirstColumn="0" w:lastRowLastColumn="0"/>
            </w:pPr>
            <w:r w:rsidRPr="007354D1">
              <w:t>AGE</w:t>
            </w:r>
          </w:p>
        </w:tc>
        <w:tc>
          <w:tcPr>
            <w:cnfStyle w:val="000010000000" w:firstRow="0" w:lastRow="0" w:firstColumn="0" w:lastColumn="0" w:oddVBand="1" w:evenVBand="0" w:oddHBand="0" w:evenHBand="0" w:firstRowFirstColumn="0" w:firstRowLastColumn="0" w:lastRowFirstColumn="0" w:lastRowLastColumn="0"/>
            <w:tcW w:w="1208" w:type="dxa"/>
          </w:tcPr>
          <w:p w14:paraId="59820A1C" w14:textId="77777777" w:rsidR="007354D1" w:rsidRPr="007354D1" w:rsidRDefault="007354D1" w:rsidP="007354D1">
            <w:pPr>
              <w:pStyle w:val="Tableheader"/>
            </w:pPr>
            <w:r w:rsidRPr="007354D1">
              <w:t>S</w:t>
            </w:r>
          </w:p>
        </w:tc>
        <w:tc>
          <w:tcPr>
            <w:tcW w:w="1208" w:type="dxa"/>
          </w:tcPr>
          <w:p w14:paraId="6CCAC4DD" w14:textId="77777777" w:rsidR="007354D1" w:rsidRPr="007354D1" w:rsidRDefault="007354D1" w:rsidP="007354D1">
            <w:pPr>
              <w:pStyle w:val="Tableheader"/>
              <w:cnfStyle w:val="000000100000" w:firstRow="0" w:lastRow="0" w:firstColumn="0" w:lastColumn="0" w:oddVBand="0" w:evenVBand="0" w:oddHBand="1" w:evenHBand="0" w:firstRowFirstColumn="0" w:firstRowLastColumn="0" w:lastRowFirstColumn="0" w:lastRowLastColumn="0"/>
            </w:pPr>
            <w:r w:rsidRPr="007354D1">
              <w:t>EXPR</w:t>
            </w:r>
          </w:p>
        </w:tc>
        <w:tc>
          <w:tcPr>
            <w:cnfStyle w:val="000010000000" w:firstRow="0" w:lastRow="0" w:firstColumn="0" w:lastColumn="0" w:oddVBand="1" w:evenVBand="0" w:oddHBand="0" w:evenHBand="0" w:firstRowFirstColumn="0" w:firstRowLastColumn="0" w:lastRowFirstColumn="0" w:lastRowLastColumn="0"/>
            <w:tcW w:w="1208" w:type="dxa"/>
          </w:tcPr>
          <w:p w14:paraId="39EF3351" w14:textId="77777777" w:rsidR="007354D1" w:rsidRPr="007354D1" w:rsidRDefault="007354D1" w:rsidP="007354D1">
            <w:pPr>
              <w:pStyle w:val="Tableheader"/>
            </w:pPr>
            <w:r w:rsidRPr="007354D1">
              <w:t>LW</w:t>
            </w:r>
          </w:p>
        </w:tc>
      </w:tr>
      <w:tr w:rsidR="007354D1" w:rsidRPr="007354D1" w14:paraId="3BE826B8" w14:textId="77777777" w:rsidTr="007354D1">
        <w:trPr>
          <w:trHeight w:val="300"/>
        </w:trPr>
        <w:tc>
          <w:tcPr>
            <w:cnfStyle w:val="000010000000" w:firstRow="0" w:lastRow="0" w:firstColumn="0" w:lastColumn="0" w:oddVBand="1" w:evenVBand="0" w:oddHBand="0" w:evenHBand="0" w:firstRowFirstColumn="0" w:firstRowLastColumn="0" w:lastRowFirstColumn="0" w:lastRowLastColumn="0"/>
            <w:tcW w:w="951" w:type="dxa"/>
            <w:tcBorders>
              <w:left w:val="none" w:sz="0" w:space="0" w:color="auto"/>
              <w:bottom w:val="none" w:sz="0" w:space="0" w:color="auto"/>
              <w:right w:val="none" w:sz="0" w:space="0" w:color="auto"/>
            </w:tcBorders>
          </w:tcPr>
          <w:p w14:paraId="4C7C675F" w14:textId="77777777" w:rsidR="007354D1" w:rsidRPr="00942E66" w:rsidRDefault="007354D1" w:rsidP="007354D1">
            <w:pPr>
              <w:pStyle w:val="Tablebody"/>
              <w:rPr>
                <w:b/>
              </w:rPr>
            </w:pPr>
            <w:r w:rsidRPr="00942E66">
              <w:rPr>
                <w:b/>
              </w:rPr>
              <w:t>count</w:t>
            </w:r>
          </w:p>
        </w:tc>
        <w:tc>
          <w:tcPr>
            <w:tcW w:w="1208" w:type="dxa"/>
          </w:tcPr>
          <w:p w14:paraId="5B969594"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758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3AF54873" w14:textId="77777777" w:rsidR="007354D1" w:rsidRPr="007354D1" w:rsidRDefault="007354D1" w:rsidP="007354D1">
            <w:pPr>
              <w:pStyle w:val="Tablebody"/>
            </w:pPr>
            <w:r w:rsidRPr="007354D1">
              <w:t>758</w:t>
            </w:r>
          </w:p>
        </w:tc>
        <w:tc>
          <w:tcPr>
            <w:tcW w:w="1208" w:type="dxa"/>
          </w:tcPr>
          <w:p w14:paraId="6EE93D04"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758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04D6A91C" w14:textId="77777777" w:rsidR="007354D1" w:rsidRPr="007354D1" w:rsidRDefault="007354D1" w:rsidP="007354D1">
            <w:pPr>
              <w:pStyle w:val="Tablebody"/>
            </w:pPr>
            <w:r w:rsidRPr="007354D1">
              <w:t>758</w:t>
            </w:r>
          </w:p>
        </w:tc>
        <w:tc>
          <w:tcPr>
            <w:tcW w:w="1291" w:type="dxa"/>
          </w:tcPr>
          <w:p w14:paraId="3A2244F4"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758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4FBC1DCE" w14:textId="77777777" w:rsidR="007354D1" w:rsidRPr="007354D1" w:rsidRDefault="007354D1" w:rsidP="007354D1">
            <w:pPr>
              <w:pStyle w:val="Tablebody"/>
            </w:pPr>
            <w:r w:rsidRPr="007354D1">
              <w:t>758</w:t>
            </w:r>
          </w:p>
        </w:tc>
        <w:tc>
          <w:tcPr>
            <w:tcW w:w="1208" w:type="dxa"/>
          </w:tcPr>
          <w:p w14:paraId="7ED04784"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758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1754916F" w14:textId="77777777" w:rsidR="007354D1" w:rsidRPr="007354D1" w:rsidRDefault="007354D1" w:rsidP="007354D1">
            <w:pPr>
              <w:pStyle w:val="Tablebody"/>
            </w:pPr>
            <w:r w:rsidRPr="007354D1">
              <w:t>758</w:t>
            </w:r>
          </w:p>
        </w:tc>
        <w:tc>
          <w:tcPr>
            <w:tcW w:w="1208" w:type="dxa"/>
          </w:tcPr>
          <w:p w14:paraId="225C1A2E"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758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42651BCC" w14:textId="77777777" w:rsidR="007354D1" w:rsidRPr="007354D1" w:rsidRDefault="007354D1" w:rsidP="007354D1">
            <w:pPr>
              <w:pStyle w:val="Tablebody"/>
            </w:pPr>
            <w:r w:rsidRPr="007354D1">
              <w:t>758</w:t>
            </w:r>
          </w:p>
        </w:tc>
      </w:tr>
      <w:tr w:rsidR="007354D1" w:rsidRPr="007354D1" w14:paraId="5C79AC01" w14:textId="77777777" w:rsidTr="007354D1">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951" w:type="dxa"/>
          </w:tcPr>
          <w:p w14:paraId="542230DE" w14:textId="77777777" w:rsidR="007354D1" w:rsidRPr="00942E66" w:rsidRDefault="007354D1" w:rsidP="007354D1">
            <w:pPr>
              <w:pStyle w:val="Tablebody"/>
              <w:rPr>
                <w:b/>
              </w:rPr>
            </w:pPr>
            <w:r w:rsidRPr="00942E66">
              <w:rPr>
                <w:b/>
              </w:rPr>
              <w:t>mean</w:t>
            </w:r>
          </w:p>
        </w:tc>
        <w:tc>
          <w:tcPr>
            <w:tcW w:w="1208" w:type="dxa"/>
          </w:tcPr>
          <w:p w14:paraId="3EB98E30"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0.27</w:t>
            </w:r>
          </w:p>
        </w:tc>
        <w:tc>
          <w:tcPr>
            <w:cnfStyle w:val="000010000000" w:firstRow="0" w:lastRow="0" w:firstColumn="0" w:lastColumn="0" w:oddVBand="1" w:evenVBand="0" w:oddHBand="0" w:evenHBand="0" w:firstRowFirstColumn="0" w:firstRowLastColumn="0" w:lastRowFirstColumn="0" w:lastRowLastColumn="0"/>
            <w:tcW w:w="1208" w:type="dxa"/>
          </w:tcPr>
          <w:p w14:paraId="6F90A399" w14:textId="77777777" w:rsidR="007354D1" w:rsidRPr="007354D1" w:rsidRDefault="007354D1" w:rsidP="007354D1">
            <w:pPr>
              <w:pStyle w:val="Tablebody"/>
            </w:pPr>
            <w:r w:rsidRPr="007354D1">
              <w:t>0.51</w:t>
            </w:r>
          </w:p>
        </w:tc>
        <w:tc>
          <w:tcPr>
            <w:tcW w:w="1208" w:type="dxa"/>
          </w:tcPr>
          <w:p w14:paraId="1AE10E75"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0.70</w:t>
            </w:r>
          </w:p>
        </w:tc>
        <w:tc>
          <w:tcPr>
            <w:cnfStyle w:val="000010000000" w:firstRow="0" w:lastRow="0" w:firstColumn="0" w:lastColumn="0" w:oddVBand="1" w:evenVBand="0" w:oddHBand="0" w:evenHBand="0" w:firstRowFirstColumn="0" w:firstRowLastColumn="0" w:lastRowFirstColumn="0" w:lastRowLastColumn="0"/>
            <w:tcW w:w="1208" w:type="dxa"/>
          </w:tcPr>
          <w:p w14:paraId="46F46B4E" w14:textId="77777777" w:rsidR="007354D1" w:rsidRPr="007354D1" w:rsidRDefault="007354D1" w:rsidP="007354D1">
            <w:pPr>
              <w:pStyle w:val="Tablebody"/>
            </w:pPr>
            <w:r w:rsidRPr="007354D1">
              <w:t>10.91</w:t>
            </w:r>
          </w:p>
        </w:tc>
        <w:tc>
          <w:tcPr>
            <w:tcW w:w="1291" w:type="dxa"/>
          </w:tcPr>
          <w:p w14:paraId="29C57025"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103.86</w:t>
            </w:r>
          </w:p>
        </w:tc>
        <w:tc>
          <w:tcPr>
            <w:cnfStyle w:val="000010000000" w:firstRow="0" w:lastRow="0" w:firstColumn="0" w:lastColumn="0" w:oddVBand="1" w:evenVBand="0" w:oddHBand="0" w:evenHBand="0" w:firstRowFirstColumn="0" w:firstRowLastColumn="0" w:lastRowFirstColumn="0" w:lastRowLastColumn="0"/>
            <w:tcW w:w="1208" w:type="dxa"/>
          </w:tcPr>
          <w:p w14:paraId="166C08FF" w14:textId="77777777" w:rsidR="007354D1" w:rsidRPr="007354D1" w:rsidRDefault="007354D1" w:rsidP="007354D1">
            <w:pPr>
              <w:pStyle w:val="Tablebody"/>
            </w:pPr>
            <w:r w:rsidRPr="007354D1">
              <w:t>36.57</w:t>
            </w:r>
          </w:p>
        </w:tc>
        <w:tc>
          <w:tcPr>
            <w:tcW w:w="1208" w:type="dxa"/>
          </w:tcPr>
          <w:p w14:paraId="49A1D20A"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21.84</w:t>
            </w:r>
          </w:p>
        </w:tc>
        <w:tc>
          <w:tcPr>
            <w:cnfStyle w:val="000010000000" w:firstRow="0" w:lastRow="0" w:firstColumn="0" w:lastColumn="0" w:oddVBand="1" w:evenVBand="0" w:oddHBand="0" w:evenHBand="0" w:firstRowFirstColumn="0" w:firstRowLastColumn="0" w:lastRowFirstColumn="0" w:lastRowLastColumn="0"/>
            <w:tcW w:w="1208" w:type="dxa"/>
          </w:tcPr>
          <w:p w14:paraId="60039456" w14:textId="77777777" w:rsidR="007354D1" w:rsidRPr="007354D1" w:rsidRDefault="007354D1" w:rsidP="007354D1">
            <w:pPr>
              <w:pStyle w:val="Tablebody"/>
            </w:pPr>
            <w:r w:rsidRPr="007354D1">
              <w:t>13.41</w:t>
            </w:r>
          </w:p>
        </w:tc>
        <w:tc>
          <w:tcPr>
            <w:tcW w:w="1208" w:type="dxa"/>
          </w:tcPr>
          <w:p w14:paraId="045E84C2"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1.74</w:t>
            </w:r>
          </w:p>
        </w:tc>
        <w:tc>
          <w:tcPr>
            <w:cnfStyle w:val="000010000000" w:firstRow="0" w:lastRow="0" w:firstColumn="0" w:lastColumn="0" w:oddVBand="1" w:evenVBand="0" w:oddHBand="0" w:evenHBand="0" w:firstRowFirstColumn="0" w:firstRowLastColumn="0" w:lastRowFirstColumn="0" w:lastRowLastColumn="0"/>
            <w:tcW w:w="1208" w:type="dxa"/>
          </w:tcPr>
          <w:p w14:paraId="3917ADF7" w14:textId="77777777" w:rsidR="007354D1" w:rsidRPr="007354D1" w:rsidRDefault="007354D1" w:rsidP="007354D1">
            <w:pPr>
              <w:pStyle w:val="Tablebody"/>
            </w:pPr>
            <w:r w:rsidRPr="007354D1">
              <w:t>5.69</w:t>
            </w:r>
          </w:p>
        </w:tc>
      </w:tr>
      <w:tr w:rsidR="007354D1" w:rsidRPr="007354D1" w14:paraId="409750CA" w14:textId="77777777" w:rsidTr="007354D1">
        <w:trPr>
          <w:trHeight w:val="300"/>
        </w:trPr>
        <w:tc>
          <w:tcPr>
            <w:cnfStyle w:val="000010000000" w:firstRow="0" w:lastRow="0" w:firstColumn="0" w:lastColumn="0" w:oddVBand="1" w:evenVBand="0" w:oddHBand="0" w:evenHBand="0" w:firstRowFirstColumn="0" w:firstRowLastColumn="0" w:lastRowFirstColumn="0" w:lastRowLastColumn="0"/>
            <w:tcW w:w="951" w:type="dxa"/>
            <w:tcBorders>
              <w:left w:val="none" w:sz="0" w:space="0" w:color="auto"/>
              <w:bottom w:val="none" w:sz="0" w:space="0" w:color="auto"/>
              <w:right w:val="none" w:sz="0" w:space="0" w:color="auto"/>
            </w:tcBorders>
          </w:tcPr>
          <w:p w14:paraId="42C882F2" w14:textId="77777777" w:rsidR="007354D1" w:rsidRPr="00942E66" w:rsidRDefault="007354D1" w:rsidP="007354D1">
            <w:pPr>
              <w:pStyle w:val="Tablebody"/>
              <w:rPr>
                <w:b/>
              </w:rPr>
            </w:pPr>
            <w:r w:rsidRPr="00942E66">
              <w:rPr>
                <w:b/>
              </w:rPr>
              <w:t>std</w:t>
            </w:r>
          </w:p>
        </w:tc>
        <w:tc>
          <w:tcPr>
            <w:tcW w:w="1208" w:type="dxa"/>
          </w:tcPr>
          <w:p w14:paraId="21545CED"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0.44</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3C7DAFDD" w14:textId="77777777" w:rsidR="007354D1" w:rsidRPr="007354D1" w:rsidRDefault="007354D1" w:rsidP="007354D1">
            <w:pPr>
              <w:pStyle w:val="Tablebody"/>
            </w:pPr>
            <w:r w:rsidRPr="007354D1">
              <w:t>0.50</w:t>
            </w:r>
          </w:p>
        </w:tc>
        <w:tc>
          <w:tcPr>
            <w:tcW w:w="1208" w:type="dxa"/>
          </w:tcPr>
          <w:p w14:paraId="3CD07ADE"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0.46</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2506585D" w14:textId="77777777" w:rsidR="007354D1" w:rsidRPr="007354D1" w:rsidRDefault="007354D1" w:rsidP="007354D1">
            <w:pPr>
              <w:pStyle w:val="Tablebody"/>
            </w:pPr>
            <w:r w:rsidRPr="007354D1">
              <w:t>2.74</w:t>
            </w:r>
          </w:p>
        </w:tc>
        <w:tc>
          <w:tcPr>
            <w:tcW w:w="1291" w:type="dxa"/>
          </w:tcPr>
          <w:p w14:paraId="7F78A6B9"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13.62</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52A0F739" w14:textId="77777777" w:rsidR="007354D1" w:rsidRPr="007354D1" w:rsidRDefault="007354D1" w:rsidP="007354D1">
            <w:pPr>
              <w:pStyle w:val="Tablebody"/>
            </w:pPr>
            <w:r w:rsidRPr="007354D1">
              <w:t>7.30</w:t>
            </w:r>
          </w:p>
        </w:tc>
        <w:tc>
          <w:tcPr>
            <w:tcW w:w="1208" w:type="dxa"/>
          </w:tcPr>
          <w:p w14:paraId="043934D4"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2.98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21AC6ACE" w14:textId="77777777" w:rsidR="007354D1" w:rsidRPr="007354D1" w:rsidRDefault="007354D1" w:rsidP="007354D1">
            <w:pPr>
              <w:pStyle w:val="Tablebody"/>
            </w:pPr>
            <w:r w:rsidRPr="007354D1">
              <w:t>2.23</w:t>
            </w:r>
          </w:p>
        </w:tc>
        <w:tc>
          <w:tcPr>
            <w:tcW w:w="1208" w:type="dxa"/>
          </w:tcPr>
          <w:p w14:paraId="6E8A26BE"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2.11</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44FD32EC" w14:textId="77777777" w:rsidR="007354D1" w:rsidRPr="007354D1" w:rsidRDefault="007354D1" w:rsidP="007354D1">
            <w:pPr>
              <w:pStyle w:val="Tablebody"/>
            </w:pPr>
            <w:r w:rsidRPr="007354D1">
              <w:t>0.43</w:t>
            </w:r>
          </w:p>
        </w:tc>
      </w:tr>
      <w:tr w:rsidR="007354D1" w:rsidRPr="007354D1" w14:paraId="3D4444C5" w14:textId="77777777" w:rsidTr="007354D1">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951" w:type="dxa"/>
          </w:tcPr>
          <w:p w14:paraId="0803330C" w14:textId="77777777" w:rsidR="007354D1" w:rsidRPr="00942E66" w:rsidRDefault="007354D1" w:rsidP="007354D1">
            <w:pPr>
              <w:pStyle w:val="Tablebody"/>
              <w:rPr>
                <w:b/>
              </w:rPr>
            </w:pPr>
            <w:r w:rsidRPr="00942E66">
              <w:rPr>
                <w:b/>
              </w:rPr>
              <w:t>min</w:t>
            </w:r>
          </w:p>
        </w:tc>
        <w:tc>
          <w:tcPr>
            <w:tcW w:w="1208" w:type="dxa"/>
          </w:tcPr>
          <w:p w14:paraId="7DCA08C8"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w:t>
            </w:r>
          </w:p>
        </w:tc>
        <w:tc>
          <w:tcPr>
            <w:cnfStyle w:val="000010000000" w:firstRow="0" w:lastRow="0" w:firstColumn="0" w:lastColumn="0" w:oddVBand="1" w:evenVBand="0" w:oddHBand="0" w:evenHBand="0" w:firstRowFirstColumn="0" w:firstRowLastColumn="0" w:lastRowFirstColumn="0" w:lastRowLastColumn="0"/>
            <w:tcW w:w="1208" w:type="dxa"/>
          </w:tcPr>
          <w:p w14:paraId="4ABFCE0D" w14:textId="77777777" w:rsidR="007354D1" w:rsidRPr="007354D1" w:rsidRDefault="007354D1" w:rsidP="007354D1">
            <w:pPr>
              <w:pStyle w:val="Tablebody"/>
            </w:pPr>
            <w:r w:rsidRPr="007354D1">
              <w:t>0</w:t>
            </w:r>
          </w:p>
        </w:tc>
        <w:tc>
          <w:tcPr>
            <w:tcW w:w="1208" w:type="dxa"/>
          </w:tcPr>
          <w:p w14:paraId="3B50AA0E"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w:t>
            </w:r>
          </w:p>
        </w:tc>
        <w:tc>
          <w:tcPr>
            <w:cnfStyle w:val="000010000000" w:firstRow="0" w:lastRow="0" w:firstColumn="0" w:lastColumn="0" w:oddVBand="1" w:evenVBand="0" w:oddHBand="0" w:evenHBand="0" w:firstRowFirstColumn="0" w:firstRowLastColumn="0" w:lastRowFirstColumn="0" w:lastRowLastColumn="0"/>
            <w:tcW w:w="1208" w:type="dxa"/>
          </w:tcPr>
          <w:p w14:paraId="2098B30E" w14:textId="77777777" w:rsidR="007354D1" w:rsidRPr="007354D1" w:rsidRDefault="007354D1" w:rsidP="007354D1">
            <w:pPr>
              <w:pStyle w:val="Tablebody"/>
            </w:pPr>
            <w:r w:rsidRPr="007354D1">
              <w:t>0</w:t>
            </w:r>
          </w:p>
        </w:tc>
        <w:tc>
          <w:tcPr>
            <w:tcW w:w="1291" w:type="dxa"/>
          </w:tcPr>
          <w:p w14:paraId="1D19DD01"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54</w:t>
            </w:r>
          </w:p>
        </w:tc>
        <w:tc>
          <w:tcPr>
            <w:cnfStyle w:val="000010000000" w:firstRow="0" w:lastRow="0" w:firstColumn="0" w:lastColumn="0" w:oddVBand="1" w:evenVBand="0" w:oddHBand="0" w:evenHBand="0" w:firstRowFirstColumn="0" w:firstRowLastColumn="0" w:lastRowFirstColumn="0" w:lastRowLastColumn="0"/>
            <w:tcW w:w="1208" w:type="dxa"/>
          </w:tcPr>
          <w:p w14:paraId="04403CB1" w14:textId="77777777" w:rsidR="007354D1" w:rsidRPr="007354D1" w:rsidRDefault="007354D1" w:rsidP="007354D1">
            <w:pPr>
              <w:pStyle w:val="Tablebody"/>
            </w:pPr>
            <w:r w:rsidRPr="007354D1">
              <w:t>12</w:t>
            </w:r>
          </w:p>
        </w:tc>
        <w:tc>
          <w:tcPr>
            <w:tcW w:w="1208" w:type="dxa"/>
          </w:tcPr>
          <w:p w14:paraId="2F651729"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16</w:t>
            </w:r>
          </w:p>
        </w:tc>
        <w:tc>
          <w:tcPr>
            <w:cnfStyle w:val="000010000000" w:firstRow="0" w:lastRow="0" w:firstColumn="0" w:lastColumn="0" w:oddVBand="1" w:evenVBand="0" w:oddHBand="0" w:evenHBand="0" w:firstRowFirstColumn="0" w:firstRowLastColumn="0" w:lastRowFirstColumn="0" w:lastRowLastColumn="0"/>
            <w:tcW w:w="1208" w:type="dxa"/>
          </w:tcPr>
          <w:p w14:paraId="543656F6" w14:textId="77777777" w:rsidR="007354D1" w:rsidRPr="007354D1" w:rsidRDefault="007354D1" w:rsidP="007354D1">
            <w:pPr>
              <w:pStyle w:val="Tablebody"/>
            </w:pPr>
            <w:r w:rsidRPr="007354D1">
              <w:t>9</w:t>
            </w:r>
          </w:p>
        </w:tc>
        <w:tc>
          <w:tcPr>
            <w:tcW w:w="1208" w:type="dxa"/>
          </w:tcPr>
          <w:p w14:paraId="43B2F7C1"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w:t>
            </w:r>
          </w:p>
        </w:tc>
        <w:tc>
          <w:tcPr>
            <w:cnfStyle w:val="000010000000" w:firstRow="0" w:lastRow="0" w:firstColumn="0" w:lastColumn="0" w:oddVBand="1" w:evenVBand="0" w:oddHBand="0" w:evenHBand="0" w:firstRowFirstColumn="0" w:firstRowLastColumn="0" w:lastRowFirstColumn="0" w:lastRowLastColumn="0"/>
            <w:tcW w:w="1208" w:type="dxa"/>
          </w:tcPr>
          <w:p w14:paraId="43D77F87" w14:textId="77777777" w:rsidR="007354D1" w:rsidRPr="007354D1" w:rsidRDefault="007354D1" w:rsidP="007354D1">
            <w:pPr>
              <w:pStyle w:val="Tablebody"/>
            </w:pPr>
            <w:r w:rsidRPr="007354D1">
              <w:t>4.61</w:t>
            </w:r>
          </w:p>
        </w:tc>
      </w:tr>
      <w:tr w:rsidR="007354D1" w:rsidRPr="007354D1" w14:paraId="58E19C5D" w14:textId="77777777" w:rsidTr="007354D1">
        <w:trPr>
          <w:trHeight w:val="300"/>
        </w:trPr>
        <w:tc>
          <w:tcPr>
            <w:cnfStyle w:val="000010000000" w:firstRow="0" w:lastRow="0" w:firstColumn="0" w:lastColumn="0" w:oddVBand="1" w:evenVBand="0" w:oddHBand="0" w:evenHBand="0" w:firstRowFirstColumn="0" w:firstRowLastColumn="0" w:lastRowFirstColumn="0" w:lastRowLastColumn="0"/>
            <w:tcW w:w="951" w:type="dxa"/>
            <w:tcBorders>
              <w:left w:val="none" w:sz="0" w:space="0" w:color="auto"/>
              <w:bottom w:val="none" w:sz="0" w:space="0" w:color="auto"/>
              <w:right w:val="none" w:sz="0" w:space="0" w:color="auto"/>
            </w:tcBorders>
          </w:tcPr>
          <w:p w14:paraId="7F0F1487" w14:textId="77777777" w:rsidR="007354D1" w:rsidRPr="00942E66" w:rsidRDefault="007354D1" w:rsidP="007354D1">
            <w:pPr>
              <w:pStyle w:val="Tablebody"/>
              <w:rPr>
                <w:b/>
              </w:rPr>
            </w:pPr>
            <w:r w:rsidRPr="00942E66">
              <w:rPr>
                <w:b/>
              </w:rPr>
              <w:t>25%</w:t>
            </w:r>
          </w:p>
        </w:tc>
        <w:tc>
          <w:tcPr>
            <w:tcW w:w="1208" w:type="dxa"/>
          </w:tcPr>
          <w:p w14:paraId="00936C84"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0</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32B6C5F7" w14:textId="77777777" w:rsidR="007354D1" w:rsidRPr="007354D1" w:rsidRDefault="007354D1" w:rsidP="007354D1">
            <w:pPr>
              <w:pStyle w:val="Tablebody"/>
            </w:pPr>
            <w:r w:rsidRPr="007354D1">
              <w:t>0</w:t>
            </w:r>
          </w:p>
        </w:tc>
        <w:tc>
          <w:tcPr>
            <w:tcW w:w="1208" w:type="dxa"/>
          </w:tcPr>
          <w:p w14:paraId="28D56F8C"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0</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1F251289" w14:textId="77777777" w:rsidR="007354D1" w:rsidRPr="007354D1" w:rsidRDefault="007354D1" w:rsidP="007354D1">
            <w:pPr>
              <w:pStyle w:val="Tablebody"/>
            </w:pPr>
            <w:r w:rsidRPr="007354D1">
              <w:t>9</w:t>
            </w:r>
          </w:p>
        </w:tc>
        <w:tc>
          <w:tcPr>
            <w:tcW w:w="1291" w:type="dxa"/>
          </w:tcPr>
          <w:p w14:paraId="6C44C43B"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95.25</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2529054E" w14:textId="77777777" w:rsidR="007354D1" w:rsidRPr="007354D1" w:rsidRDefault="007354D1" w:rsidP="007354D1">
            <w:pPr>
              <w:pStyle w:val="Tablebody"/>
            </w:pPr>
            <w:r w:rsidRPr="007354D1">
              <w:t>32</w:t>
            </w:r>
          </w:p>
        </w:tc>
        <w:tc>
          <w:tcPr>
            <w:tcW w:w="1208" w:type="dxa"/>
          </w:tcPr>
          <w:p w14:paraId="31BD58EE"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20</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480962E6" w14:textId="77777777" w:rsidR="007354D1" w:rsidRPr="007354D1" w:rsidRDefault="007354D1" w:rsidP="007354D1">
            <w:pPr>
              <w:pStyle w:val="Tablebody"/>
            </w:pPr>
            <w:r w:rsidRPr="007354D1">
              <w:t>12</w:t>
            </w:r>
          </w:p>
        </w:tc>
        <w:tc>
          <w:tcPr>
            <w:tcW w:w="1208" w:type="dxa"/>
          </w:tcPr>
          <w:p w14:paraId="2B23F37D"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0.28</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1D40C566" w14:textId="77777777" w:rsidR="007354D1" w:rsidRPr="007354D1" w:rsidRDefault="007354D1" w:rsidP="007354D1">
            <w:pPr>
              <w:pStyle w:val="Tablebody"/>
            </w:pPr>
            <w:r w:rsidRPr="007354D1">
              <w:t>5.38</w:t>
            </w:r>
          </w:p>
        </w:tc>
      </w:tr>
      <w:tr w:rsidR="007354D1" w:rsidRPr="007354D1" w14:paraId="0D7C3EC7" w14:textId="77777777" w:rsidTr="007354D1">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951" w:type="dxa"/>
          </w:tcPr>
          <w:p w14:paraId="62389278" w14:textId="77777777" w:rsidR="007354D1" w:rsidRPr="00942E66" w:rsidRDefault="007354D1" w:rsidP="007354D1">
            <w:pPr>
              <w:pStyle w:val="Tablebody"/>
              <w:rPr>
                <w:b/>
              </w:rPr>
            </w:pPr>
            <w:r w:rsidRPr="00942E66">
              <w:rPr>
                <w:b/>
              </w:rPr>
              <w:t>50%</w:t>
            </w:r>
          </w:p>
        </w:tc>
        <w:tc>
          <w:tcPr>
            <w:tcW w:w="1208" w:type="dxa"/>
          </w:tcPr>
          <w:p w14:paraId="2F57FB02"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w:t>
            </w:r>
          </w:p>
        </w:tc>
        <w:tc>
          <w:tcPr>
            <w:cnfStyle w:val="000010000000" w:firstRow="0" w:lastRow="0" w:firstColumn="0" w:lastColumn="0" w:oddVBand="1" w:evenVBand="0" w:oddHBand="0" w:evenHBand="0" w:firstRowFirstColumn="0" w:firstRowLastColumn="0" w:lastRowFirstColumn="0" w:lastRowLastColumn="0"/>
            <w:tcW w:w="1208" w:type="dxa"/>
          </w:tcPr>
          <w:p w14:paraId="5D454767" w14:textId="77777777" w:rsidR="007354D1" w:rsidRPr="007354D1" w:rsidRDefault="007354D1" w:rsidP="007354D1">
            <w:pPr>
              <w:pStyle w:val="Tablebody"/>
            </w:pPr>
            <w:r w:rsidRPr="007354D1">
              <w:t>1</w:t>
            </w:r>
          </w:p>
        </w:tc>
        <w:tc>
          <w:tcPr>
            <w:tcW w:w="1208" w:type="dxa"/>
          </w:tcPr>
          <w:p w14:paraId="45D125CA"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w:t>
            </w:r>
          </w:p>
        </w:tc>
        <w:tc>
          <w:tcPr>
            <w:cnfStyle w:val="000010000000" w:firstRow="0" w:lastRow="0" w:firstColumn="0" w:lastColumn="0" w:oddVBand="1" w:evenVBand="0" w:oddHBand="0" w:evenHBand="0" w:firstRowFirstColumn="0" w:firstRowLastColumn="0" w:lastRowFirstColumn="0" w:lastRowLastColumn="0"/>
            <w:tcW w:w="1208" w:type="dxa"/>
          </w:tcPr>
          <w:p w14:paraId="03A39B64" w14:textId="77777777" w:rsidR="007354D1" w:rsidRPr="007354D1" w:rsidRDefault="007354D1" w:rsidP="007354D1">
            <w:pPr>
              <w:pStyle w:val="Tablebody"/>
            </w:pPr>
            <w:r w:rsidRPr="007354D1">
              <w:t>12</w:t>
            </w:r>
          </w:p>
        </w:tc>
        <w:tc>
          <w:tcPr>
            <w:tcW w:w="1291" w:type="dxa"/>
          </w:tcPr>
          <w:p w14:paraId="368CF91C"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104</w:t>
            </w:r>
          </w:p>
        </w:tc>
        <w:tc>
          <w:tcPr>
            <w:cnfStyle w:val="000010000000" w:firstRow="0" w:lastRow="0" w:firstColumn="0" w:lastColumn="0" w:oddVBand="1" w:evenVBand="0" w:oddHBand="0" w:evenHBand="0" w:firstRowFirstColumn="0" w:firstRowLastColumn="0" w:lastRowFirstColumn="0" w:lastRowLastColumn="0"/>
            <w:tcW w:w="1208" w:type="dxa"/>
          </w:tcPr>
          <w:p w14:paraId="593D8056" w14:textId="77777777" w:rsidR="007354D1" w:rsidRPr="007354D1" w:rsidRDefault="007354D1" w:rsidP="007354D1">
            <w:pPr>
              <w:pStyle w:val="Tablebody"/>
            </w:pPr>
            <w:r w:rsidRPr="007354D1">
              <w:t>37</w:t>
            </w:r>
          </w:p>
        </w:tc>
        <w:tc>
          <w:tcPr>
            <w:tcW w:w="1208" w:type="dxa"/>
          </w:tcPr>
          <w:p w14:paraId="277142ED"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22</w:t>
            </w:r>
          </w:p>
        </w:tc>
        <w:tc>
          <w:tcPr>
            <w:cnfStyle w:val="000010000000" w:firstRow="0" w:lastRow="0" w:firstColumn="0" w:lastColumn="0" w:oddVBand="1" w:evenVBand="0" w:oddHBand="0" w:evenHBand="0" w:firstRowFirstColumn="0" w:firstRowLastColumn="0" w:lastRowFirstColumn="0" w:lastRowLastColumn="0"/>
            <w:tcW w:w="1208" w:type="dxa"/>
          </w:tcPr>
          <w:p w14:paraId="3F215637" w14:textId="77777777" w:rsidR="007354D1" w:rsidRPr="007354D1" w:rsidRDefault="007354D1" w:rsidP="007354D1">
            <w:pPr>
              <w:pStyle w:val="Tablebody"/>
            </w:pPr>
            <w:r w:rsidRPr="007354D1">
              <w:t>12</w:t>
            </w:r>
          </w:p>
        </w:tc>
        <w:tc>
          <w:tcPr>
            <w:tcW w:w="1208" w:type="dxa"/>
          </w:tcPr>
          <w:p w14:paraId="7CF546D5"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0.96</w:t>
            </w:r>
          </w:p>
        </w:tc>
        <w:tc>
          <w:tcPr>
            <w:cnfStyle w:val="000010000000" w:firstRow="0" w:lastRow="0" w:firstColumn="0" w:lastColumn="0" w:oddVBand="1" w:evenVBand="0" w:oddHBand="0" w:evenHBand="0" w:firstRowFirstColumn="0" w:firstRowLastColumn="0" w:lastRowFirstColumn="0" w:lastRowLastColumn="0"/>
            <w:tcW w:w="1208" w:type="dxa"/>
          </w:tcPr>
          <w:p w14:paraId="68AB44D3" w14:textId="77777777" w:rsidR="007354D1" w:rsidRPr="007354D1" w:rsidRDefault="007354D1" w:rsidP="007354D1">
            <w:pPr>
              <w:pStyle w:val="Tablebody"/>
            </w:pPr>
            <w:r w:rsidRPr="007354D1">
              <w:t>5.68</w:t>
            </w:r>
          </w:p>
        </w:tc>
      </w:tr>
      <w:tr w:rsidR="007354D1" w:rsidRPr="007354D1" w14:paraId="53BA9A7D" w14:textId="77777777" w:rsidTr="007354D1">
        <w:trPr>
          <w:trHeight w:val="300"/>
        </w:trPr>
        <w:tc>
          <w:tcPr>
            <w:cnfStyle w:val="000010000000" w:firstRow="0" w:lastRow="0" w:firstColumn="0" w:lastColumn="0" w:oddVBand="1" w:evenVBand="0" w:oddHBand="0" w:evenHBand="0" w:firstRowFirstColumn="0" w:firstRowLastColumn="0" w:lastRowFirstColumn="0" w:lastRowLastColumn="0"/>
            <w:tcW w:w="951" w:type="dxa"/>
            <w:tcBorders>
              <w:left w:val="none" w:sz="0" w:space="0" w:color="auto"/>
              <w:bottom w:val="none" w:sz="0" w:space="0" w:color="auto"/>
              <w:right w:val="none" w:sz="0" w:space="0" w:color="auto"/>
            </w:tcBorders>
          </w:tcPr>
          <w:p w14:paraId="72810FE3" w14:textId="77777777" w:rsidR="007354D1" w:rsidRPr="00942E66" w:rsidRDefault="007354D1" w:rsidP="007354D1">
            <w:pPr>
              <w:pStyle w:val="Tablebody"/>
              <w:rPr>
                <w:b/>
              </w:rPr>
            </w:pPr>
            <w:r w:rsidRPr="00942E66">
              <w:rPr>
                <w:b/>
              </w:rPr>
              <w:t>75%</w:t>
            </w:r>
          </w:p>
        </w:tc>
        <w:tc>
          <w:tcPr>
            <w:tcW w:w="1208" w:type="dxa"/>
          </w:tcPr>
          <w:p w14:paraId="5C4B6F20"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1</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54F2FB9C" w14:textId="77777777" w:rsidR="007354D1" w:rsidRPr="007354D1" w:rsidRDefault="007354D1" w:rsidP="007354D1">
            <w:pPr>
              <w:pStyle w:val="Tablebody"/>
            </w:pPr>
            <w:r w:rsidRPr="007354D1">
              <w:t>1</w:t>
            </w:r>
          </w:p>
        </w:tc>
        <w:tc>
          <w:tcPr>
            <w:tcW w:w="1208" w:type="dxa"/>
          </w:tcPr>
          <w:p w14:paraId="08AB7979"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1</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355FDCB7" w14:textId="77777777" w:rsidR="007354D1" w:rsidRPr="007354D1" w:rsidRDefault="007354D1" w:rsidP="007354D1">
            <w:pPr>
              <w:pStyle w:val="Tablebody"/>
            </w:pPr>
            <w:r w:rsidRPr="007354D1">
              <w:t>12</w:t>
            </w:r>
          </w:p>
        </w:tc>
        <w:tc>
          <w:tcPr>
            <w:tcW w:w="1291" w:type="dxa"/>
          </w:tcPr>
          <w:p w14:paraId="39A33671"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113.75</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456C5E59" w14:textId="77777777" w:rsidR="007354D1" w:rsidRPr="007354D1" w:rsidRDefault="007354D1" w:rsidP="007354D1">
            <w:pPr>
              <w:pStyle w:val="Tablebody"/>
            </w:pPr>
            <w:r w:rsidRPr="007354D1">
              <w:t>41</w:t>
            </w:r>
          </w:p>
        </w:tc>
        <w:tc>
          <w:tcPr>
            <w:tcW w:w="1208" w:type="dxa"/>
          </w:tcPr>
          <w:p w14:paraId="696C593E"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24</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7CA8825A" w14:textId="77777777" w:rsidR="007354D1" w:rsidRPr="007354D1" w:rsidRDefault="007354D1" w:rsidP="007354D1">
            <w:pPr>
              <w:pStyle w:val="Tablebody"/>
            </w:pPr>
            <w:r w:rsidRPr="007354D1">
              <w:t>16</w:t>
            </w:r>
          </w:p>
        </w:tc>
        <w:tc>
          <w:tcPr>
            <w:tcW w:w="1208" w:type="dxa"/>
          </w:tcPr>
          <w:p w14:paraId="679DA6F0" w14:textId="77777777" w:rsidR="007354D1" w:rsidRPr="007354D1" w:rsidRDefault="007354D1" w:rsidP="007354D1">
            <w:pPr>
              <w:pStyle w:val="Tablebody"/>
              <w:cnfStyle w:val="000000000000" w:firstRow="0" w:lastRow="0" w:firstColumn="0" w:lastColumn="0" w:oddVBand="0" w:evenVBand="0" w:oddHBand="0" w:evenHBand="0" w:firstRowFirstColumn="0" w:firstRowLastColumn="0" w:lastRowFirstColumn="0" w:lastRowLastColumn="0"/>
            </w:pPr>
            <w:r w:rsidRPr="007354D1">
              <w:t>2.44</w:t>
            </w:r>
          </w:p>
        </w:tc>
        <w:tc>
          <w:tcPr>
            <w:cnfStyle w:val="000010000000" w:firstRow="0" w:lastRow="0" w:firstColumn="0" w:lastColumn="0" w:oddVBand="1" w:evenVBand="0" w:oddHBand="0" w:evenHBand="0" w:firstRowFirstColumn="0" w:firstRowLastColumn="0" w:lastRowFirstColumn="0" w:lastRowLastColumn="0"/>
            <w:tcW w:w="1208" w:type="dxa"/>
            <w:tcBorders>
              <w:left w:val="none" w:sz="0" w:space="0" w:color="auto"/>
              <w:bottom w:val="none" w:sz="0" w:space="0" w:color="auto"/>
              <w:right w:val="none" w:sz="0" w:space="0" w:color="auto"/>
            </w:tcBorders>
          </w:tcPr>
          <w:p w14:paraId="261A22ED" w14:textId="77777777" w:rsidR="007354D1" w:rsidRPr="007354D1" w:rsidRDefault="007354D1" w:rsidP="007354D1">
            <w:pPr>
              <w:pStyle w:val="Tablebody"/>
            </w:pPr>
            <w:r w:rsidRPr="007354D1">
              <w:t>5.99</w:t>
            </w:r>
          </w:p>
        </w:tc>
      </w:tr>
      <w:tr w:rsidR="007354D1" w:rsidRPr="007354D1" w14:paraId="5008E654" w14:textId="77777777" w:rsidTr="007354D1">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951" w:type="dxa"/>
          </w:tcPr>
          <w:p w14:paraId="38C596AF" w14:textId="77777777" w:rsidR="007354D1" w:rsidRPr="00942E66" w:rsidRDefault="007354D1" w:rsidP="007354D1">
            <w:pPr>
              <w:pStyle w:val="Tablebody"/>
              <w:rPr>
                <w:b/>
              </w:rPr>
            </w:pPr>
            <w:r w:rsidRPr="00942E66">
              <w:rPr>
                <w:b/>
              </w:rPr>
              <w:t>max</w:t>
            </w:r>
          </w:p>
        </w:tc>
        <w:tc>
          <w:tcPr>
            <w:tcW w:w="1208" w:type="dxa"/>
          </w:tcPr>
          <w:p w14:paraId="0F329949"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w:t>
            </w:r>
          </w:p>
        </w:tc>
        <w:tc>
          <w:tcPr>
            <w:cnfStyle w:val="000010000000" w:firstRow="0" w:lastRow="0" w:firstColumn="0" w:lastColumn="0" w:oddVBand="1" w:evenVBand="0" w:oddHBand="0" w:evenHBand="0" w:firstRowFirstColumn="0" w:firstRowLastColumn="0" w:lastRowFirstColumn="0" w:lastRowLastColumn="0"/>
            <w:tcW w:w="1208" w:type="dxa"/>
          </w:tcPr>
          <w:p w14:paraId="232F339A" w14:textId="77777777" w:rsidR="007354D1" w:rsidRPr="007354D1" w:rsidRDefault="007354D1" w:rsidP="007354D1">
            <w:pPr>
              <w:pStyle w:val="Tablebody"/>
            </w:pPr>
            <w:r w:rsidRPr="007354D1">
              <w:t>1</w:t>
            </w:r>
          </w:p>
        </w:tc>
        <w:tc>
          <w:tcPr>
            <w:tcW w:w="1208" w:type="dxa"/>
          </w:tcPr>
          <w:p w14:paraId="64DB699E"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w:t>
            </w:r>
          </w:p>
        </w:tc>
        <w:tc>
          <w:tcPr>
            <w:cnfStyle w:val="000010000000" w:firstRow="0" w:lastRow="0" w:firstColumn="0" w:lastColumn="0" w:oddVBand="1" w:evenVBand="0" w:oddHBand="0" w:evenHBand="0" w:firstRowFirstColumn="0" w:firstRowLastColumn="0" w:lastRowFirstColumn="0" w:lastRowLastColumn="0"/>
            <w:tcW w:w="1208" w:type="dxa"/>
          </w:tcPr>
          <w:p w14:paraId="506FC7F6" w14:textId="77777777" w:rsidR="007354D1" w:rsidRPr="007354D1" w:rsidRDefault="007354D1" w:rsidP="007354D1">
            <w:pPr>
              <w:pStyle w:val="Tablebody"/>
            </w:pPr>
            <w:r w:rsidRPr="007354D1">
              <w:t>18</w:t>
            </w:r>
          </w:p>
        </w:tc>
        <w:tc>
          <w:tcPr>
            <w:tcW w:w="1291" w:type="dxa"/>
          </w:tcPr>
          <w:p w14:paraId="6B5701FB"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145</w:t>
            </w:r>
          </w:p>
        </w:tc>
        <w:tc>
          <w:tcPr>
            <w:cnfStyle w:val="000010000000" w:firstRow="0" w:lastRow="0" w:firstColumn="0" w:lastColumn="0" w:oddVBand="1" w:evenVBand="0" w:oddHBand="0" w:evenHBand="0" w:firstRowFirstColumn="0" w:firstRowLastColumn="0" w:lastRowFirstColumn="0" w:lastRowLastColumn="0"/>
            <w:tcW w:w="1208" w:type="dxa"/>
          </w:tcPr>
          <w:p w14:paraId="03F3DD51" w14:textId="77777777" w:rsidR="007354D1" w:rsidRPr="007354D1" w:rsidRDefault="007354D1" w:rsidP="007354D1">
            <w:pPr>
              <w:pStyle w:val="Tablebody"/>
            </w:pPr>
            <w:r w:rsidRPr="007354D1">
              <w:t>56</w:t>
            </w:r>
          </w:p>
        </w:tc>
        <w:tc>
          <w:tcPr>
            <w:tcW w:w="1208" w:type="dxa"/>
          </w:tcPr>
          <w:p w14:paraId="3D7E2BE4"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30</w:t>
            </w:r>
          </w:p>
        </w:tc>
        <w:tc>
          <w:tcPr>
            <w:cnfStyle w:val="000010000000" w:firstRow="0" w:lastRow="0" w:firstColumn="0" w:lastColumn="0" w:oddVBand="1" w:evenVBand="0" w:oddHBand="0" w:evenHBand="0" w:firstRowFirstColumn="0" w:firstRowLastColumn="0" w:lastRowFirstColumn="0" w:lastRowLastColumn="0"/>
            <w:tcW w:w="1208" w:type="dxa"/>
          </w:tcPr>
          <w:p w14:paraId="2C669DE6" w14:textId="77777777" w:rsidR="007354D1" w:rsidRPr="007354D1" w:rsidRDefault="007354D1" w:rsidP="007354D1">
            <w:pPr>
              <w:pStyle w:val="Tablebody"/>
            </w:pPr>
            <w:r w:rsidRPr="007354D1">
              <w:t>18</w:t>
            </w:r>
          </w:p>
        </w:tc>
        <w:tc>
          <w:tcPr>
            <w:tcW w:w="1208" w:type="dxa"/>
          </w:tcPr>
          <w:p w14:paraId="77C452BF" w14:textId="77777777" w:rsidR="007354D1" w:rsidRPr="007354D1" w:rsidRDefault="007354D1" w:rsidP="007354D1">
            <w:pPr>
              <w:pStyle w:val="Tablebody"/>
              <w:cnfStyle w:val="000000100000" w:firstRow="0" w:lastRow="0" w:firstColumn="0" w:lastColumn="0" w:oddVBand="0" w:evenVBand="0" w:oddHBand="1" w:evenHBand="0" w:firstRowFirstColumn="0" w:firstRowLastColumn="0" w:lastRowFirstColumn="0" w:lastRowLastColumn="0"/>
            </w:pPr>
            <w:r w:rsidRPr="007354D1">
              <w:t>11.44</w:t>
            </w:r>
          </w:p>
        </w:tc>
        <w:tc>
          <w:tcPr>
            <w:cnfStyle w:val="000010000000" w:firstRow="0" w:lastRow="0" w:firstColumn="0" w:lastColumn="0" w:oddVBand="1" w:evenVBand="0" w:oddHBand="0" w:evenHBand="0" w:firstRowFirstColumn="0" w:firstRowLastColumn="0" w:lastRowFirstColumn="0" w:lastRowLastColumn="0"/>
            <w:tcW w:w="1208" w:type="dxa"/>
          </w:tcPr>
          <w:p w14:paraId="41A7738E" w14:textId="77777777" w:rsidR="007354D1" w:rsidRPr="007354D1" w:rsidRDefault="007354D1" w:rsidP="007354D1">
            <w:pPr>
              <w:pStyle w:val="Tablebody"/>
            </w:pPr>
            <w:r w:rsidRPr="007354D1">
              <w:t>7.05</w:t>
            </w:r>
          </w:p>
        </w:tc>
      </w:tr>
    </w:tbl>
    <w:p w14:paraId="0078F2E5" w14:textId="77777777" w:rsidR="007354D1" w:rsidRDefault="007354D1"/>
    <w:p w14:paraId="7907A36F" w14:textId="4DC33091" w:rsidR="00ED2095" w:rsidRPr="00F719DB" w:rsidRDefault="00466EC9" w:rsidP="00466EC9">
      <w:pPr>
        <w:pStyle w:val="ListParagraph"/>
        <w:numPr>
          <w:ilvl w:val="0"/>
          <w:numId w:val="1"/>
        </w:numPr>
        <w:rPr>
          <w:b/>
        </w:rPr>
      </w:pPr>
      <w:r w:rsidRPr="00F719DB">
        <w:rPr>
          <w:b/>
        </w:rPr>
        <w:t>Generate scatter plots.</w:t>
      </w:r>
    </w:p>
    <w:p w14:paraId="1217C258" w14:textId="38A59325" w:rsidR="00D81294" w:rsidRDefault="00466EC9" w:rsidP="00D81294">
      <w:pPr>
        <w:pStyle w:val="ListParagraph"/>
        <w:numPr>
          <w:ilvl w:val="0"/>
          <w:numId w:val="1"/>
        </w:numPr>
        <w:ind w:left="0" w:firstLine="360"/>
      </w:pPr>
      <w:r w:rsidRPr="00F719DB">
        <w:rPr>
          <w:b/>
        </w:rPr>
        <w:t>Fit linear models.</w:t>
      </w:r>
      <w:r>
        <w:br/>
      </w:r>
      <w:r w:rsidR="00D81294">
        <w:t xml:space="preserve">            </w:t>
      </w:r>
      <w:r w:rsidR="00FC1A78">
        <w:t xml:space="preserve">The linear trends </w:t>
      </w:r>
      <w:r>
        <w:t>l</w:t>
      </w:r>
      <w:r w:rsidR="00D81294">
        <w:t>o</w:t>
      </w:r>
      <w:r w:rsidR="009C60FA">
        <w:t>ok consistent with scatterplots and don’t seem u</w:t>
      </w:r>
      <w:bookmarkStart w:id="0" w:name="_GoBack"/>
      <w:bookmarkEnd w:id="0"/>
      <w:r w:rsidR="009C60FA">
        <w:t xml:space="preserve">nreasonable. </w:t>
      </w:r>
      <w:r w:rsidR="00D81294">
        <w:br/>
      </w:r>
      <w:r w:rsidR="00D81294">
        <w:rPr>
          <w:noProof/>
        </w:rPr>
        <w:drawing>
          <wp:inline distT="0" distB="0" distL="0" distR="0" wp14:anchorId="07943F8F" wp14:editId="6C2C93F8">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c.pdf"/>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FB47B92" w14:textId="5D339E69" w:rsidR="00985D1A" w:rsidRPr="004D7E69" w:rsidRDefault="00985D1A" w:rsidP="00F719DB">
      <w:pPr>
        <w:pStyle w:val="ListParagraph"/>
        <w:numPr>
          <w:ilvl w:val="0"/>
          <w:numId w:val="1"/>
        </w:numPr>
        <w:rPr>
          <w:b/>
        </w:rPr>
      </w:pPr>
      <w:r w:rsidRPr="004D7E69">
        <w:rPr>
          <w:b/>
        </w:rPr>
        <w:t>Estimate a bivariate LS model relating log wages to schooling. Calculate a 95%CI.</w:t>
      </w:r>
      <w:r w:rsidR="00E71048" w:rsidRPr="004D7E69">
        <w:rPr>
          <w:b/>
        </w:rPr>
        <w:br/>
      </w:r>
      <w:r w:rsidRPr="004D7E69">
        <w:rPr>
          <w:b/>
        </w:rPr>
        <w:tab/>
      </w:r>
    </w:p>
    <w:p w14:paraId="58481F27" w14:textId="4482CF4C" w:rsidR="00985D1A" w:rsidRDefault="00E71048" w:rsidP="00F719DB">
      <w:pPr>
        <w:ind w:left="-270"/>
      </w:pPr>
      <m:oMathPara>
        <m:oMathParaPr>
          <m:jc m:val="left"/>
        </m:oMathParaPr>
        <m:oMath>
          <m:acc>
            <m:accPr>
              <m:ctrlPr>
                <w:rPr>
                  <w:rFonts w:ascii="Cambria Math" w:hAnsi="Cambria Math" w:cs="Menlo Regular"/>
                  <w:color w:val="000000"/>
                  <w:sz w:val="22"/>
                  <w:szCs w:val="22"/>
                </w:rPr>
              </m:ctrlPr>
            </m:accPr>
            <m:e>
              <m:r>
                <m:rPr>
                  <m:sty m:val="p"/>
                </m:rPr>
                <w:rPr>
                  <w:rFonts w:ascii="Cambria Math" w:hAnsi="Cambria Math" w:cs="Menlo Regular"/>
                  <w:color w:val="000000"/>
                  <w:sz w:val="22"/>
                  <w:szCs w:val="22"/>
                </w:rPr>
                <m:t>lw</m:t>
              </m:r>
              <m:ctrlPr>
                <w:rPr>
                  <w:rFonts w:ascii="Cambria Math" w:hAnsi="Cambria Math" w:cs="Menlo Regular"/>
                  <w:i/>
                  <w:color w:val="000000"/>
                  <w:sz w:val="22"/>
                  <w:szCs w:val="22"/>
                </w:rPr>
              </m:ctrlPr>
            </m:e>
          </m:acc>
          <m:r>
            <m:rPr>
              <m:sty m:val="p"/>
            </m:rPr>
            <w:rPr>
              <w:rFonts w:ascii="Cambria Math" w:hAnsi="Cambria Math" w:cs="Menlo Regular"/>
              <w:color w:val="000000"/>
              <w:sz w:val="22"/>
              <w:szCs w:val="22"/>
            </w:rPr>
            <m:t xml:space="preserve"> = 4.391 + 0.097 </m:t>
          </m:r>
          <m:r>
            <m:rPr>
              <m:sty m:val="p"/>
            </m:rPr>
            <w:rPr>
              <w:rFonts w:ascii="Cambria Math" w:hAnsi="Cambria Math" w:cs="Menlo Regular"/>
              <w:color w:val="000000"/>
              <w:sz w:val="22"/>
              <w:szCs w:val="22"/>
            </w:rPr>
            <m:t>s</m:t>
          </m:r>
          <m:r>
            <w:rPr>
              <w:color w:val="000000"/>
              <w:sz w:val="22"/>
              <w:szCs w:val="22"/>
            </w:rPr>
            <w:br/>
          </m:r>
        </m:oMath>
      </m:oMathPara>
      <w:r>
        <w:t xml:space="preserve">95% CI for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630D4">
        <w:t>: (0.084762, 0.108487)</w:t>
      </w:r>
    </w:p>
    <w:p w14:paraId="1A05660C" w14:textId="1C518B58" w:rsidR="009F1AEC" w:rsidRDefault="00E71048" w:rsidP="00F719DB">
      <w:pPr>
        <w:ind w:left="-270"/>
      </w:pPr>
      <w:r>
        <w:lastRenderedPageBreak/>
        <w:t xml:space="preserve">95% CI for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(4.230288, 4.552684)</w:t>
      </w:r>
      <w:r w:rsidR="009F1AEC">
        <w:t xml:space="preserve"> (using R code)</w:t>
      </w:r>
      <w:r w:rsidR="009F1AEC">
        <w:br/>
      </w:r>
    </w:p>
    <w:p w14:paraId="1DB8AF3A" w14:textId="62755BC2" w:rsidR="009F1AEC" w:rsidRDefault="009F1AEC" w:rsidP="004D7E69">
      <w:pPr>
        <w:pStyle w:val="ListParagraph"/>
        <w:numPr>
          <w:ilvl w:val="0"/>
          <w:numId w:val="1"/>
        </w:numPr>
        <w:ind w:left="360" w:firstLine="0"/>
      </w:pPr>
      <w:r>
        <w:t>Estimate a multivariate least squares model relating log wages to the variables in (b).</w:t>
      </w:r>
      <w:r w:rsidR="00F83D6B">
        <w:br/>
      </w:r>
    </w:p>
    <w:p w14:paraId="4B0A30D3"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Coefficients:</w:t>
      </w:r>
    </w:p>
    <w:p w14:paraId="60FFF9DF"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 xml:space="preserve">             Estimate Std. Error t value Pr(&gt;|t|)    </w:t>
      </w:r>
    </w:p>
    <w:p w14:paraId="5721DD71"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(Intercept)  3.414876   0.122668  27.838  &lt; 2e-16 ***</w:t>
      </w:r>
    </w:p>
    <w:p w14:paraId="49391470"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 xml:space="preserve">rns         -0.087742   0.027389  -3.204 0.001415 ** </w:t>
      </w:r>
    </w:p>
    <w:p w14:paraId="2DD1E51B"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mrt          0.100669   0.027090   3.716 0.000217 ***</w:t>
      </w:r>
    </w:p>
    <w:p w14:paraId="684EFD2B"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smsa         0.136766   0.026586   5.144 3.43e-07 ***</w:t>
      </w:r>
    </w:p>
    <w:p w14:paraId="39535BF3"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 xml:space="preserve">med          0.005885   0.004676   1.258 0.208630    </w:t>
      </w:r>
    </w:p>
    <w:p w14:paraId="4DFB4062"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iq           0.004189   0.001048   3.998 7.01e-05 ***</w:t>
      </w:r>
    </w:p>
    <w:p w14:paraId="3AE1D7E7"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 xml:space="preserve">kww         -0.002269   0.001932  -1.174 0.240684    </w:t>
      </w:r>
    </w:p>
    <w:p w14:paraId="05248CC4"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age          0.049705   0.005959   8.342 3.52e-16 ***</w:t>
      </w:r>
    </w:p>
    <w:p w14:paraId="6638F87E"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s            0.047888   0.007776   6.159 1.20e-09 ***</w:t>
      </w:r>
    </w:p>
    <w:p w14:paraId="32A1E9F1"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 xml:space="preserve">expr         0.002206   0.007127   0.310 0.756979    </w:t>
      </w:r>
    </w:p>
    <w:p w14:paraId="0898992C"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w:t>
      </w:r>
    </w:p>
    <w:p w14:paraId="6138DF8F"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Signif. codes:  0 ‘***’ 0.001 ‘**’ 0.01 ‘*’ 0.05 ‘.’ 0.1 ‘ ’ 1</w:t>
      </w:r>
    </w:p>
    <w:p w14:paraId="5DE56217" w14:textId="77777777" w:rsidR="00F83D6B" w:rsidRPr="00F83D6B" w:rsidRDefault="00F83D6B" w:rsidP="00F83D6B">
      <w:pPr>
        <w:ind w:left="-270"/>
        <w:rPr>
          <w:rFonts w:ascii="Courier New" w:hAnsi="Courier New" w:cs="Courier New"/>
          <w:sz w:val="22"/>
          <w:szCs w:val="22"/>
        </w:rPr>
      </w:pPr>
    </w:p>
    <w:p w14:paraId="43F0F0D6"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Residual standard error: 0.325 on 748 degrees of freedom</w:t>
      </w:r>
    </w:p>
    <w:p w14:paraId="0D540B7A" w14:textId="77777777" w:rsidR="00F83D6B" w:rsidRPr="00F83D6B" w:rsidRDefault="00F83D6B" w:rsidP="00F83D6B">
      <w:pPr>
        <w:ind w:left="-270"/>
        <w:rPr>
          <w:rFonts w:ascii="Courier New" w:hAnsi="Courier New" w:cs="Courier New"/>
          <w:sz w:val="22"/>
          <w:szCs w:val="22"/>
        </w:rPr>
      </w:pPr>
      <w:r w:rsidRPr="00F83D6B">
        <w:rPr>
          <w:rFonts w:ascii="Courier New" w:hAnsi="Courier New" w:cs="Courier New"/>
          <w:sz w:val="22"/>
          <w:szCs w:val="22"/>
        </w:rPr>
        <w:t>Multiple R-squared:  0.4326,</w:t>
      </w:r>
      <w:r w:rsidRPr="00F83D6B">
        <w:rPr>
          <w:rFonts w:ascii="Courier New" w:hAnsi="Courier New" w:cs="Courier New"/>
          <w:sz w:val="22"/>
          <w:szCs w:val="22"/>
        </w:rPr>
        <w:tab/>
        <w:t xml:space="preserve">Adjusted R-squared:  0.4258 </w:t>
      </w:r>
    </w:p>
    <w:p w14:paraId="3FCB4B14" w14:textId="6C48F09A" w:rsidR="00F83D6B" w:rsidRDefault="00F83D6B" w:rsidP="00F83D6B">
      <w:pPr>
        <w:ind w:left="-270"/>
      </w:pPr>
      <w:r w:rsidRPr="00F83D6B">
        <w:rPr>
          <w:rFonts w:ascii="Courier New" w:hAnsi="Courier New" w:cs="Courier New"/>
          <w:sz w:val="22"/>
          <w:szCs w:val="22"/>
        </w:rPr>
        <w:t>F-statistic: 63.38 on 9 and 748 DF,  p-value: &lt; 2.2e-16</w:t>
      </w:r>
    </w:p>
    <w:p w14:paraId="74491EDE" w14:textId="77777777" w:rsidR="00F83D6B" w:rsidRDefault="00F83D6B" w:rsidP="00F83D6B">
      <w:pPr>
        <w:ind w:left="-270"/>
      </w:pPr>
    </w:p>
    <w:p w14:paraId="5F107682" w14:textId="6271EB59" w:rsidR="00E71048" w:rsidRDefault="00F83D6B" w:rsidP="00F719DB">
      <w:pPr>
        <w:ind w:left="-270"/>
      </w:pPr>
      <w:r>
        <w:t xml:space="preserve">95%CI of returns to schooling: </w:t>
      </w:r>
      <w:r w:rsidR="006744C9">
        <w:t>(</w:t>
      </w:r>
      <w:r w:rsidR="006744C9" w:rsidRPr="006744C9">
        <w:t>0.0326</w:t>
      </w:r>
      <w:r w:rsidR="006744C9">
        <w:t>,</w:t>
      </w:r>
      <w:r w:rsidR="006744C9" w:rsidRPr="006744C9">
        <w:t xml:space="preserve"> 0.063</w:t>
      </w:r>
      <w:r w:rsidR="006744C9">
        <w:t>2)</w:t>
      </w:r>
    </w:p>
    <w:p w14:paraId="44F007F0" w14:textId="77777777" w:rsidR="00395811" w:rsidRDefault="00395811" w:rsidP="00ED2095">
      <w:pPr>
        <w:pStyle w:val="ListParagraph"/>
        <w:ind w:left="180"/>
      </w:pPr>
    </w:p>
    <w:p w14:paraId="476D6CF6" w14:textId="770162CD" w:rsidR="00395811" w:rsidRPr="004D7E69" w:rsidRDefault="00395811" w:rsidP="004D7E69">
      <w:pPr>
        <w:pStyle w:val="ListParagraph"/>
        <w:numPr>
          <w:ilvl w:val="0"/>
          <w:numId w:val="1"/>
        </w:numPr>
        <w:ind w:left="360" w:firstLine="0"/>
        <w:rPr>
          <w:b/>
        </w:rPr>
      </w:pPr>
      <w:r w:rsidRPr="004D7E69">
        <w:rPr>
          <w:b/>
        </w:rPr>
        <w:t>Generate a variable that is age raised to the power of two. Re-estimate (f) including age-squared.</w:t>
      </w:r>
    </w:p>
    <w:p w14:paraId="6DD8C4C1" w14:textId="77777777" w:rsidR="00395811" w:rsidRDefault="00395811" w:rsidP="00395811">
      <w:pPr>
        <w:pStyle w:val="ListParagraph"/>
        <w:ind w:left="-270"/>
        <w:rPr>
          <w:rFonts w:ascii="Courier New" w:hAnsi="Courier New" w:cs="Courier New"/>
          <w:sz w:val="22"/>
          <w:szCs w:val="22"/>
        </w:rPr>
      </w:pPr>
    </w:p>
    <w:p w14:paraId="495591B5"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Coefficients:</w:t>
      </w:r>
    </w:p>
    <w:p w14:paraId="72C3A744"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             Estimate Std. Error t value Pr(&gt;|t|)    </w:t>
      </w:r>
    </w:p>
    <w:p w14:paraId="56F4C5BA"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(Intercept)  4.862755   0.557147   8.728  &lt; 2e-16 ***</w:t>
      </w:r>
    </w:p>
    <w:p w14:paraId="07524B50"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rns         -0.084708   0.027302  -3.103 0.001990 ** </w:t>
      </w:r>
    </w:p>
    <w:p w14:paraId="7B1FEE43"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mrt          0.111797   0.027302   4.095 4.69e-05 ***</w:t>
      </w:r>
    </w:p>
    <w:p w14:paraId="13047502"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smsa         0.139964   0.026505   5.281 1.69e-07 ***</w:t>
      </w:r>
    </w:p>
    <w:p w14:paraId="2D097A29"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med          0.005623   0.004658   1.207 0.227753    </w:t>
      </w:r>
    </w:p>
    <w:p w14:paraId="5FA045B8"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iq           0.004053   0.001045   3.880 0.000114 ***</w:t>
      </w:r>
    </w:p>
    <w:p w14:paraId="229F80FB"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kww         -0.001998   0.001927  -1.037 0.300064    </w:t>
      </w:r>
    </w:p>
    <w:p w14:paraId="5C23EE8E"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age         -0.083783   0.050467  -1.660 0.097298 .  </w:t>
      </w:r>
    </w:p>
    <w:p w14:paraId="6983A177"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agesq        0.002923   0.001097   2.664 0.007898 ** </w:t>
      </w:r>
    </w:p>
    <w:p w14:paraId="79D630F0"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s            0.051085   0.007837   6.519 1.31e-10 ***</w:t>
      </w:r>
    </w:p>
    <w:p w14:paraId="292057CE"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 xml:space="preserve">expr         0.003669   0.007119   0.515 0.606445    </w:t>
      </w:r>
    </w:p>
    <w:p w14:paraId="58D553F9"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w:t>
      </w:r>
    </w:p>
    <w:p w14:paraId="0B036501"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Signif. codes:  0 ‘***’ 0.001 ‘**’ 0.01 ‘*’ 0.05 ‘.’ 0.1 ‘ ’ 1</w:t>
      </w:r>
    </w:p>
    <w:p w14:paraId="1C46A045" w14:textId="77777777" w:rsidR="00395811" w:rsidRPr="00395811" w:rsidRDefault="00395811" w:rsidP="00395811">
      <w:pPr>
        <w:pStyle w:val="ListParagraph"/>
        <w:ind w:left="-270"/>
        <w:rPr>
          <w:rFonts w:ascii="Courier New" w:hAnsi="Courier New" w:cs="Courier New"/>
          <w:sz w:val="22"/>
          <w:szCs w:val="22"/>
        </w:rPr>
      </w:pPr>
    </w:p>
    <w:p w14:paraId="5C7F46CA"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Residual standard error: 0.3237 on 747 degrees of freedom</w:t>
      </w:r>
    </w:p>
    <w:p w14:paraId="19CB976A" w14:textId="77777777" w:rsidR="00395811" w:rsidRP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Multiple R-squared:  0.438,</w:t>
      </w:r>
      <w:r w:rsidRPr="00395811">
        <w:rPr>
          <w:rFonts w:ascii="Courier New" w:hAnsi="Courier New" w:cs="Courier New"/>
          <w:sz w:val="22"/>
          <w:szCs w:val="22"/>
        </w:rPr>
        <w:tab/>
        <w:t xml:space="preserve">Adjusted R-squared:  0.4305 </w:t>
      </w:r>
    </w:p>
    <w:p w14:paraId="42594D90" w14:textId="327C83CB" w:rsidR="00395811" w:rsidRDefault="00395811" w:rsidP="00395811">
      <w:pPr>
        <w:pStyle w:val="ListParagraph"/>
        <w:ind w:left="-270"/>
        <w:rPr>
          <w:rFonts w:ascii="Courier New" w:hAnsi="Courier New" w:cs="Courier New"/>
          <w:sz w:val="22"/>
          <w:szCs w:val="22"/>
        </w:rPr>
      </w:pPr>
      <w:r w:rsidRPr="00395811">
        <w:rPr>
          <w:rFonts w:ascii="Courier New" w:hAnsi="Courier New" w:cs="Courier New"/>
          <w:sz w:val="22"/>
          <w:szCs w:val="22"/>
        </w:rPr>
        <w:t>F-statistic: 58.21 on 10 and 747 DF,  p-value: &lt; 2.2e-16</w:t>
      </w:r>
    </w:p>
    <w:p w14:paraId="3001214A" w14:textId="542937E0" w:rsidR="009C1026" w:rsidRDefault="009C1026">
      <w:pPr>
        <w:rPr>
          <w:rFonts w:cs="Times New Roman"/>
        </w:rPr>
      </w:pPr>
      <w:r>
        <w:rPr>
          <w:rFonts w:cs="Times New Roman"/>
        </w:rPr>
        <w:br w:type="page"/>
      </w:r>
    </w:p>
    <w:p w14:paraId="4C5160AB" w14:textId="77777777" w:rsidR="00395811" w:rsidRDefault="00395811" w:rsidP="00395811">
      <w:pPr>
        <w:pStyle w:val="ListParagraph"/>
        <w:ind w:left="-270"/>
        <w:rPr>
          <w:rFonts w:cs="Times New Roman"/>
        </w:rPr>
      </w:pPr>
    </w:p>
    <w:p w14:paraId="411537D2" w14:textId="2A275547" w:rsidR="00395811" w:rsidRPr="004D7E69" w:rsidRDefault="009C1026" w:rsidP="004D7E69">
      <w:pPr>
        <w:pStyle w:val="ListParagraph"/>
        <w:numPr>
          <w:ilvl w:val="0"/>
          <w:numId w:val="1"/>
        </w:numPr>
        <w:ind w:left="360" w:firstLine="0"/>
        <w:rPr>
          <w:rFonts w:cs="Times New Roman"/>
          <w:b/>
        </w:rPr>
      </w:pPr>
      <w:r w:rsidRPr="004D7E69">
        <w:rPr>
          <w:rFonts w:cs="Times New Roman"/>
          <w:b/>
        </w:rPr>
        <w:t>Why do the estimates of return to schooling differ in (e) and (h)?</w:t>
      </w:r>
    </w:p>
    <w:p w14:paraId="41FF5FFB" w14:textId="3ED2AE4F" w:rsidR="009C1026" w:rsidRDefault="009C1026" w:rsidP="009C1026">
      <w:pPr>
        <w:ind w:left="-270"/>
        <w:rPr>
          <w:rFonts w:cs="Times New Roman"/>
        </w:rPr>
      </w:pPr>
      <w:r>
        <w:rPr>
          <w:rFonts w:cs="Times New Roman"/>
        </w:rPr>
        <w:br/>
        <w:t xml:space="preserve">Variables </w:t>
      </w:r>
      <w:r w:rsidRPr="002F08B3">
        <w:rPr>
          <w:rFonts w:ascii="Courier New" w:hAnsi="Courier New" w:cs="Courier New"/>
        </w:rPr>
        <w:t>age</w:t>
      </w:r>
      <w:r>
        <w:rPr>
          <w:rFonts w:cs="Times New Roman"/>
        </w:rPr>
        <w:t xml:space="preserve">, </w:t>
      </w:r>
      <w:r w:rsidRPr="002F08B3">
        <w:rPr>
          <w:rFonts w:ascii="Courier New" w:hAnsi="Courier New" w:cs="Courier New"/>
        </w:rPr>
        <w:t>agesq</w:t>
      </w:r>
      <w:r>
        <w:rPr>
          <w:rFonts w:cs="Times New Roman"/>
        </w:rPr>
        <w:t xml:space="preserve">, and </w:t>
      </w:r>
      <w:r w:rsidRPr="002F08B3">
        <w:rPr>
          <w:rFonts w:ascii="Courier New" w:hAnsi="Courier New" w:cs="Courier New"/>
        </w:rPr>
        <w:t>s</w:t>
      </w:r>
      <w:r>
        <w:rPr>
          <w:rFonts w:cs="Times New Roman"/>
        </w:rPr>
        <w:t>, are all correlated</w:t>
      </w:r>
      <w:r w:rsidR="00F05CC3">
        <w:rPr>
          <w:rFonts w:cs="Times New Roman"/>
        </w:rPr>
        <w:t>.</w:t>
      </w:r>
      <w:r>
        <w:rPr>
          <w:rFonts w:cs="Times New Roman"/>
        </w:rPr>
        <w:t xml:space="preserve"> </w:t>
      </w:r>
      <w:r w:rsidR="00F05CC3">
        <w:rPr>
          <w:rFonts w:cs="Times New Roman"/>
        </w:rPr>
        <w:t>The extent of correlation is describe</w:t>
      </w:r>
      <w:r w:rsidR="002F08B3">
        <w:rPr>
          <w:rFonts w:cs="Times New Roman"/>
        </w:rPr>
        <w:t>d</w:t>
      </w:r>
      <w:r w:rsidR="00F05CC3">
        <w:rPr>
          <w:rFonts w:cs="Times New Roman"/>
        </w:rPr>
        <w:t xml:space="preserve"> in the correlation</w:t>
      </w:r>
      <w:r w:rsidR="002F08B3">
        <w:rPr>
          <w:rFonts w:cs="Times New Roman"/>
        </w:rPr>
        <w:t xml:space="preserve"> matrix and scatterplots below. Since </w:t>
      </w:r>
      <w:r w:rsidR="002F08B3" w:rsidRPr="002F08B3">
        <w:rPr>
          <w:rFonts w:ascii="Courier New" w:hAnsi="Courier New" w:cs="Courier New"/>
        </w:rPr>
        <w:t>agesq</w:t>
      </w:r>
      <w:r w:rsidR="002F08B3">
        <w:rPr>
          <w:rFonts w:cs="Times New Roman"/>
        </w:rPr>
        <w:t xml:space="preserve"> and </w:t>
      </w:r>
      <w:r w:rsidR="002F08B3" w:rsidRPr="002F08B3">
        <w:rPr>
          <w:rFonts w:ascii="Courier New" w:hAnsi="Courier New" w:cs="Courier New"/>
        </w:rPr>
        <w:t>s</w:t>
      </w:r>
      <w:r w:rsidR="002F08B3">
        <w:rPr>
          <w:rFonts w:cs="Times New Roman"/>
        </w:rPr>
        <w:t xml:space="preserve"> are far from orthogonal, adding </w:t>
      </w:r>
      <w:r w:rsidR="002F08B3">
        <w:rPr>
          <w:rFonts w:ascii="Courier New" w:hAnsi="Courier New" w:cs="Courier New"/>
        </w:rPr>
        <w:t>age</w:t>
      </w:r>
      <w:r w:rsidR="002F08B3" w:rsidRPr="002F08B3">
        <w:rPr>
          <w:rFonts w:ascii="Courier New" w:hAnsi="Courier New" w:cs="Courier New"/>
        </w:rPr>
        <w:t>sq</w:t>
      </w:r>
      <w:r w:rsidR="002F08B3">
        <w:rPr>
          <w:rFonts w:cs="Times New Roman"/>
        </w:rPr>
        <w:t xml:space="preserve"> to the model can affect the coefficient of </w:t>
      </w:r>
      <w:r w:rsidR="002F08B3" w:rsidRPr="002F08B3">
        <w:rPr>
          <w:rFonts w:ascii="Courier New" w:hAnsi="Courier New" w:cs="Courier New"/>
        </w:rPr>
        <w:t>s</w:t>
      </w:r>
      <w:r w:rsidR="002F08B3">
        <w:rPr>
          <w:rFonts w:cs="Times New Roman"/>
        </w:rPr>
        <w:t xml:space="preserve">. The change in coefficient and standard error of </w:t>
      </w:r>
      <w:r w:rsidR="002F08B3" w:rsidRPr="002F08B3">
        <w:rPr>
          <w:rFonts w:ascii="Courier New" w:hAnsi="Courier New" w:cs="Courier New"/>
        </w:rPr>
        <w:t>s</w:t>
      </w:r>
      <w:r w:rsidR="002F08B3" w:rsidRPr="002F08B3">
        <w:t xml:space="preserve"> </w:t>
      </w:r>
      <w:r w:rsidR="002F08B3">
        <w:rPr>
          <w:rFonts w:cs="Times New Roman"/>
        </w:rPr>
        <w:t>do not seem</w:t>
      </w:r>
      <w:r w:rsidR="002F08B3" w:rsidRPr="002F08B3">
        <w:rPr>
          <w:rFonts w:cs="Times New Roman"/>
        </w:rPr>
        <w:t xml:space="preserve"> large enough to worry about multicollinearity.</w:t>
      </w:r>
    </w:p>
    <w:p w14:paraId="4ECAA14B" w14:textId="77777777" w:rsidR="009C1026" w:rsidRDefault="009C1026" w:rsidP="009C1026">
      <w:pPr>
        <w:ind w:left="-270"/>
        <w:rPr>
          <w:rFonts w:cs="Times New Roman"/>
        </w:rPr>
      </w:pPr>
    </w:p>
    <w:p w14:paraId="5E52637B" w14:textId="41A67CE2" w:rsidR="009C1026" w:rsidRPr="009C1026" w:rsidRDefault="00A30005" w:rsidP="009C1026">
      <w:pPr>
        <w:ind w:left="1890"/>
        <w:rPr>
          <w:rFonts w:ascii="Courier New" w:hAnsi="Courier New" w:cs="Courier New"/>
          <w:sz w:val="22"/>
          <w:szCs w:val="22"/>
        </w:rPr>
      </w:pPr>
      <w:r>
        <w:rPr>
          <w:rFonts w:ascii="Courier New" w:hAnsi="Courier New" w:cs="Courier New"/>
          <w:sz w:val="22"/>
          <w:szCs w:val="22"/>
        </w:rPr>
        <w:t xml:space="preserve">          </w:t>
      </w:r>
      <w:r w:rsidR="009C1026" w:rsidRPr="009C1026">
        <w:rPr>
          <w:rFonts w:ascii="Courier New" w:hAnsi="Courier New" w:cs="Courier New"/>
          <w:sz w:val="22"/>
          <w:szCs w:val="22"/>
        </w:rPr>
        <w:t>s       age     agesq</w:t>
      </w:r>
    </w:p>
    <w:p w14:paraId="19BF40E0" w14:textId="47570F66" w:rsidR="009C1026" w:rsidRPr="009C1026" w:rsidRDefault="009C1026" w:rsidP="009C1026">
      <w:pPr>
        <w:ind w:left="1890"/>
        <w:rPr>
          <w:rFonts w:ascii="Courier New" w:hAnsi="Courier New" w:cs="Courier New"/>
          <w:sz w:val="22"/>
          <w:szCs w:val="22"/>
        </w:rPr>
      </w:pPr>
      <w:r w:rsidRPr="009C1026">
        <w:rPr>
          <w:rFonts w:ascii="Courier New" w:hAnsi="Courier New" w:cs="Courier New"/>
          <w:sz w:val="22"/>
          <w:szCs w:val="22"/>
        </w:rPr>
        <w:t>s     1.000</w:t>
      </w:r>
      <w:r>
        <w:rPr>
          <w:rFonts w:ascii="Courier New" w:hAnsi="Courier New" w:cs="Courier New"/>
          <w:sz w:val="22"/>
          <w:szCs w:val="22"/>
        </w:rPr>
        <w:t xml:space="preserve">    </w:t>
      </w:r>
      <w:r w:rsidRPr="009C1026">
        <w:rPr>
          <w:rFonts w:ascii="Courier New" w:hAnsi="Courier New" w:cs="Courier New"/>
          <w:sz w:val="22"/>
          <w:szCs w:val="22"/>
        </w:rPr>
        <w:t xml:space="preserve"> 0.448</w:t>
      </w:r>
      <w:r>
        <w:rPr>
          <w:rFonts w:ascii="Courier New" w:hAnsi="Courier New" w:cs="Courier New"/>
          <w:sz w:val="22"/>
          <w:szCs w:val="22"/>
        </w:rPr>
        <w:t xml:space="preserve">    </w:t>
      </w:r>
      <w:r w:rsidRPr="009C1026">
        <w:rPr>
          <w:rFonts w:ascii="Courier New" w:hAnsi="Courier New" w:cs="Courier New"/>
          <w:sz w:val="22"/>
          <w:szCs w:val="22"/>
        </w:rPr>
        <w:t xml:space="preserve"> 0.438</w:t>
      </w:r>
      <w:r>
        <w:rPr>
          <w:rFonts w:ascii="Courier New" w:hAnsi="Courier New" w:cs="Courier New"/>
          <w:sz w:val="22"/>
          <w:szCs w:val="22"/>
        </w:rPr>
        <w:t xml:space="preserve">    </w:t>
      </w:r>
    </w:p>
    <w:p w14:paraId="59289569" w14:textId="1D3A3459" w:rsidR="009C1026" w:rsidRPr="009C1026" w:rsidRDefault="009C1026" w:rsidP="009C1026">
      <w:pPr>
        <w:ind w:left="1890"/>
        <w:rPr>
          <w:rFonts w:ascii="Courier New" w:hAnsi="Courier New" w:cs="Courier New"/>
          <w:sz w:val="22"/>
          <w:szCs w:val="22"/>
        </w:rPr>
      </w:pPr>
      <w:r w:rsidRPr="009C1026">
        <w:rPr>
          <w:rFonts w:ascii="Courier New" w:hAnsi="Courier New" w:cs="Courier New"/>
          <w:sz w:val="22"/>
          <w:szCs w:val="22"/>
        </w:rPr>
        <w:t>age   0.448</w:t>
      </w:r>
      <w:r>
        <w:rPr>
          <w:rFonts w:ascii="Courier New" w:hAnsi="Courier New" w:cs="Courier New"/>
          <w:sz w:val="22"/>
          <w:szCs w:val="22"/>
        </w:rPr>
        <w:t xml:space="preserve">    </w:t>
      </w:r>
      <w:r w:rsidRPr="009C1026">
        <w:rPr>
          <w:rFonts w:ascii="Courier New" w:hAnsi="Courier New" w:cs="Courier New"/>
          <w:sz w:val="22"/>
          <w:szCs w:val="22"/>
        </w:rPr>
        <w:t xml:space="preserve"> 1.000</w:t>
      </w:r>
      <w:r>
        <w:rPr>
          <w:rFonts w:ascii="Courier New" w:hAnsi="Courier New" w:cs="Courier New"/>
          <w:sz w:val="22"/>
          <w:szCs w:val="22"/>
        </w:rPr>
        <w:t xml:space="preserve">    </w:t>
      </w:r>
      <w:r w:rsidRPr="009C1026">
        <w:rPr>
          <w:rFonts w:ascii="Courier New" w:hAnsi="Courier New" w:cs="Courier New"/>
          <w:sz w:val="22"/>
          <w:szCs w:val="22"/>
        </w:rPr>
        <w:t xml:space="preserve"> 0.99</w:t>
      </w:r>
      <w:r>
        <w:rPr>
          <w:rFonts w:ascii="Courier New" w:hAnsi="Courier New" w:cs="Courier New"/>
          <w:sz w:val="22"/>
          <w:szCs w:val="22"/>
        </w:rPr>
        <w:t xml:space="preserve">7    </w:t>
      </w:r>
    </w:p>
    <w:p w14:paraId="600F66F8" w14:textId="5CF6F1B4" w:rsidR="009C1026" w:rsidRDefault="009C1026" w:rsidP="009C1026">
      <w:pPr>
        <w:ind w:left="1890"/>
        <w:rPr>
          <w:rFonts w:ascii="Courier New" w:hAnsi="Courier New" w:cs="Courier New"/>
          <w:sz w:val="22"/>
          <w:szCs w:val="22"/>
        </w:rPr>
      </w:pPr>
      <w:r w:rsidRPr="009C1026">
        <w:rPr>
          <w:rFonts w:ascii="Courier New" w:hAnsi="Courier New" w:cs="Courier New"/>
          <w:sz w:val="22"/>
          <w:szCs w:val="22"/>
        </w:rPr>
        <w:t>agesq 0.438</w:t>
      </w:r>
      <w:r>
        <w:rPr>
          <w:rFonts w:ascii="Courier New" w:hAnsi="Courier New" w:cs="Courier New"/>
          <w:sz w:val="22"/>
          <w:szCs w:val="22"/>
        </w:rPr>
        <w:t xml:space="preserve">    </w:t>
      </w:r>
      <w:r w:rsidRPr="009C1026">
        <w:rPr>
          <w:rFonts w:ascii="Courier New" w:hAnsi="Courier New" w:cs="Courier New"/>
          <w:sz w:val="22"/>
          <w:szCs w:val="22"/>
        </w:rPr>
        <w:t xml:space="preserve"> 0.99</w:t>
      </w:r>
      <w:r>
        <w:rPr>
          <w:rFonts w:ascii="Courier New" w:hAnsi="Courier New" w:cs="Courier New"/>
          <w:sz w:val="22"/>
          <w:szCs w:val="22"/>
        </w:rPr>
        <w:t xml:space="preserve">7    </w:t>
      </w:r>
      <w:r w:rsidRPr="009C1026">
        <w:rPr>
          <w:rFonts w:ascii="Courier New" w:hAnsi="Courier New" w:cs="Courier New"/>
          <w:sz w:val="22"/>
          <w:szCs w:val="22"/>
        </w:rPr>
        <w:t xml:space="preserve"> 1.000</w:t>
      </w:r>
    </w:p>
    <w:p w14:paraId="2B11C6A4" w14:textId="77777777" w:rsidR="00A30005" w:rsidRDefault="00A30005" w:rsidP="009C1026">
      <w:pPr>
        <w:ind w:left="1890"/>
        <w:rPr>
          <w:rFonts w:ascii="Courier New" w:hAnsi="Courier New" w:cs="Courier New"/>
          <w:sz w:val="22"/>
          <w:szCs w:val="22"/>
        </w:rPr>
      </w:pPr>
    </w:p>
    <w:p w14:paraId="63FE4191" w14:textId="6F0C524B" w:rsidR="00A30005" w:rsidRDefault="00F05CC3" w:rsidP="00A30005">
      <w:pPr>
        <w:ind w:left="-270"/>
      </w:pPr>
      <w:r>
        <w:rPr>
          <w:noProof/>
        </w:rPr>
        <w:drawing>
          <wp:inline distT="0" distB="0" distL="0" distR="0" wp14:anchorId="46BDF7B7" wp14:editId="6F2AD828">
            <wp:extent cx="5486400" cy="3376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h.pdf"/>
                    <pic:cNvPicPr/>
                  </pic:nvPicPr>
                  <pic:blipFill>
                    <a:blip r:embed="rId10">
                      <a:extLst>
                        <a:ext uri="{28A0092B-C50C-407E-A947-70E740481C1C}">
                          <a14:useLocalDpi xmlns:a14="http://schemas.microsoft.com/office/drawing/2010/main" val="0"/>
                        </a:ext>
                      </a:extLst>
                    </a:blip>
                    <a:stretch>
                      <a:fillRect/>
                    </a:stretch>
                  </pic:blipFill>
                  <pic:spPr>
                    <a:xfrm>
                      <a:off x="0" y="0"/>
                      <a:ext cx="5486400" cy="3376295"/>
                    </a:xfrm>
                    <a:prstGeom prst="rect">
                      <a:avLst/>
                    </a:prstGeom>
                  </pic:spPr>
                </pic:pic>
              </a:graphicData>
            </a:graphic>
          </wp:inline>
        </w:drawing>
      </w:r>
    </w:p>
    <w:p w14:paraId="5D78327C" w14:textId="77777777" w:rsidR="007B7AA4" w:rsidRDefault="007B7AA4" w:rsidP="00A30005">
      <w:pPr>
        <w:ind w:left="-270"/>
      </w:pPr>
    </w:p>
    <w:p w14:paraId="67359A02" w14:textId="2CE6138F" w:rsidR="007B7AA4" w:rsidRDefault="007B7AA4" w:rsidP="007B7AA4">
      <w:pPr>
        <w:pStyle w:val="Heading2"/>
      </w:pPr>
      <w:r>
        <w:t>Problem 2</w:t>
      </w:r>
    </w:p>
    <w:p w14:paraId="11891EC2" w14:textId="7C959955" w:rsidR="007B7AA4" w:rsidRDefault="007B7AA4" w:rsidP="007B7AA4">
      <w:r>
        <w:t xml:space="preserve">Assume the following DGP: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for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~N(0,1)</m:t>
        </m:r>
      </m:oMath>
      <w:r>
        <w:t xml:space="preserve">, and suppose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=1</m:t>
        </m:r>
      </m:oMath>
      <w:r>
        <w:t xml:space="preserve"> for </w:t>
      </w:r>
      <m:oMath>
        <m:r>
          <w:rPr>
            <w:rFonts w:ascii="Cambria Math" w:hAnsi="Cambria Math"/>
          </w:rPr>
          <m:t>j=1,2,3</m:t>
        </m:r>
      </m:oMath>
      <w:r>
        <w:t>.</w:t>
      </w:r>
    </w:p>
    <w:p w14:paraId="12285FB9" w14:textId="228387DB" w:rsidR="007B7AA4" w:rsidRPr="004D7E69" w:rsidRDefault="007B7AA4" w:rsidP="00D21AED">
      <w:pPr>
        <w:pStyle w:val="ListParagraph"/>
        <w:numPr>
          <w:ilvl w:val="0"/>
          <w:numId w:val="8"/>
        </w:numPr>
        <w:rPr>
          <w:b/>
        </w:rPr>
      </w:pPr>
      <w:r w:rsidRPr="004D7E69">
        <w:rPr>
          <w:b/>
        </w:rPr>
        <w:t xml:space="preserve">Suppose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r>
              <m:rPr>
                <m:sty m:val="bi"/>
              </m:rPr>
              <w:rPr>
                <w:rFonts w:ascii="Cambria Math" w:hAnsi="Cambria Math"/>
              </w:rPr>
              <m:t>i</m:t>
            </m:r>
          </m:sub>
        </m:sSub>
        <m:r>
          <m:rPr>
            <m:sty m:val="bi"/>
          </m:rPr>
          <w:rPr>
            <w:rFonts w:ascii="Cambria Math" w:hAnsi="Cambria Math"/>
          </w:rPr>
          <m:t>~N</m:t>
        </m:r>
        <m:d>
          <m:dPr>
            <m:ctrlPr>
              <w:rPr>
                <w:rFonts w:ascii="Cambria Math" w:hAnsi="Cambria Math"/>
                <w:b/>
                <w:i/>
              </w:rPr>
            </m:ctrlPr>
          </m:dPr>
          <m:e>
            <m:r>
              <m:rPr>
                <m:sty m:val="bi"/>
              </m:rPr>
              <w:rPr>
                <w:rFonts w:ascii="Cambria Math" w:hAnsi="Cambria Math"/>
              </w:rPr>
              <m:t>0,1</m:t>
            </m:r>
          </m:e>
        </m:d>
      </m:oMath>
      <w:r w:rsidR="00D21AED" w:rsidRPr="004D7E69">
        <w:rPr>
          <w:b/>
        </w:rPr>
        <w:t xml:space="preserve"> and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m:t>
            </m:r>
          </m:sub>
        </m:sSub>
        <m:r>
          <m:rPr>
            <m:sty m:val="bi"/>
          </m:rPr>
          <w:rPr>
            <w:rFonts w:ascii="Cambria Math" w:hAnsi="Cambria Math"/>
          </w:rPr>
          <m:t>~N(0,1)</m:t>
        </m:r>
      </m:oMath>
      <w:r w:rsidR="00D21AED" w:rsidRPr="004D7E69">
        <w:rPr>
          <w:b/>
        </w:rPr>
        <w:t xml:space="preserve"> independently. Suppose you estimate the following using least squares: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i</m:t>
            </m:r>
          </m:sub>
        </m:sSub>
      </m:oMath>
      <w:r w:rsidR="00D21AED" w:rsidRPr="004D7E69">
        <w:rPr>
          <w:b/>
        </w:rPr>
        <w:t xml:space="preserve">. What number do you think your least squares estimate of </w:t>
      </w: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oMath>
      <w:r w:rsidR="00D21AED" w:rsidRPr="004D7E69">
        <w:rPr>
          <w:b/>
        </w:rPr>
        <w:t xml:space="preserve"> should be?</w:t>
      </w:r>
      <w:r w:rsidR="0081579E" w:rsidRPr="004D7E69">
        <w:rPr>
          <w:b/>
        </w:rPr>
        <w:t xml:space="preserve"> Simulate this DGP assuing 10,000 observations and compute LSE of </w:t>
      </w: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oMath>
      <w:r w:rsidR="0081579E" w:rsidRPr="004D7E69">
        <w:rPr>
          <w:b/>
        </w:rPr>
        <w:t>.</w:t>
      </w:r>
    </w:p>
    <w:p w14:paraId="38B34D93" w14:textId="09ED55EA" w:rsidR="00D21AED" w:rsidRDefault="00D21AED" w:rsidP="00D21AED">
      <w:r>
        <w:t xml:space="preserve">Since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independent, the estimate of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should be unbiased, close to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w:r w:rsidR="0081579E">
        <w:t xml:space="preserve"> The model fit below lends supporting evidence.</w:t>
      </w:r>
    </w:p>
    <w:p w14:paraId="27DDFADA" w14:textId="77777777" w:rsidR="0081579E" w:rsidRDefault="0081579E" w:rsidP="00D21AED"/>
    <w:p w14:paraId="4B4162A9"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Call:</w:t>
      </w:r>
    </w:p>
    <w:p w14:paraId="2672D133"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lm(formula = y ~ x1)</w:t>
      </w:r>
    </w:p>
    <w:p w14:paraId="1DD06945" w14:textId="77777777" w:rsidR="0081579E" w:rsidRPr="0081579E" w:rsidRDefault="0081579E" w:rsidP="0081579E">
      <w:pPr>
        <w:rPr>
          <w:rFonts w:ascii="Courier New" w:hAnsi="Courier New" w:cs="Courier New"/>
          <w:sz w:val="22"/>
          <w:szCs w:val="22"/>
        </w:rPr>
      </w:pPr>
    </w:p>
    <w:p w14:paraId="5F634A71"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Residuals:</w:t>
      </w:r>
    </w:p>
    <w:p w14:paraId="7F2BAABD"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 xml:space="preserve">    Min      1Q  Median      3Q     Max </w:t>
      </w:r>
    </w:p>
    <w:p w14:paraId="4941FEC2"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 xml:space="preserve">-5.2653 -0.9531  0.0119  0.9636  5.1901 </w:t>
      </w:r>
    </w:p>
    <w:p w14:paraId="03D73A1D" w14:textId="77777777" w:rsidR="0081579E" w:rsidRPr="0081579E" w:rsidRDefault="0081579E" w:rsidP="0081579E">
      <w:pPr>
        <w:rPr>
          <w:rFonts w:ascii="Courier New" w:hAnsi="Courier New" w:cs="Courier New"/>
          <w:sz w:val="22"/>
          <w:szCs w:val="22"/>
        </w:rPr>
      </w:pPr>
    </w:p>
    <w:p w14:paraId="72DD11A5"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Coefficients:</w:t>
      </w:r>
    </w:p>
    <w:p w14:paraId="25FAE01A"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 xml:space="preserve">            Estimate Std. Error t value Pr(&gt;|t|)    </w:t>
      </w:r>
    </w:p>
    <w:p w14:paraId="24741459"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(Intercept)  1.01076    0.01414   71.47   &lt;2e-16 ***</w:t>
      </w:r>
    </w:p>
    <w:p w14:paraId="143D5813"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x1           1.01545    0.01422   71.43   &lt;2e-16 ***</w:t>
      </w:r>
    </w:p>
    <w:p w14:paraId="10689E28"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w:t>
      </w:r>
    </w:p>
    <w:p w14:paraId="1888226D"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Signif. codes:  0 ‘***’ 0.001 ‘**’ 0.01 ‘*’ 0.05 ‘.’ 0.1 ‘ ’ 1</w:t>
      </w:r>
    </w:p>
    <w:p w14:paraId="399D646C" w14:textId="77777777" w:rsidR="0081579E" w:rsidRPr="0081579E" w:rsidRDefault="0081579E" w:rsidP="0081579E">
      <w:pPr>
        <w:rPr>
          <w:rFonts w:ascii="Courier New" w:hAnsi="Courier New" w:cs="Courier New"/>
          <w:sz w:val="22"/>
          <w:szCs w:val="22"/>
        </w:rPr>
      </w:pPr>
    </w:p>
    <w:p w14:paraId="66225F3F"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Residual standard error: 1.414 on 9998 degrees of freedom</w:t>
      </w:r>
    </w:p>
    <w:p w14:paraId="4FACCFD3" w14:textId="77777777"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Multiple R-squared:  0.3379,</w:t>
      </w:r>
      <w:r w:rsidRPr="0081579E">
        <w:rPr>
          <w:rFonts w:ascii="Courier New" w:hAnsi="Courier New" w:cs="Courier New"/>
          <w:sz w:val="22"/>
          <w:szCs w:val="22"/>
        </w:rPr>
        <w:tab/>
        <w:t xml:space="preserve">Adjusted R-squared:  0.3378 </w:t>
      </w:r>
    </w:p>
    <w:p w14:paraId="59733231" w14:textId="33ADA69F" w:rsidR="0081579E" w:rsidRPr="0081579E" w:rsidRDefault="0081579E" w:rsidP="0081579E">
      <w:pPr>
        <w:rPr>
          <w:rFonts w:ascii="Courier New" w:hAnsi="Courier New" w:cs="Courier New"/>
          <w:sz w:val="22"/>
          <w:szCs w:val="22"/>
        </w:rPr>
      </w:pPr>
      <w:r w:rsidRPr="0081579E">
        <w:rPr>
          <w:rFonts w:ascii="Courier New" w:hAnsi="Courier New" w:cs="Courier New"/>
          <w:sz w:val="22"/>
          <w:szCs w:val="22"/>
        </w:rPr>
        <w:t>F-statistic:  5103 on 1 and 9998 DF,  p-value: &lt; 2.2e-16</w:t>
      </w:r>
    </w:p>
    <w:p w14:paraId="62EF930A" w14:textId="77777777" w:rsidR="00D21AED" w:rsidRDefault="00D21AED" w:rsidP="007B7AA4"/>
    <w:p w14:paraId="6C6D13CB" w14:textId="309F1D7C" w:rsidR="0081579E" w:rsidRPr="004D7E69" w:rsidRDefault="0081579E" w:rsidP="0081579E">
      <w:pPr>
        <w:pStyle w:val="ListParagraph"/>
        <w:numPr>
          <w:ilvl w:val="0"/>
          <w:numId w:val="8"/>
        </w:numPr>
        <w:rPr>
          <w:b/>
        </w:rPr>
      </w:pPr>
      <w:r w:rsidRPr="004D7E69">
        <w:rPr>
          <w:b/>
        </w:rPr>
        <w:t xml:space="preserve">Suppose instead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i</m:t>
            </m:r>
          </m:sub>
        </m:sSub>
      </m:oMath>
      <w:r w:rsidRPr="004D7E69">
        <w:rPr>
          <w:b/>
        </w:rPr>
        <w:t xml:space="preserve">, and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m:t>
            </m:r>
          </m:sub>
        </m:sSub>
        <m:r>
          <m:rPr>
            <m:sty m:val="bi"/>
          </m:rPr>
          <w:rPr>
            <w:rFonts w:ascii="Cambria Math" w:hAnsi="Cambria Math"/>
          </w:rPr>
          <m:t>= -</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i</m:t>
            </m:r>
          </m:sub>
        </m:sSub>
      </m:oMath>
      <w:r w:rsidRPr="004D7E69">
        <w:rPr>
          <w:b/>
        </w:rPr>
        <w:t xml:space="preserve"> where, </w:t>
      </w:r>
      <m:oMath>
        <m:r>
          <m:rPr>
            <m:sty m:val="bi"/>
          </m:rPr>
          <w:rPr>
            <w:rFonts w:ascii="Cambria Math" w:hAnsi="Cambria Math"/>
          </w:rPr>
          <m:t>z, v, ω</m:t>
        </m:r>
      </m:oMath>
      <w:r w:rsidRPr="004D7E69">
        <w:rPr>
          <w:b/>
        </w:rPr>
        <w:t xml:space="preserve"> are independent standard normal variables. Using the model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i</m:t>
            </m:r>
          </m:sub>
        </m:sSub>
      </m:oMath>
      <w:r w:rsidRPr="004D7E69">
        <w:rPr>
          <w:b/>
        </w:rPr>
        <w:t xml:space="preserve">. What can you say about the LSE </w:t>
      </w: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oMath>
      <w:r w:rsidRPr="004D7E69">
        <w:rPr>
          <w:b/>
        </w:rPr>
        <w:t xml:space="preserve">? Simulate DGP assuming 10,000 observations and estimate </w:t>
      </w:r>
      <m:oMath>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oMath>
      <w:r w:rsidRPr="004D7E69">
        <w:rPr>
          <w:b/>
        </w:rPr>
        <w:t>.</w:t>
      </w:r>
    </w:p>
    <w:p w14:paraId="21D88ECD" w14:textId="2B2ED70B" w:rsidR="00A2600D" w:rsidRDefault="00AB7D33" w:rsidP="0081579E">
      <w:r>
        <w:t xml:space="preserve">Except for the error terms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t xml:space="preserve">, any change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due to </w:t>
      </w:r>
      <m:oMath>
        <m:sSub>
          <m:sSubPr>
            <m:ctrlPr>
              <w:rPr>
                <w:rFonts w:ascii="Cambria Math" w:hAnsi="Cambria Math"/>
                <w:i/>
              </w:rPr>
            </m:ctrlPr>
          </m:sSubPr>
          <m:e>
            <m:r>
              <w:rPr>
                <w:rFonts w:ascii="Cambria Math" w:hAnsi="Cambria Math"/>
              </w:rPr>
              <m:t>x</m:t>
            </m:r>
          </m:e>
          <m:sub>
            <m:r>
              <w:rPr>
                <w:rFonts w:ascii="Cambria Math" w:hAnsi="Cambria Math"/>
              </w:rPr>
              <m:t>1i</m:t>
            </m:r>
          </m:sub>
        </m:sSub>
      </m:oMath>
      <w:r>
        <w:t xml:space="preserve"> will be exactly offset by </w:t>
      </w:r>
      <m:oMath>
        <m:sSub>
          <m:sSubPr>
            <m:ctrlPr>
              <w:rPr>
                <w:rFonts w:ascii="Cambria Math" w:hAnsi="Cambria Math"/>
                <w:i/>
              </w:rPr>
            </m:ctrlPr>
          </m:sSubPr>
          <m:e>
            <m:r>
              <w:rPr>
                <w:rFonts w:ascii="Cambria Math" w:hAnsi="Cambria Math"/>
              </w:rPr>
              <m:t>x</m:t>
            </m:r>
          </m:e>
          <m:sub>
            <m:r>
              <w:rPr>
                <w:rFonts w:ascii="Cambria Math" w:hAnsi="Cambria Math"/>
              </w:rPr>
              <m:t>2i</m:t>
            </m:r>
          </m:sub>
        </m:sSub>
      </m:oMath>
      <w:r>
        <w:t xml:space="preserve">. For the model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this means that the error term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not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r w:rsidR="00134FBA">
        <w:t xml:space="preserve">My intuition is that the </w:t>
      </w:r>
      <w:r w:rsidR="00A2600D">
        <w:t xml:space="preserve">value of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A2600D">
        <w:t xml:space="preserve"> would be less than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w:r w:rsidR="00A2600D">
        <w:t xml:space="preserve"> since some of the contribution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A2600D">
        <w:t xml:space="preserve"> to </w:t>
      </w:r>
      <m:oMath>
        <m:r>
          <w:rPr>
            <w:rFonts w:ascii="Cambria Math" w:hAnsi="Cambria Math"/>
          </w:rPr>
          <m:t>y</m:t>
        </m:r>
      </m:oMath>
      <w:r w:rsidR="00A2600D">
        <w:t xml:space="preserve"> would be negated by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oMath>
      <w:r w:rsidR="00A2600D">
        <w:t xml:space="preserve"> and that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A2600D">
        <w:t xml:space="preserve"> would be volatile. Simulations did not show evidence of volatility, but it did show that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A2600D">
        <w:t xml:space="preserve"> was biased downward.</w:t>
      </w:r>
    </w:p>
    <w:p w14:paraId="24608FCA" w14:textId="77777777" w:rsidR="00A2600D" w:rsidRDefault="00A2600D" w:rsidP="0081579E"/>
    <w:p w14:paraId="3B0D76E4"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Call:</w:t>
      </w:r>
    </w:p>
    <w:p w14:paraId="0E96DE06"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lm(formula = y ~ x1)</w:t>
      </w:r>
    </w:p>
    <w:p w14:paraId="4CD053D0" w14:textId="77777777" w:rsidR="00A2600D" w:rsidRPr="00A2600D" w:rsidRDefault="00A2600D" w:rsidP="00A2600D">
      <w:pPr>
        <w:rPr>
          <w:rFonts w:ascii="Courier New" w:hAnsi="Courier New" w:cs="Courier New"/>
          <w:sz w:val="22"/>
          <w:szCs w:val="22"/>
        </w:rPr>
      </w:pPr>
    </w:p>
    <w:p w14:paraId="6F2C1EE9"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Residuals:</w:t>
      </w:r>
    </w:p>
    <w:p w14:paraId="0AAAD45F"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 xml:space="preserve">    Min      1Q  Median      3Q     Max </w:t>
      </w:r>
    </w:p>
    <w:p w14:paraId="56A20093"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 xml:space="preserve">-6.8562 -1.0695 -0.0162  1.0653  6.4915 </w:t>
      </w:r>
    </w:p>
    <w:p w14:paraId="1FFCECDC" w14:textId="77777777" w:rsidR="00A2600D" w:rsidRPr="00A2600D" w:rsidRDefault="00A2600D" w:rsidP="00A2600D">
      <w:pPr>
        <w:rPr>
          <w:rFonts w:ascii="Courier New" w:hAnsi="Courier New" w:cs="Courier New"/>
          <w:sz w:val="22"/>
          <w:szCs w:val="22"/>
        </w:rPr>
      </w:pPr>
    </w:p>
    <w:p w14:paraId="45176526"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Coefficients:</w:t>
      </w:r>
    </w:p>
    <w:p w14:paraId="2D90499C"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 xml:space="preserve">            Estimate Std. Error t value Pr(&gt;|t|)    </w:t>
      </w:r>
    </w:p>
    <w:p w14:paraId="1364A13E"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(Intercept)  0.97825    0.01577   62.03   &lt;2e-16 ***</w:t>
      </w:r>
    </w:p>
    <w:p w14:paraId="168A8A83"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x1           0.52926    0.01118   47.33   &lt;2e-16 ***</w:t>
      </w:r>
    </w:p>
    <w:p w14:paraId="5BF085E6"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w:t>
      </w:r>
    </w:p>
    <w:p w14:paraId="354DBF3E"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Signif. codes:  0 ‘***’ 0.001 ‘**’ 0.01 ‘*’ 0.05 ‘.’ 0.1 ‘ ’ 1</w:t>
      </w:r>
    </w:p>
    <w:p w14:paraId="02AE7C94" w14:textId="77777777" w:rsidR="00A2600D" w:rsidRPr="00A2600D" w:rsidRDefault="00A2600D" w:rsidP="00A2600D">
      <w:pPr>
        <w:rPr>
          <w:rFonts w:ascii="Courier New" w:hAnsi="Courier New" w:cs="Courier New"/>
          <w:sz w:val="22"/>
          <w:szCs w:val="22"/>
        </w:rPr>
      </w:pPr>
    </w:p>
    <w:p w14:paraId="7AEDDF14"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Residual standard error: 1.577 on 9998 degrees of freedom</w:t>
      </w:r>
    </w:p>
    <w:p w14:paraId="1293EDA5" w14:textId="77777777" w:rsidR="00A2600D" w:rsidRPr="00A2600D" w:rsidRDefault="00A2600D" w:rsidP="00A2600D">
      <w:pPr>
        <w:rPr>
          <w:rFonts w:ascii="Courier New" w:hAnsi="Courier New" w:cs="Courier New"/>
          <w:sz w:val="22"/>
          <w:szCs w:val="22"/>
        </w:rPr>
      </w:pPr>
      <w:r w:rsidRPr="00A2600D">
        <w:rPr>
          <w:rFonts w:ascii="Courier New" w:hAnsi="Courier New" w:cs="Courier New"/>
          <w:sz w:val="22"/>
          <w:szCs w:val="22"/>
        </w:rPr>
        <w:t>Multiple R-squared:  0.183,</w:t>
      </w:r>
      <w:r w:rsidRPr="00A2600D">
        <w:rPr>
          <w:rFonts w:ascii="Courier New" w:hAnsi="Courier New" w:cs="Courier New"/>
          <w:sz w:val="22"/>
          <w:szCs w:val="22"/>
        </w:rPr>
        <w:tab/>
        <w:t xml:space="preserve">Adjusted R-squared:  0.1829 </w:t>
      </w:r>
    </w:p>
    <w:p w14:paraId="3EFC92E5" w14:textId="17B4100C" w:rsidR="00A2600D" w:rsidRDefault="00A2600D" w:rsidP="00A2600D">
      <w:pPr>
        <w:rPr>
          <w:rFonts w:ascii="Courier New" w:hAnsi="Courier New" w:cs="Courier New"/>
          <w:sz w:val="22"/>
          <w:szCs w:val="22"/>
        </w:rPr>
      </w:pPr>
      <w:r w:rsidRPr="00A2600D">
        <w:rPr>
          <w:rFonts w:ascii="Courier New" w:hAnsi="Courier New" w:cs="Courier New"/>
          <w:sz w:val="22"/>
          <w:szCs w:val="22"/>
        </w:rPr>
        <w:t>F-statistic:  2240 on 1 and 9998 DF,  p-value: &lt; 2.2e-16</w:t>
      </w:r>
      <w:r w:rsidR="00023B97">
        <w:rPr>
          <w:rFonts w:ascii="Courier New" w:hAnsi="Courier New" w:cs="Courier New"/>
          <w:sz w:val="22"/>
          <w:szCs w:val="22"/>
        </w:rPr>
        <w:t>.</w:t>
      </w:r>
    </w:p>
    <w:p w14:paraId="71D8657D" w14:textId="77777777" w:rsidR="00023B97" w:rsidRDefault="00023B97" w:rsidP="00A2600D">
      <w:pPr>
        <w:rPr>
          <w:rFonts w:ascii="Courier New" w:hAnsi="Courier New" w:cs="Courier New"/>
          <w:sz w:val="22"/>
          <w:szCs w:val="22"/>
        </w:rPr>
      </w:pPr>
    </w:p>
    <w:p w14:paraId="15BA510B" w14:textId="3A11C425" w:rsidR="00023B97" w:rsidRDefault="00023B97" w:rsidP="00023B97">
      <w:r>
        <w:t xml:space="preserve">I ran several simulations changing the standard deviation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t xml:space="preserve">. The estimate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increased as these standard deviations increased (with large deviations, the contribution of </w:t>
      </w:r>
      <m:oMath>
        <m:r>
          <w:rPr>
            <w:rFonts w:ascii="Cambria Math" w:hAnsi="Cambria Math"/>
          </w:rPr>
          <m:t>z</m:t>
        </m:r>
      </m:oMath>
      <w:r>
        <w:t xml:space="preserve"> and </w:t>
      </w:r>
      <m:oMath>
        <m:r>
          <w:rPr>
            <w:rFonts w:ascii="Cambria Math" w:hAnsi="Cambria Math"/>
          </w:rPr>
          <m:t>–z</m:t>
        </m:r>
      </m:oMath>
      <w:r>
        <w:t xml:space="preserve"> becomes comparatively small, with small deviations,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r>
          <w:rPr>
            <w:rFonts w:ascii="Cambria Math" w:hAnsi="Cambria Math"/>
          </w:rPr>
          <m:t>u</m:t>
        </m:r>
      </m:oMath>
      <w:r>
        <w:t xml:space="preserve"> cancel each other out more effectively). Except with very small standard deviations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t xml:space="preserve">, the </w:t>
      </w:r>
      <w:r w:rsidR="00CA694F">
        <w:t xml:space="preserve">coefficients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CA694F">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CA694F">
        <w:t xml:space="preserve"> in the multiple regression were both close to 1.</w:t>
      </w:r>
    </w:p>
    <w:p w14:paraId="04CFFC61" w14:textId="04B91A02" w:rsidR="00CA694F" w:rsidRPr="004D7E69" w:rsidRDefault="00CA694F" w:rsidP="00CA694F">
      <w:pPr>
        <w:pStyle w:val="ListParagraph"/>
        <w:numPr>
          <w:ilvl w:val="0"/>
          <w:numId w:val="8"/>
        </w:numPr>
        <w:rPr>
          <w:b/>
        </w:rPr>
      </w:pPr>
      <w:r w:rsidRPr="004D7E69">
        <w:rPr>
          <w:b/>
        </w:rPr>
        <w:t>Suppose I say that any statistical estimates you put in front of me can be dismissed by claiming you haven’t included everything in the world that is relevant. How do you respond?</w:t>
      </w:r>
    </w:p>
    <w:p w14:paraId="36415DD2" w14:textId="2CEAED47" w:rsidR="00CA694F" w:rsidRDefault="00CA694F" w:rsidP="00CA694F">
      <w:r>
        <w:t xml:space="preserve">Response 1. Ockham’s razor. One of the main functions of models is to simplify the world by leaving out some details in order </w:t>
      </w:r>
      <w:r w:rsidR="00E67DF9">
        <w:t>to emphasize the most important relationships</w:t>
      </w:r>
      <w:r>
        <w:t xml:space="preserve">. Since most modeled problems have </w:t>
      </w:r>
      <w:r w:rsidR="00E67DF9">
        <w:t>uncertainty, simpler models offer the advantage of having fewer sources of uncertainty, so we can better understand the structure of uncertainty of the model.</w:t>
      </w:r>
    </w:p>
    <w:p w14:paraId="0C5AACDD" w14:textId="7538D296" w:rsidR="00CA694F" w:rsidRDefault="00CA694F" w:rsidP="00CA694F">
      <w:r>
        <w:t xml:space="preserve">Response 2. Predictive power. If I can demonstrate that the model makes accurate and useful predictions, then </w:t>
      </w:r>
      <w:r w:rsidR="00E67DF9">
        <w:t>I can argue the model is useful.</w:t>
      </w:r>
    </w:p>
    <w:p w14:paraId="505CFBAB" w14:textId="3718D012" w:rsidR="00CA694F" w:rsidRDefault="00E67DF9" w:rsidP="00CA694F">
      <w:r>
        <w:t xml:space="preserve">Response 3. If we included everything that is relevant, we might run into two problems. We may have more variables than observations, which may lead to overfitting unless we somehow select a subset of variables, which will again raise your objection that we are not including everything relevant. The other </w:t>
      </w:r>
      <w:r w:rsidR="00F361C4">
        <w:t>problem is that our ability to collect data is limited by the observation effect.</w:t>
      </w:r>
    </w:p>
    <w:p w14:paraId="5212D240" w14:textId="77777777" w:rsidR="00F361C4" w:rsidRDefault="00F361C4" w:rsidP="00CA694F"/>
    <w:p w14:paraId="4DF30ED1" w14:textId="6F2D0F75" w:rsidR="00F361C4" w:rsidRDefault="00163920" w:rsidP="00CA694F">
      <w:r>
        <w:t>Problem 3.</w:t>
      </w:r>
    </w:p>
    <w:p w14:paraId="738FD00A" w14:textId="4AE7777C" w:rsidR="00163920" w:rsidRPr="004D7E69" w:rsidRDefault="00F719DB" w:rsidP="00F719DB">
      <w:pPr>
        <w:pStyle w:val="ListParagraph"/>
        <w:numPr>
          <w:ilvl w:val="0"/>
          <w:numId w:val="12"/>
        </w:numPr>
        <w:rPr>
          <w:b/>
        </w:rPr>
      </w:pPr>
      <w:r w:rsidRPr="004D7E69">
        <w:rPr>
          <w:b/>
        </w:rPr>
        <w:t>Read data. (See code).</w:t>
      </w:r>
    </w:p>
    <w:p w14:paraId="2CDF9C8D" w14:textId="77777777" w:rsidR="00F719DB" w:rsidRPr="004D7E69" w:rsidRDefault="00F719DB" w:rsidP="00F719DB">
      <w:pPr>
        <w:pStyle w:val="ListParagraph"/>
        <w:numPr>
          <w:ilvl w:val="0"/>
          <w:numId w:val="12"/>
        </w:numPr>
        <w:rPr>
          <w:b/>
        </w:rPr>
      </w:pPr>
      <w:r w:rsidRPr="004D7E69">
        <w:rPr>
          <w:b/>
        </w:rPr>
        <w:t>Fit linear and logistic models to the training set.</w:t>
      </w:r>
    </w:p>
    <w:p w14:paraId="2EB6F736" w14:textId="19859229" w:rsidR="00163920" w:rsidRPr="00F719DB" w:rsidRDefault="00163920" w:rsidP="00F719DB">
      <w:pPr>
        <w:rPr>
          <w:b/>
        </w:rPr>
      </w:pPr>
      <w:r w:rsidRPr="00F719DB">
        <w:rPr>
          <w:b/>
        </w:rPr>
        <w:t>Linear model:</w:t>
      </w:r>
    </w:p>
    <w:p w14:paraId="38976E01"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Call:</w:t>
      </w:r>
    </w:p>
    <w:p w14:paraId="2463EA37"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lm(formula = union ~ ., data = union.train)</w:t>
      </w:r>
    </w:p>
    <w:p w14:paraId="281D0F42" w14:textId="77777777" w:rsidR="00163920" w:rsidRPr="00163920" w:rsidRDefault="00163920" w:rsidP="00163920">
      <w:pPr>
        <w:rPr>
          <w:rFonts w:ascii="Courier New" w:hAnsi="Courier New" w:cs="Courier New"/>
          <w:sz w:val="22"/>
          <w:szCs w:val="22"/>
        </w:rPr>
      </w:pPr>
    </w:p>
    <w:p w14:paraId="7DDF1131"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Residuals:</w:t>
      </w:r>
    </w:p>
    <w:p w14:paraId="71A38A2C"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     Min       1Q   Median       3Q      Max </w:t>
      </w:r>
    </w:p>
    <w:p w14:paraId="29F8A01D"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-0.43587 -0.23453 -0.19253 -0.06148  1.00101 </w:t>
      </w:r>
    </w:p>
    <w:p w14:paraId="42234231" w14:textId="77777777" w:rsidR="00163920" w:rsidRPr="00163920" w:rsidRDefault="00163920" w:rsidP="00163920">
      <w:pPr>
        <w:rPr>
          <w:rFonts w:ascii="Courier New" w:hAnsi="Courier New" w:cs="Courier New"/>
          <w:sz w:val="22"/>
          <w:szCs w:val="22"/>
        </w:rPr>
      </w:pPr>
    </w:p>
    <w:p w14:paraId="5DAF1A7B"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Coefficients:</w:t>
      </w:r>
    </w:p>
    <w:p w14:paraId="2197C1DE"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              Estimate Std. Error t value Pr(&gt;|t|)    </w:t>
      </w:r>
    </w:p>
    <w:p w14:paraId="55F52BAD"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(Intercept)  2.433e-01  1.021e-01   2.382  0.01723 *  </w:t>
      </w:r>
    </w:p>
    <w:p w14:paraId="3999775F"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idcode       5.084e-06  2.875e-06   1.769  0.07700 .  </w:t>
      </w:r>
    </w:p>
    <w:p w14:paraId="4F854416"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year        -3.409e-03  1.599e-03  -2.132  0.03301 *  </w:t>
      </w:r>
    </w:p>
    <w:p w14:paraId="4691F242"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age          3.913e-03  1.237e-03   3.162  0.00157 ** </w:t>
      </w:r>
    </w:p>
    <w:p w14:paraId="6807A7E3"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grade        9.933e-03  1.671e-03   5.945 2.84e-09 ***</w:t>
      </w:r>
    </w:p>
    <w:p w14:paraId="08C0AE79"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south       -1.584e-01  8.732e-03 -18.139  &lt; 2e-16 ***</w:t>
      </w:r>
    </w:p>
    <w:p w14:paraId="62F206DC"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black        1.207e-01  8.596e-03  14.046  &lt; 2e-16 ***</w:t>
      </w:r>
    </w:p>
    <w:p w14:paraId="79FE1AE2"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smsa         1.319e-02  8.443e-03   1.563  0.11812    </w:t>
      </w:r>
    </w:p>
    <w:p w14:paraId="245A3EB3"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w:t>
      </w:r>
    </w:p>
    <w:p w14:paraId="35241066"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Signif. codes:  0 ‘***’ 0.001 ‘**’ 0.01 ‘*’ 0.05 ‘.’ 0.1 ‘ ’ 1</w:t>
      </w:r>
    </w:p>
    <w:p w14:paraId="4395FBCF" w14:textId="77777777" w:rsidR="00163920" w:rsidRPr="00163920" w:rsidRDefault="00163920" w:rsidP="00163920">
      <w:pPr>
        <w:rPr>
          <w:rFonts w:ascii="Courier New" w:hAnsi="Courier New" w:cs="Courier New"/>
          <w:sz w:val="22"/>
          <w:szCs w:val="22"/>
        </w:rPr>
      </w:pPr>
    </w:p>
    <w:p w14:paraId="6BEA1D79"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Residual standard error: 0.3951 on 12121 degrees of freedom</w:t>
      </w:r>
    </w:p>
    <w:p w14:paraId="0F798CAB"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Multiple R-squared:  0.04338,</w:t>
      </w:r>
      <w:r w:rsidRPr="00163920">
        <w:rPr>
          <w:rFonts w:ascii="Courier New" w:hAnsi="Courier New" w:cs="Courier New"/>
          <w:sz w:val="22"/>
          <w:szCs w:val="22"/>
        </w:rPr>
        <w:tab/>
        <w:t xml:space="preserve">Adjusted R-squared:  0.04283 </w:t>
      </w:r>
    </w:p>
    <w:p w14:paraId="3C36A843" w14:textId="45162A34"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F-statistic: 78.52 on 7 and 12121 DF,  p-value: &lt; 2.2e-16</w:t>
      </w:r>
    </w:p>
    <w:p w14:paraId="71D95A72" w14:textId="77777777" w:rsidR="00CA694F" w:rsidRPr="00A2600D" w:rsidRDefault="00CA694F" w:rsidP="00CA694F"/>
    <w:p w14:paraId="2CD39BF1" w14:textId="294FEDCB" w:rsidR="0081579E" w:rsidRPr="00F719DB" w:rsidRDefault="00163920" w:rsidP="0081579E">
      <w:pPr>
        <w:rPr>
          <w:b/>
        </w:rPr>
      </w:pPr>
      <w:r w:rsidRPr="00F719DB">
        <w:rPr>
          <w:b/>
        </w:rPr>
        <w:t>Logistic model:</w:t>
      </w:r>
    </w:p>
    <w:p w14:paraId="7BC12D5C"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Call:</w:t>
      </w:r>
    </w:p>
    <w:p w14:paraId="3CF628EB"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glm(formula = union ~ ., family = binomial, data = union.train)</w:t>
      </w:r>
    </w:p>
    <w:p w14:paraId="4A8C9B02" w14:textId="77777777" w:rsidR="00163920" w:rsidRPr="00163920" w:rsidRDefault="00163920" w:rsidP="00163920">
      <w:pPr>
        <w:rPr>
          <w:rFonts w:ascii="Courier New" w:hAnsi="Courier New" w:cs="Courier New"/>
          <w:sz w:val="22"/>
          <w:szCs w:val="22"/>
        </w:rPr>
      </w:pPr>
    </w:p>
    <w:p w14:paraId="0F237B30"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Deviance Residuals: </w:t>
      </w:r>
    </w:p>
    <w:p w14:paraId="5F39A3A6"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    Min       1Q   Median       3Q      Max  </w:t>
      </w:r>
    </w:p>
    <w:p w14:paraId="4147EE85"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-1.1974  -0.7148  -0.6217  -0.4175   2.3946  </w:t>
      </w:r>
    </w:p>
    <w:p w14:paraId="7F964EA3" w14:textId="77777777" w:rsidR="00163920" w:rsidRPr="00163920" w:rsidRDefault="00163920" w:rsidP="00163920">
      <w:pPr>
        <w:rPr>
          <w:rFonts w:ascii="Courier New" w:hAnsi="Courier New" w:cs="Courier New"/>
          <w:sz w:val="22"/>
          <w:szCs w:val="22"/>
        </w:rPr>
      </w:pPr>
    </w:p>
    <w:p w14:paraId="4453B9C0"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Coefficients:</w:t>
      </w:r>
    </w:p>
    <w:p w14:paraId="5B09E260"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              Estimate Std. Error z value Pr(&gt;|z|)    </w:t>
      </w:r>
    </w:p>
    <w:p w14:paraId="253E5EBC"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(Intercept) -1.116e+00  6.554e-01  -1.703  0.08866 .  </w:t>
      </w:r>
    </w:p>
    <w:p w14:paraId="64C50E50"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idcode       2.448e-05  1.774e-05   1.380  0.16759    </w:t>
      </w:r>
    </w:p>
    <w:p w14:paraId="76C2FFDB"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year        -2.248e-02  1.029e-02  -2.185  0.02888 *  </w:t>
      </w:r>
    </w:p>
    <w:p w14:paraId="31DE6ADF"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age          2.511e-02  7.990e-03   3.143  0.00167 ** </w:t>
      </w:r>
    </w:p>
    <w:p w14:paraId="3CB6BFA8"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grade        6.511e-02  1.098e-02   5.930 3.02e-09 ***</w:t>
      </w:r>
    </w:p>
    <w:p w14:paraId="49E37748"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south       -1.064e+00  5.990e-02 -17.755  &lt; 2e-16 ***</w:t>
      </w:r>
    </w:p>
    <w:p w14:paraId="3663EA89"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black        7.684e-01  5.434e-02  14.141  &lt; 2e-16 ***</w:t>
      </w:r>
    </w:p>
    <w:p w14:paraId="32295A65"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smsa         6.668e-02  5.654e-02   1.179  0.23834    </w:t>
      </w:r>
    </w:p>
    <w:p w14:paraId="777D993F"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w:t>
      </w:r>
    </w:p>
    <w:p w14:paraId="286D0DCF"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Signif. codes:  0 ‘***’ 0.001 ‘**’ 0.01 ‘*’ 0.05 ‘.’ 0.1 ‘ ’ 1</w:t>
      </w:r>
    </w:p>
    <w:p w14:paraId="7AB784DA" w14:textId="77777777" w:rsidR="00163920" w:rsidRPr="00163920" w:rsidRDefault="00163920" w:rsidP="00163920">
      <w:pPr>
        <w:rPr>
          <w:rFonts w:ascii="Courier New" w:hAnsi="Courier New" w:cs="Courier New"/>
          <w:sz w:val="22"/>
          <w:szCs w:val="22"/>
        </w:rPr>
      </w:pPr>
    </w:p>
    <w:p w14:paraId="6D70AA69"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(Dispersion parameter for binomial family taken to be 1)</w:t>
      </w:r>
    </w:p>
    <w:p w14:paraId="16466ADE" w14:textId="77777777" w:rsidR="00163920" w:rsidRPr="00163920" w:rsidRDefault="00163920" w:rsidP="00163920">
      <w:pPr>
        <w:rPr>
          <w:rFonts w:ascii="Courier New" w:hAnsi="Courier New" w:cs="Courier New"/>
          <w:sz w:val="22"/>
          <w:szCs w:val="22"/>
        </w:rPr>
      </w:pPr>
    </w:p>
    <w:p w14:paraId="267E8FB5"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 xml:space="preserve">    Null deviance: 12309  on 12128  degrees of freedom</w:t>
      </w:r>
    </w:p>
    <w:p w14:paraId="605BCA0D"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Residual deviance: 11760  on 12121  degrees of freedom</w:t>
      </w:r>
    </w:p>
    <w:p w14:paraId="3C633083" w14:textId="77777777" w:rsidR="00163920" w:rsidRPr="00163920" w:rsidRDefault="00163920" w:rsidP="00163920">
      <w:pPr>
        <w:rPr>
          <w:rFonts w:ascii="Courier New" w:hAnsi="Courier New" w:cs="Courier New"/>
          <w:sz w:val="22"/>
          <w:szCs w:val="22"/>
        </w:rPr>
      </w:pPr>
      <w:r w:rsidRPr="00163920">
        <w:rPr>
          <w:rFonts w:ascii="Courier New" w:hAnsi="Courier New" w:cs="Courier New"/>
          <w:sz w:val="22"/>
          <w:szCs w:val="22"/>
        </w:rPr>
        <w:t>AIC: 11776</w:t>
      </w:r>
    </w:p>
    <w:p w14:paraId="4448D89F" w14:textId="77777777" w:rsidR="00163920" w:rsidRPr="00163920" w:rsidRDefault="00163920" w:rsidP="00163920">
      <w:pPr>
        <w:rPr>
          <w:rFonts w:ascii="Courier New" w:hAnsi="Courier New" w:cs="Courier New"/>
          <w:sz w:val="22"/>
          <w:szCs w:val="22"/>
        </w:rPr>
      </w:pPr>
    </w:p>
    <w:p w14:paraId="2EE7FDCD" w14:textId="76EDC9AE" w:rsidR="007B7AA4" w:rsidRDefault="00163920" w:rsidP="00163920">
      <w:pPr>
        <w:rPr>
          <w:rFonts w:ascii="Courier New" w:hAnsi="Courier New" w:cs="Courier New"/>
          <w:sz w:val="22"/>
          <w:szCs w:val="22"/>
        </w:rPr>
      </w:pPr>
      <w:r w:rsidRPr="00163920">
        <w:rPr>
          <w:rFonts w:ascii="Courier New" w:hAnsi="Courier New" w:cs="Courier New"/>
          <w:sz w:val="22"/>
          <w:szCs w:val="22"/>
        </w:rPr>
        <w:t>Number of Fisher Scoring iterations: 4</w:t>
      </w:r>
    </w:p>
    <w:p w14:paraId="1B5F21DB" w14:textId="77777777" w:rsidR="00163920" w:rsidRDefault="00163920" w:rsidP="00163920">
      <w:pPr>
        <w:rPr>
          <w:rFonts w:ascii="Courier New" w:hAnsi="Courier New" w:cs="Courier New"/>
          <w:sz w:val="22"/>
          <w:szCs w:val="22"/>
        </w:rPr>
      </w:pPr>
    </w:p>
    <w:p w14:paraId="59DB88B0" w14:textId="0125DAE6" w:rsidR="00BD35DE" w:rsidRPr="004D7E69" w:rsidRDefault="00BD35DE" w:rsidP="00F719DB">
      <w:pPr>
        <w:pStyle w:val="ListParagraph"/>
        <w:numPr>
          <w:ilvl w:val="0"/>
          <w:numId w:val="12"/>
        </w:numPr>
        <w:rPr>
          <w:b/>
        </w:rPr>
      </w:pPr>
      <w:r w:rsidRPr="004D7E69">
        <w:rPr>
          <w:b/>
        </w:rPr>
        <w:t>Predict for test set.</w:t>
      </w:r>
      <w:r w:rsidR="00F719DB" w:rsidRPr="004D7E69">
        <w:rPr>
          <w:b/>
        </w:rPr>
        <w:t xml:space="preserve"> (See code).</w:t>
      </w:r>
    </w:p>
    <w:p w14:paraId="738F8A87" w14:textId="16186C5B" w:rsidR="00BD35DE" w:rsidRPr="004D7E69" w:rsidRDefault="00BD35DE" w:rsidP="00F719DB">
      <w:pPr>
        <w:pStyle w:val="ListParagraph"/>
        <w:numPr>
          <w:ilvl w:val="0"/>
          <w:numId w:val="12"/>
        </w:numPr>
        <w:rPr>
          <w:b/>
        </w:rPr>
      </w:pPr>
      <w:r w:rsidRPr="004D7E69">
        <w:rPr>
          <w:b/>
        </w:rPr>
        <w:t>Compare prediction accuracy with threshold of 0.2.</w:t>
      </w:r>
    </w:p>
    <w:tbl>
      <w:tblPr>
        <w:tblStyle w:val="TableGrid"/>
        <w:tblW w:w="0" w:type="auto"/>
        <w:tblInd w:w="738" w:type="dxa"/>
        <w:tblLook w:val="04A0" w:firstRow="1" w:lastRow="0" w:firstColumn="1" w:lastColumn="0" w:noHBand="0" w:noVBand="1"/>
      </w:tblPr>
      <w:tblGrid>
        <w:gridCol w:w="1098"/>
        <w:gridCol w:w="3150"/>
        <w:gridCol w:w="2880"/>
      </w:tblGrid>
      <w:tr w:rsidR="00BD35DE" w14:paraId="1C81D026" w14:textId="77777777" w:rsidTr="00BD35DE">
        <w:trPr>
          <w:trHeight w:val="269"/>
        </w:trPr>
        <w:tc>
          <w:tcPr>
            <w:tcW w:w="1098" w:type="dxa"/>
          </w:tcPr>
          <w:p w14:paraId="4201AA23" w14:textId="77777777" w:rsidR="00BD35DE" w:rsidRDefault="00BD35DE" w:rsidP="00BD35DE">
            <w:pPr>
              <w:pStyle w:val="ListParagraph"/>
              <w:ind w:left="0"/>
            </w:pPr>
            <w:r>
              <w:t>SVM</w:t>
            </w:r>
          </w:p>
        </w:tc>
        <w:tc>
          <w:tcPr>
            <w:tcW w:w="3150" w:type="dxa"/>
          </w:tcPr>
          <w:p w14:paraId="54E8DAB4" w14:textId="77777777" w:rsidR="00BD35DE" w:rsidRDefault="00BD35DE" w:rsidP="00BD35DE">
            <w:pPr>
              <w:pStyle w:val="ListParagraph"/>
              <w:ind w:left="0"/>
            </w:pPr>
            <w:r>
              <w:t>Number of Union Members (Predicted)</w:t>
            </w:r>
          </w:p>
        </w:tc>
        <w:tc>
          <w:tcPr>
            <w:tcW w:w="2880" w:type="dxa"/>
          </w:tcPr>
          <w:p w14:paraId="041B0B01" w14:textId="77777777" w:rsidR="00BD35DE" w:rsidRDefault="00BD35DE" w:rsidP="00BD35DE">
            <w:pPr>
              <w:pStyle w:val="ListParagraph"/>
              <w:ind w:left="0"/>
            </w:pPr>
            <w:r>
              <w:t>Number of Union Members (Actual)</w:t>
            </w:r>
          </w:p>
        </w:tc>
      </w:tr>
      <w:tr w:rsidR="00BD35DE" w14:paraId="5213406C" w14:textId="77777777" w:rsidTr="00BD35DE">
        <w:trPr>
          <w:trHeight w:val="269"/>
        </w:trPr>
        <w:tc>
          <w:tcPr>
            <w:tcW w:w="1098" w:type="dxa"/>
          </w:tcPr>
          <w:p w14:paraId="3B1B10C8" w14:textId="77777777" w:rsidR="00BD35DE" w:rsidRDefault="00BD35DE" w:rsidP="00BD35DE">
            <w:pPr>
              <w:pStyle w:val="ListParagraph"/>
              <w:ind w:left="0"/>
            </w:pPr>
            <w:r>
              <w:t>Linear</w:t>
            </w:r>
          </w:p>
        </w:tc>
        <w:tc>
          <w:tcPr>
            <w:tcW w:w="3150" w:type="dxa"/>
          </w:tcPr>
          <w:p w14:paraId="185F8D5E" w14:textId="4C7641CC" w:rsidR="00BD35DE" w:rsidRDefault="00BD35DE" w:rsidP="00BD35DE">
            <w:pPr>
              <w:ind w:left="1080"/>
            </w:pPr>
            <w:r w:rsidRPr="00BD35DE">
              <w:t>9136</w:t>
            </w:r>
          </w:p>
        </w:tc>
        <w:tc>
          <w:tcPr>
            <w:tcW w:w="2880" w:type="dxa"/>
          </w:tcPr>
          <w:p w14:paraId="24BF1848" w14:textId="176EA17F" w:rsidR="00BD35DE" w:rsidRDefault="00BD35DE" w:rsidP="00BD35DE">
            <w:pPr>
              <w:ind w:left="1080"/>
            </w:pPr>
            <w:r w:rsidRPr="00BD35DE">
              <w:t>3323</w:t>
            </w:r>
          </w:p>
        </w:tc>
      </w:tr>
      <w:tr w:rsidR="00BD35DE" w14:paraId="4C506B17" w14:textId="77777777" w:rsidTr="00BD35DE">
        <w:trPr>
          <w:trHeight w:val="269"/>
        </w:trPr>
        <w:tc>
          <w:tcPr>
            <w:tcW w:w="1098" w:type="dxa"/>
          </w:tcPr>
          <w:p w14:paraId="479B46E6" w14:textId="77777777" w:rsidR="00BD35DE" w:rsidRDefault="00BD35DE" w:rsidP="00BD35DE">
            <w:pPr>
              <w:pStyle w:val="ListParagraph"/>
              <w:ind w:left="0"/>
            </w:pPr>
            <w:r>
              <w:t>Logit</w:t>
            </w:r>
          </w:p>
        </w:tc>
        <w:tc>
          <w:tcPr>
            <w:tcW w:w="3150" w:type="dxa"/>
          </w:tcPr>
          <w:p w14:paraId="2AFBD354" w14:textId="500040AF" w:rsidR="00BD35DE" w:rsidRDefault="00BD35DE" w:rsidP="00BD35DE">
            <w:pPr>
              <w:ind w:left="1080"/>
            </w:pPr>
            <w:r w:rsidRPr="00BD35DE">
              <w:t>8164</w:t>
            </w:r>
          </w:p>
        </w:tc>
        <w:tc>
          <w:tcPr>
            <w:tcW w:w="2880" w:type="dxa"/>
          </w:tcPr>
          <w:p w14:paraId="19E6F4F7" w14:textId="2E6F0515" w:rsidR="00BD35DE" w:rsidRDefault="00BD35DE" w:rsidP="00BD35DE">
            <w:pPr>
              <w:ind w:left="1080"/>
            </w:pPr>
            <w:r w:rsidRPr="00BD35DE">
              <w:t>3323</w:t>
            </w:r>
          </w:p>
        </w:tc>
      </w:tr>
    </w:tbl>
    <w:p w14:paraId="0FDC6B98" w14:textId="77777777" w:rsidR="00BD35DE" w:rsidRDefault="00BD35DE" w:rsidP="00BD35DE"/>
    <w:p w14:paraId="37781743" w14:textId="3414E0D4" w:rsidR="00BD35DE" w:rsidRDefault="00BD35DE" w:rsidP="00BD35DE">
      <w:r>
        <w:tab/>
        <w:t>With threshold of 0.25</w:t>
      </w:r>
    </w:p>
    <w:tbl>
      <w:tblPr>
        <w:tblStyle w:val="TableGrid"/>
        <w:tblW w:w="0" w:type="auto"/>
        <w:tblInd w:w="738" w:type="dxa"/>
        <w:tblLook w:val="04A0" w:firstRow="1" w:lastRow="0" w:firstColumn="1" w:lastColumn="0" w:noHBand="0" w:noVBand="1"/>
      </w:tblPr>
      <w:tblGrid>
        <w:gridCol w:w="1098"/>
        <w:gridCol w:w="3150"/>
        <w:gridCol w:w="2880"/>
      </w:tblGrid>
      <w:tr w:rsidR="00BD35DE" w14:paraId="7DFA66D9" w14:textId="77777777" w:rsidTr="00BD35DE">
        <w:trPr>
          <w:trHeight w:val="269"/>
        </w:trPr>
        <w:tc>
          <w:tcPr>
            <w:tcW w:w="1098" w:type="dxa"/>
          </w:tcPr>
          <w:p w14:paraId="0D108725" w14:textId="77777777" w:rsidR="00BD35DE" w:rsidRDefault="00BD35DE" w:rsidP="00BD35DE">
            <w:pPr>
              <w:pStyle w:val="ListParagraph"/>
              <w:ind w:left="0"/>
            </w:pPr>
            <w:r>
              <w:t>SVM</w:t>
            </w:r>
          </w:p>
        </w:tc>
        <w:tc>
          <w:tcPr>
            <w:tcW w:w="3150" w:type="dxa"/>
          </w:tcPr>
          <w:p w14:paraId="4E1D462C" w14:textId="77777777" w:rsidR="00BD35DE" w:rsidRDefault="00BD35DE" w:rsidP="00BD35DE">
            <w:pPr>
              <w:pStyle w:val="ListParagraph"/>
              <w:ind w:left="0"/>
            </w:pPr>
            <w:r>
              <w:t>Number of Union Members (Predicted)</w:t>
            </w:r>
          </w:p>
        </w:tc>
        <w:tc>
          <w:tcPr>
            <w:tcW w:w="2880" w:type="dxa"/>
          </w:tcPr>
          <w:p w14:paraId="5419D482" w14:textId="77777777" w:rsidR="00BD35DE" w:rsidRDefault="00BD35DE" w:rsidP="00BD35DE">
            <w:pPr>
              <w:pStyle w:val="ListParagraph"/>
              <w:ind w:left="0"/>
            </w:pPr>
            <w:r>
              <w:t>Number of Union Members (Actual)</w:t>
            </w:r>
          </w:p>
        </w:tc>
      </w:tr>
      <w:tr w:rsidR="00BD35DE" w14:paraId="16547C42" w14:textId="77777777" w:rsidTr="00BD35DE">
        <w:trPr>
          <w:trHeight w:val="269"/>
        </w:trPr>
        <w:tc>
          <w:tcPr>
            <w:tcW w:w="1098" w:type="dxa"/>
          </w:tcPr>
          <w:p w14:paraId="0A489B0E" w14:textId="77777777" w:rsidR="00BD35DE" w:rsidRDefault="00BD35DE" w:rsidP="00BD35DE">
            <w:pPr>
              <w:pStyle w:val="ListParagraph"/>
              <w:ind w:left="0"/>
            </w:pPr>
            <w:r>
              <w:t>Linear</w:t>
            </w:r>
          </w:p>
        </w:tc>
        <w:tc>
          <w:tcPr>
            <w:tcW w:w="3150" w:type="dxa"/>
          </w:tcPr>
          <w:p w14:paraId="1E712441" w14:textId="5993B14A" w:rsidR="00BD35DE" w:rsidRDefault="00BD35DE" w:rsidP="00BD35DE">
            <w:pPr>
              <w:ind w:left="1080"/>
            </w:pPr>
            <w:r w:rsidRPr="00BD35DE">
              <w:t>4311</w:t>
            </w:r>
          </w:p>
        </w:tc>
        <w:tc>
          <w:tcPr>
            <w:tcW w:w="2880" w:type="dxa"/>
          </w:tcPr>
          <w:p w14:paraId="7588A5FB" w14:textId="77777777" w:rsidR="00BD35DE" w:rsidRDefault="00BD35DE" w:rsidP="00BD35DE">
            <w:pPr>
              <w:ind w:left="1080"/>
            </w:pPr>
            <w:r w:rsidRPr="00BD35DE">
              <w:t>3323</w:t>
            </w:r>
          </w:p>
        </w:tc>
      </w:tr>
      <w:tr w:rsidR="00BD35DE" w14:paraId="65C71B6D" w14:textId="77777777" w:rsidTr="00BD35DE">
        <w:trPr>
          <w:trHeight w:val="269"/>
        </w:trPr>
        <w:tc>
          <w:tcPr>
            <w:tcW w:w="1098" w:type="dxa"/>
          </w:tcPr>
          <w:p w14:paraId="422F9D02" w14:textId="77777777" w:rsidR="00BD35DE" w:rsidRDefault="00BD35DE" w:rsidP="00BD35DE">
            <w:pPr>
              <w:pStyle w:val="ListParagraph"/>
              <w:ind w:left="0"/>
            </w:pPr>
            <w:r>
              <w:t>Logit</w:t>
            </w:r>
          </w:p>
        </w:tc>
        <w:tc>
          <w:tcPr>
            <w:tcW w:w="3150" w:type="dxa"/>
          </w:tcPr>
          <w:p w14:paraId="37A735EF" w14:textId="07F48AE4" w:rsidR="00BD35DE" w:rsidRDefault="00BD35DE" w:rsidP="00BD35DE">
            <w:pPr>
              <w:ind w:left="1080"/>
            </w:pPr>
            <w:r w:rsidRPr="00BD35DE">
              <w:t>3694</w:t>
            </w:r>
          </w:p>
        </w:tc>
        <w:tc>
          <w:tcPr>
            <w:tcW w:w="2880" w:type="dxa"/>
          </w:tcPr>
          <w:p w14:paraId="24CCF45B" w14:textId="77777777" w:rsidR="00BD35DE" w:rsidRDefault="00BD35DE" w:rsidP="00BD35DE">
            <w:pPr>
              <w:ind w:left="1080"/>
            </w:pPr>
            <w:r w:rsidRPr="00BD35DE">
              <w:t>3323</w:t>
            </w:r>
          </w:p>
        </w:tc>
      </w:tr>
    </w:tbl>
    <w:p w14:paraId="15212854" w14:textId="77777777" w:rsidR="00BD35DE" w:rsidRDefault="00BD35DE" w:rsidP="00BD35DE"/>
    <w:p w14:paraId="4B80FDD5" w14:textId="2DD7E54E" w:rsidR="00BD35DE" w:rsidRDefault="00741362" w:rsidP="00BD35DE">
      <w:r>
        <w:tab/>
        <w:t>Confusion matrices for threshold of 0.25.</w:t>
      </w:r>
    </w:p>
    <w:p w14:paraId="51C92D33" w14:textId="3D6680CD" w:rsidR="00741362" w:rsidRDefault="00741362" w:rsidP="00741362">
      <w:pPr>
        <w:rPr>
          <w:rFonts w:ascii="Courier New" w:hAnsi="Courier New" w:cs="Courier New"/>
        </w:rPr>
      </w:pPr>
    </w:p>
    <w:tbl>
      <w:tblPr>
        <w:tblStyle w:val="TableGrid"/>
        <w:tblW w:w="0" w:type="auto"/>
        <w:tblInd w:w="558" w:type="dxa"/>
        <w:tblLook w:val="04A0" w:firstRow="1" w:lastRow="0" w:firstColumn="1" w:lastColumn="0" w:noHBand="0" w:noVBand="1"/>
      </w:tblPr>
      <w:tblGrid>
        <w:gridCol w:w="2214"/>
        <w:gridCol w:w="1134"/>
        <w:gridCol w:w="1980"/>
        <w:gridCol w:w="2214"/>
      </w:tblGrid>
      <w:tr w:rsidR="00E13426" w14:paraId="4188ECFB" w14:textId="77777777" w:rsidTr="00E13426">
        <w:tc>
          <w:tcPr>
            <w:tcW w:w="3348" w:type="dxa"/>
            <w:gridSpan w:val="2"/>
            <w:vMerge w:val="restart"/>
            <w:tcBorders>
              <w:top w:val="single" w:sz="4" w:space="0" w:color="auto"/>
              <w:left w:val="single" w:sz="4" w:space="0" w:color="auto"/>
              <w:right w:val="single" w:sz="4" w:space="0" w:color="auto"/>
            </w:tcBorders>
            <w:vAlign w:val="center"/>
          </w:tcPr>
          <w:p w14:paraId="21205995" w14:textId="6B5B010A" w:rsidR="00E13426" w:rsidRDefault="00E13426" w:rsidP="00E13426">
            <w:pPr>
              <w:jc w:val="center"/>
              <w:rPr>
                <w:rFonts w:ascii="Courier New" w:hAnsi="Courier New" w:cs="Courier New"/>
              </w:rPr>
            </w:pPr>
            <w:r>
              <w:rPr>
                <w:rFonts w:ascii="Courier New" w:hAnsi="Courier New" w:cs="Courier New"/>
              </w:rPr>
              <w:t>Linear prediction</w:t>
            </w:r>
          </w:p>
        </w:tc>
        <w:tc>
          <w:tcPr>
            <w:tcW w:w="4194" w:type="dxa"/>
            <w:gridSpan w:val="2"/>
            <w:tcBorders>
              <w:left w:val="single" w:sz="4" w:space="0" w:color="auto"/>
            </w:tcBorders>
          </w:tcPr>
          <w:p w14:paraId="75B1D017" w14:textId="00999B27" w:rsidR="00E13426" w:rsidRDefault="00E13426" w:rsidP="00741362">
            <w:pPr>
              <w:jc w:val="center"/>
              <w:rPr>
                <w:rFonts w:ascii="Courier New" w:hAnsi="Courier New" w:cs="Courier New"/>
              </w:rPr>
            </w:pPr>
            <w:r>
              <w:rPr>
                <w:rFonts w:ascii="Courier New" w:hAnsi="Courier New" w:cs="Courier New"/>
              </w:rPr>
              <w:t>Observed</w:t>
            </w:r>
          </w:p>
        </w:tc>
      </w:tr>
      <w:tr w:rsidR="00E13426" w14:paraId="46DBE9B5" w14:textId="77777777" w:rsidTr="00F719DB">
        <w:tc>
          <w:tcPr>
            <w:tcW w:w="3348" w:type="dxa"/>
            <w:gridSpan w:val="2"/>
            <w:vMerge/>
            <w:tcBorders>
              <w:left w:val="single" w:sz="4" w:space="0" w:color="auto"/>
              <w:bottom w:val="single" w:sz="4" w:space="0" w:color="auto"/>
              <w:right w:val="single" w:sz="4" w:space="0" w:color="auto"/>
            </w:tcBorders>
          </w:tcPr>
          <w:p w14:paraId="15C7E184" w14:textId="77777777" w:rsidR="00E13426" w:rsidRDefault="00E13426" w:rsidP="00741362">
            <w:pPr>
              <w:rPr>
                <w:rFonts w:ascii="Courier New" w:hAnsi="Courier New" w:cs="Courier New"/>
              </w:rPr>
            </w:pPr>
          </w:p>
        </w:tc>
        <w:tc>
          <w:tcPr>
            <w:tcW w:w="1980" w:type="dxa"/>
            <w:tcBorders>
              <w:left w:val="single" w:sz="4" w:space="0" w:color="auto"/>
            </w:tcBorders>
          </w:tcPr>
          <w:p w14:paraId="30232FE3" w14:textId="20D67B99" w:rsidR="00E13426" w:rsidRDefault="00E13426" w:rsidP="00E13426">
            <w:pPr>
              <w:jc w:val="center"/>
              <w:rPr>
                <w:rFonts w:ascii="Courier New" w:hAnsi="Courier New" w:cs="Courier New"/>
              </w:rPr>
            </w:pPr>
            <w:r>
              <w:rPr>
                <w:rFonts w:ascii="Courier New" w:hAnsi="Courier New" w:cs="Courier New"/>
              </w:rPr>
              <w:t>True</w:t>
            </w:r>
          </w:p>
        </w:tc>
        <w:tc>
          <w:tcPr>
            <w:tcW w:w="2214" w:type="dxa"/>
          </w:tcPr>
          <w:p w14:paraId="50F0F460" w14:textId="5F504E2F" w:rsidR="00E13426" w:rsidRDefault="00E13426" w:rsidP="00E13426">
            <w:pPr>
              <w:jc w:val="center"/>
              <w:rPr>
                <w:rFonts w:ascii="Courier New" w:hAnsi="Courier New" w:cs="Courier New"/>
              </w:rPr>
            </w:pPr>
            <w:r>
              <w:rPr>
                <w:rFonts w:ascii="Courier New" w:hAnsi="Courier New" w:cs="Courier New"/>
              </w:rPr>
              <w:t>False</w:t>
            </w:r>
          </w:p>
        </w:tc>
      </w:tr>
      <w:tr w:rsidR="00741362" w14:paraId="01892917" w14:textId="77777777" w:rsidTr="00E13426">
        <w:tc>
          <w:tcPr>
            <w:tcW w:w="2214" w:type="dxa"/>
            <w:vMerge w:val="restart"/>
            <w:tcBorders>
              <w:top w:val="single" w:sz="4" w:space="0" w:color="auto"/>
            </w:tcBorders>
            <w:vAlign w:val="center"/>
          </w:tcPr>
          <w:p w14:paraId="7DA18EA1" w14:textId="49D16196" w:rsidR="00741362" w:rsidRDefault="00741362" w:rsidP="00741362">
            <w:pPr>
              <w:jc w:val="center"/>
              <w:rPr>
                <w:rFonts w:ascii="Courier New" w:hAnsi="Courier New" w:cs="Courier New"/>
              </w:rPr>
            </w:pPr>
            <w:r>
              <w:rPr>
                <w:rFonts w:ascii="Courier New" w:hAnsi="Courier New" w:cs="Courier New"/>
              </w:rPr>
              <w:t>Predicted</w:t>
            </w:r>
          </w:p>
        </w:tc>
        <w:tc>
          <w:tcPr>
            <w:tcW w:w="1134" w:type="dxa"/>
            <w:tcBorders>
              <w:top w:val="single" w:sz="4" w:space="0" w:color="auto"/>
            </w:tcBorders>
          </w:tcPr>
          <w:p w14:paraId="39E9BA70" w14:textId="19078448" w:rsidR="00741362" w:rsidRDefault="00741362" w:rsidP="00741362">
            <w:pPr>
              <w:rPr>
                <w:rFonts w:ascii="Courier New" w:hAnsi="Courier New" w:cs="Courier New"/>
              </w:rPr>
            </w:pPr>
            <w:r>
              <w:rPr>
                <w:rFonts w:ascii="Courier New" w:hAnsi="Courier New" w:cs="Courier New"/>
              </w:rPr>
              <w:t>True</w:t>
            </w:r>
          </w:p>
        </w:tc>
        <w:tc>
          <w:tcPr>
            <w:tcW w:w="1980" w:type="dxa"/>
          </w:tcPr>
          <w:p w14:paraId="56A22F95" w14:textId="0EDED561" w:rsidR="00741362" w:rsidRDefault="00741362" w:rsidP="00741362">
            <w:pPr>
              <w:rPr>
                <w:rFonts w:ascii="Courier New" w:hAnsi="Courier New" w:cs="Courier New"/>
              </w:rPr>
            </w:pPr>
            <w:r>
              <w:rPr>
                <w:rFonts w:ascii="Courier New" w:hAnsi="Courier New" w:cs="Courier New"/>
              </w:rPr>
              <w:t>1481</w:t>
            </w:r>
          </w:p>
        </w:tc>
        <w:tc>
          <w:tcPr>
            <w:tcW w:w="2214" w:type="dxa"/>
          </w:tcPr>
          <w:p w14:paraId="27083941" w14:textId="26D4445B" w:rsidR="00741362" w:rsidRDefault="00741362" w:rsidP="00741362">
            <w:pPr>
              <w:rPr>
                <w:rFonts w:ascii="Courier New" w:hAnsi="Courier New" w:cs="Courier New"/>
              </w:rPr>
            </w:pPr>
            <w:r>
              <w:rPr>
                <w:rFonts w:ascii="Courier New" w:hAnsi="Courier New" w:cs="Courier New"/>
              </w:rPr>
              <w:t>2830</w:t>
            </w:r>
          </w:p>
        </w:tc>
      </w:tr>
      <w:tr w:rsidR="00741362" w14:paraId="243E8E1E" w14:textId="77777777" w:rsidTr="00E13426">
        <w:tc>
          <w:tcPr>
            <w:tcW w:w="2214" w:type="dxa"/>
            <w:vMerge/>
          </w:tcPr>
          <w:p w14:paraId="05FA0CDC" w14:textId="77777777" w:rsidR="00741362" w:rsidRDefault="00741362" w:rsidP="00741362">
            <w:pPr>
              <w:rPr>
                <w:rFonts w:ascii="Courier New" w:hAnsi="Courier New" w:cs="Courier New"/>
              </w:rPr>
            </w:pPr>
          </w:p>
        </w:tc>
        <w:tc>
          <w:tcPr>
            <w:tcW w:w="1134" w:type="dxa"/>
          </w:tcPr>
          <w:p w14:paraId="64CBFB8F" w14:textId="506A80A8" w:rsidR="00741362" w:rsidRDefault="00741362" w:rsidP="00741362">
            <w:pPr>
              <w:rPr>
                <w:rFonts w:ascii="Courier New" w:hAnsi="Courier New" w:cs="Courier New"/>
              </w:rPr>
            </w:pPr>
            <w:r>
              <w:rPr>
                <w:rFonts w:ascii="Courier New" w:hAnsi="Courier New" w:cs="Courier New"/>
              </w:rPr>
              <w:t>False</w:t>
            </w:r>
          </w:p>
        </w:tc>
        <w:tc>
          <w:tcPr>
            <w:tcW w:w="1980" w:type="dxa"/>
          </w:tcPr>
          <w:p w14:paraId="007E85A9" w14:textId="384F2463" w:rsidR="00741362" w:rsidRDefault="00741362" w:rsidP="00741362">
            <w:pPr>
              <w:rPr>
                <w:rFonts w:ascii="Courier New" w:hAnsi="Courier New" w:cs="Courier New"/>
              </w:rPr>
            </w:pPr>
            <w:r>
              <w:rPr>
                <w:rFonts w:ascii="Courier New" w:hAnsi="Courier New" w:cs="Courier New"/>
              </w:rPr>
              <w:t>1842</w:t>
            </w:r>
          </w:p>
        </w:tc>
        <w:tc>
          <w:tcPr>
            <w:tcW w:w="2214" w:type="dxa"/>
          </w:tcPr>
          <w:p w14:paraId="10DA5D6B" w14:textId="15AC961D" w:rsidR="00741362" w:rsidRDefault="00741362" w:rsidP="00741362">
            <w:pPr>
              <w:rPr>
                <w:rFonts w:ascii="Courier New" w:hAnsi="Courier New" w:cs="Courier New"/>
              </w:rPr>
            </w:pPr>
            <w:r>
              <w:rPr>
                <w:rFonts w:ascii="Courier New" w:hAnsi="Courier New" w:cs="Courier New"/>
              </w:rPr>
              <w:t>7918</w:t>
            </w:r>
          </w:p>
        </w:tc>
      </w:tr>
    </w:tbl>
    <w:p w14:paraId="7E7E7DCF" w14:textId="77777777" w:rsidR="00741362" w:rsidRDefault="00741362" w:rsidP="00741362">
      <w:pPr>
        <w:rPr>
          <w:rFonts w:ascii="Courier New" w:hAnsi="Courier New" w:cs="Courier New"/>
        </w:rPr>
      </w:pPr>
    </w:p>
    <w:tbl>
      <w:tblPr>
        <w:tblStyle w:val="TableGrid"/>
        <w:tblW w:w="0" w:type="auto"/>
        <w:tblInd w:w="558" w:type="dxa"/>
        <w:tblLook w:val="04A0" w:firstRow="1" w:lastRow="0" w:firstColumn="1" w:lastColumn="0" w:noHBand="0" w:noVBand="1"/>
      </w:tblPr>
      <w:tblGrid>
        <w:gridCol w:w="2214"/>
        <w:gridCol w:w="1134"/>
        <w:gridCol w:w="1980"/>
        <w:gridCol w:w="2214"/>
      </w:tblGrid>
      <w:tr w:rsidR="00E13426" w14:paraId="4F6783C7" w14:textId="77777777" w:rsidTr="00F719DB">
        <w:tc>
          <w:tcPr>
            <w:tcW w:w="3348" w:type="dxa"/>
            <w:gridSpan w:val="2"/>
            <w:vMerge w:val="restart"/>
            <w:tcBorders>
              <w:top w:val="single" w:sz="4" w:space="0" w:color="auto"/>
              <w:left w:val="single" w:sz="4" w:space="0" w:color="auto"/>
              <w:right w:val="single" w:sz="4" w:space="0" w:color="auto"/>
            </w:tcBorders>
            <w:vAlign w:val="center"/>
          </w:tcPr>
          <w:p w14:paraId="4117EAB8" w14:textId="550BE7CB" w:rsidR="00E13426" w:rsidRDefault="00E13426" w:rsidP="00F719DB">
            <w:pPr>
              <w:jc w:val="center"/>
              <w:rPr>
                <w:rFonts w:ascii="Courier New" w:hAnsi="Courier New" w:cs="Courier New"/>
              </w:rPr>
            </w:pPr>
            <w:r>
              <w:rPr>
                <w:rFonts w:ascii="Courier New" w:hAnsi="Courier New" w:cs="Courier New"/>
              </w:rPr>
              <w:t>Logit prediction</w:t>
            </w:r>
          </w:p>
        </w:tc>
        <w:tc>
          <w:tcPr>
            <w:tcW w:w="4194" w:type="dxa"/>
            <w:gridSpan w:val="2"/>
            <w:tcBorders>
              <w:left w:val="single" w:sz="4" w:space="0" w:color="auto"/>
            </w:tcBorders>
          </w:tcPr>
          <w:p w14:paraId="4D945AAD" w14:textId="77777777" w:rsidR="00E13426" w:rsidRDefault="00E13426" w:rsidP="00F719DB">
            <w:pPr>
              <w:jc w:val="center"/>
              <w:rPr>
                <w:rFonts w:ascii="Courier New" w:hAnsi="Courier New" w:cs="Courier New"/>
              </w:rPr>
            </w:pPr>
            <w:r>
              <w:rPr>
                <w:rFonts w:ascii="Courier New" w:hAnsi="Courier New" w:cs="Courier New"/>
              </w:rPr>
              <w:t>Observed</w:t>
            </w:r>
          </w:p>
        </w:tc>
      </w:tr>
      <w:tr w:rsidR="00E13426" w14:paraId="585928FF" w14:textId="77777777" w:rsidTr="00F719DB">
        <w:tc>
          <w:tcPr>
            <w:tcW w:w="3348" w:type="dxa"/>
            <w:gridSpan w:val="2"/>
            <w:vMerge/>
            <w:tcBorders>
              <w:left w:val="single" w:sz="4" w:space="0" w:color="auto"/>
              <w:bottom w:val="single" w:sz="4" w:space="0" w:color="auto"/>
              <w:right w:val="single" w:sz="4" w:space="0" w:color="auto"/>
            </w:tcBorders>
          </w:tcPr>
          <w:p w14:paraId="51373678" w14:textId="77777777" w:rsidR="00E13426" w:rsidRDefault="00E13426" w:rsidP="00F719DB">
            <w:pPr>
              <w:rPr>
                <w:rFonts w:ascii="Courier New" w:hAnsi="Courier New" w:cs="Courier New"/>
              </w:rPr>
            </w:pPr>
          </w:p>
        </w:tc>
        <w:tc>
          <w:tcPr>
            <w:tcW w:w="1980" w:type="dxa"/>
            <w:tcBorders>
              <w:left w:val="single" w:sz="4" w:space="0" w:color="auto"/>
            </w:tcBorders>
          </w:tcPr>
          <w:p w14:paraId="4E3176E1" w14:textId="77777777" w:rsidR="00E13426" w:rsidRDefault="00E13426" w:rsidP="00F719DB">
            <w:pPr>
              <w:jc w:val="center"/>
              <w:rPr>
                <w:rFonts w:ascii="Courier New" w:hAnsi="Courier New" w:cs="Courier New"/>
              </w:rPr>
            </w:pPr>
            <w:r>
              <w:rPr>
                <w:rFonts w:ascii="Courier New" w:hAnsi="Courier New" w:cs="Courier New"/>
              </w:rPr>
              <w:t>True</w:t>
            </w:r>
          </w:p>
        </w:tc>
        <w:tc>
          <w:tcPr>
            <w:tcW w:w="2214" w:type="dxa"/>
          </w:tcPr>
          <w:p w14:paraId="5AAA750C" w14:textId="77777777" w:rsidR="00E13426" w:rsidRDefault="00E13426" w:rsidP="00F719DB">
            <w:pPr>
              <w:jc w:val="center"/>
              <w:rPr>
                <w:rFonts w:ascii="Courier New" w:hAnsi="Courier New" w:cs="Courier New"/>
              </w:rPr>
            </w:pPr>
            <w:r>
              <w:rPr>
                <w:rFonts w:ascii="Courier New" w:hAnsi="Courier New" w:cs="Courier New"/>
              </w:rPr>
              <w:t>False</w:t>
            </w:r>
          </w:p>
        </w:tc>
      </w:tr>
      <w:tr w:rsidR="00E13426" w14:paraId="703562DD" w14:textId="77777777" w:rsidTr="00F719DB">
        <w:tc>
          <w:tcPr>
            <w:tcW w:w="2214" w:type="dxa"/>
            <w:vMerge w:val="restart"/>
            <w:tcBorders>
              <w:top w:val="single" w:sz="4" w:space="0" w:color="auto"/>
            </w:tcBorders>
            <w:vAlign w:val="center"/>
          </w:tcPr>
          <w:p w14:paraId="6F869E18" w14:textId="77777777" w:rsidR="00E13426" w:rsidRDefault="00E13426" w:rsidP="00F719DB">
            <w:pPr>
              <w:jc w:val="center"/>
              <w:rPr>
                <w:rFonts w:ascii="Courier New" w:hAnsi="Courier New" w:cs="Courier New"/>
              </w:rPr>
            </w:pPr>
            <w:r>
              <w:rPr>
                <w:rFonts w:ascii="Courier New" w:hAnsi="Courier New" w:cs="Courier New"/>
              </w:rPr>
              <w:t>Predicted</w:t>
            </w:r>
          </w:p>
        </w:tc>
        <w:tc>
          <w:tcPr>
            <w:tcW w:w="1134" w:type="dxa"/>
            <w:tcBorders>
              <w:top w:val="single" w:sz="4" w:space="0" w:color="auto"/>
            </w:tcBorders>
          </w:tcPr>
          <w:p w14:paraId="1A6BE84C" w14:textId="77777777" w:rsidR="00E13426" w:rsidRDefault="00E13426" w:rsidP="00F719DB">
            <w:pPr>
              <w:rPr>
                <w:rFonts w:ascii="Courier New" w:hAnsi="Courier New" w:cs="Courier New"/>
              </w:rPr>
            </w:pPr>
            <w:r>
              <w:rPr>
                <w:rFonts w:ascii="Courier New" w:hAnsi="Courier New" w:cs="Courier New"/>
              </w:rPr>
              <w:t>True</w:t>
            </w:r>
          </w:p>
        </w:tc>
        <w:tc>
          <w:tcPr>
            <w:tcW w:w="1980" w:type="dxa"/>
          </w:tcPr>
          <w:p w14:paraId="38BB5C8A" w14:textId="64B3D7FF" w:rsidR="00E13426" w:rsidRDefault="00E13426" w:rsidP="00F719DB">
            <w:pPr>
              <w:rPr>
                <w:rFonts w:ascii="Courier New" w:hAnsi="Courier New" w:cs="Courier New"/>
              </w:rPr>
            </w:pPr>
            <w:r>
              <w:rPr>
                <w:rFonts w:ascii="Courier New" w:hAnsi="Courier New" w:cs="Courier New"/>
              </w:rPr>
              <w:t>1339</w:t>
            </w:r>
          </w:p>
        </w:tc>
        <w:tc>
          <w:tcPr>
            <w:tcW w:w="2214" w:type="dxa"/>
          </w:tcPr>
          <w:p w14:paraId="06D9E511" w14:textId="53285FE7" w:rsidR="00E13426" w:rsidRDefault="00E13426" w:rsidP="00F719DB">
            <w:pPr>
              <w:rPr>
                <w:rFonts w:ascii="Courier New" w:hAnsi="Courier New" w:cs="Courier New"/>
              </w:rPr>
            </w:pPr>
            <w:r>
              <w:rPr>
                <w:rFonts w:ascii="Courier New" w:hAnsi="Courier New" w:cs="Courier New"/>
              </w:rPr>
              <w:t>2355</w:t>
            </w:r>
          </w:p>
        </w:tc>
      </w:tr>
      <w:tr w:rsidR="00E13426" w14:paraId="73302CF8" w14:textId="77777777" w:rsidTr="00F719DB">
        <w:tc>
          <w:tcPr>
            <w:tcW w:w="2214" w:type="dxa"/>
            <w:vMerge/>
          </w:tcPr>
          <w:p w14:paraId="4B1EA023" w14:textId="77777777" w:rsidR="00E13426" w:rsidRDefault="00E13426" w:rsidP="00F719DB">
            <w:pPr>
              <w:rPr>
                <w:rFonts w:ascii="Courier New" w:hAnsi="Courier New" w:cs="Courier New"/>
              </w:rPr>
            </w:pPr>
          </w:p>
        </w:tc>
        <w:tc>
          <w:tcPr>
            <w:tcW w:w="1134" w:type="dxa"/>
          </w:tcPr>
          <w:p w14:paraId="70F22F43" w14:textId="77777777" w:rsidR="00E13426" w:rsidRDefault="00E13426" w:rsidP="00F719DB">
            <w:pPr>
              <w:rPr>
                <w:rFonts w:ascii="Courier New" w:hAnsi="Courier New" w:cs="Courier New"/>
              </w:rPr>
            </w:pPr>
            <w:r>
              <w:rPr>
                <w:rFonts w:ascii="Courier New" w:hAnsi="Courier New" w:cs="Courier New"/>
              </w:rPr>
              <w:t>False</w:t>
            </w:r>
          </w:p>
        </w:tc>
        <w:tc>
          <w:tcPr>
            <w:tcW w:w="1980" w:type="dxa"/>
          </w:tcPr>
          <w:p w14:paraId="160C014C" w14:textId="77777777" w:rsidR="00E13426" w:rsidRDefault="00E13426" w:rsidP="00F719DB">
            <w:pPr>
              <w:rPr>
                <w:rFonts w:ascii="Courier New" w:hAnsi="Courier New" w:cs="Courier New"/>
              </w:rPr>
            </w:pPr>
            <w:r>
              <w:rPr>
                <w:rFonts w:ascii="Courier New" w:hAnsi="Courier New" w:cs="Courier New"/>
              </w:rPr>
              <w:t>1842</w:t>
            </w:r>
          </w:p>
        </w:tc>
        <w:tc>
          <w:tcPr>
            <w:tcW w:w="2214" w:type="dxa"/>
          </w:tcPr>
          <w:p w14:paraId="659A8012" w14:textId="01C22C53" w:rsidR="00E13426" w:rsidRDefault="00E13426" w:rsidP="00F719DB">
            <w:pPr>
              <w:rPr>
                <w:rFonts w:ascii="Courier New" w:hAnsi="Courier New" w:cs="Courier New"/>
              </w:rPr>
            </w:pPr>
            <w:r>
              <w:rPr>
                <w:rFonts w:ascii="Courier New" w:hAnsi="Courier New" w:cs="Courier New"/>
              </w:rPr>
              <w:t>8393</w:t>
            </w:r>
          </w:p>
        </w:tc>
      </w:tr>
    </w:tbl>
    <w:p w14:paraId="287A6562" w14:textId="112B18E3" w:rsidR="00E13426" w:rsidRPr="00741362" w:rsidRDefault="00E13426" w:rsidP="00E13426">
      <w:pPr>
        <w:rPr>
          <w:rFonts w:ascii="Courier New" w:hAnsi="Courier New" w:cs="Courier New"/>
        </w:rPr>
      </w:pPr>
    </w:p>
    <w:sectPr w:rsidR="00E13426" w:rsidRPr="00741362" w:rsidSect="004D7E69">
      <w:headerReference w:type="default" r:id="rId11"/>
      <w:footerReference w:type="even" r:id="rId12"/>
      <w:footerReference w:type="default" r:id="rId13"/>
      <w:pgSz w:w="12240" w:h="15840"/>
      <w:pgMar w:top="1530" w:right="1800" w:bottom="1440" w:left="1800" w:header="45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C3046" w14:textId="77777777" w:rsidR="004D7E69" w:rsidRDefault="004D7E69" w:rsidP="004D7E69">
      <w:r>
        <w:separator/>
      </w:r>
    </w:p>
  </w:endnote>
  <w:endnote w:type="continuationSeparator" w:id="0">
    <w:p w14:paraId="387ACDA0" w14:textId="77777777" w:rsidR="004D7E69" w:rsidRDefault="004D7E69" w:rsidP="004D7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88AC2" w14:textId="77777777" w:rsidR="004D7E69" w:rsidRDefault="004D7E69" w:rsidP="000322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B61DF9" w14:textId="77777777" w:rsidR="004D7E69" w:rsidRDefault="004D7E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A9E63" w14:textId="77777777" w:rsidR="004D7E69" w:rsidRDefault="004D7E69" w:rsidP="000322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60FA">
      <w:rPr>
        <w:rStyle w:val="PageNumber"/>
        <w:noProof/>
      </w:rPr>
      <w:t>1</w:t>
    </w:r>
    <w:r>
      <w:rPr>
        <w:rStyle w:val="PageNumber"/>
      </w:rPr>
      <w:fldChar w:fldCharType="end"/>
    </w:r>
  </w:p>
  <w:p w14:paraId="358EA8B3" w14:textId="77777777" w:rsidR="004D7E69" w:rsidRDefault="004D7E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84839" w14:textId="77777777" w:rsidR="004D7E69" w:rsidRDefault="004D7E69" w:rsidP="004D7E69">
      <w:r>
        <w:separator/>
      </w:r>
    </w:p>
  </w:footnote>
  <w:footnote w:type="continuationSeparator" w:id="0">
    <w:p w14:paraId="68669169" w14:textId="77777777" w:rsidR="004D7E69" w:rsidRDefault="004D7E69" w:rsidP="004D7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9BAE9" w14:textId="3320752C" w:rsidR="004D7E69" w:rsidRDefault="004D7E69">
    <w:pPr>
      <w:pStyle w:val="Header"/>
    </w:pPr>
    <w:r>
      <w:t>Applied Data Science</w:t>
    </w:r>
  </w:p>
  <w:p w14:paraId="44F982EC" w14:textId="37081B0B" w:rsidR="004D7E69" w:rsidRDefault="004D7E69">
    <w:pPr>
      <w:pStyle w:val="Header"/>
    </w:pPr>
    <w:r>
      <w:t>Assignment 3</w:t>
    </w:r>
  </w:p>
  <w:p w14:paraId="7F3BDFDD" w14:textId="4D025547" w:rsidR="004D7E69" w:rsidRDefault="004D7E69">
    <w:pPr>
      <w:pStyle w:val="Header"/>
    </w:pPr>
    <w:r>
      <w:t>Peter Varshavsky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26178"/>
    <w:multiLevelType w:val="hybridMultilevel"/>
    <w:tmpl w:val="FF2848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2256A"/>
    <w:multiLevelType w:val="hybridMultilevel"/>
    <w:tmpl w:val="0276E396"/>
    <w:lvl w:ilvl="0" w:tplc="CB6C8A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96897"/>
    <w:multiLevelType w:val="multilevel"/>
    <w:tmpl w:val="CC14AEC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4D47BB"/>
    <w:multiLevelType w:val="hybridMultilevel"/>
    <w:tmpl w:val="40544F1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D175DFF"/>
    <w:multiLevelType w:val="multilevel"/>
    <w:tmpl w:val="A91C1F8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1266365"/>
    <w:multiLevelType w:val="hybridMultilevel"/>
    <w:tmpl w:val="A91C1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DA3406"/>
    <w:multiLevelType w:val="hybridMultilevel"/>
    <w:tmpl w:val="4896F56E"/>
    <w:lvl w:ilvl="0" w:tplc="33DE118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211C21"/>
    <w:multiLevelType w:val="multilevel"/>
    <w:tmpl w:val="FCB8E3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C2A738D"/>
    <w:multiLevelType w:val="multilevel"/>
    <w:tmpl w:val="4896F56E"/>
    <w:lvl w:ilvl="0">
      <w:start w:val="2"/>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1820B90"/>
    <w:multiLevelType w:val="multilevel"/>
    <w:tmpl w:val="CC14AEC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F1D7877"/>
    <w:multiLevelType w:val="hybridMultilevel"/>
    <w:tmpl w:val="FCB8E3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F71DA3"/>
    <w:multiLevelType w:val="hybridMultilevel"/>
    <w:tmpl w:val="9028B892"/>
    <w:lvl w:ilvl="0" w:tplc="4EA8F64A">
      <w:start w:val="1"/>
      <w:numFmt w:val="lowerLetter"/>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5"/>
  </w:num>
  <w:num w:numId="5">
    <w:abstractNumId w:val="4"/>
  </w:num>
  <w:num w:numId="6">
    <w:abstractNumId w:val="2"/>
  </w:num>
  <w:num w:numId="7">
    <w:abstractNumId w:val="9"/>
  </w:num>
  <w:num w:numId="8">
    <w:abstractNumId w:val="10"/>
  </w:num>
  <w:num w:numId="9">
    <w:abstractNumId w:val="7"/>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C0"/>
    <w:rsid w:val="00023B97"/>
    <w:rsid w:val="00134FBA"/>
    <w:rsid w:val="00163920"/>
    <w:rsid w:val="002F08B3"/>
    <w:rsid w:val="003630D4"/>
    <w:rsid w:val="00395811"/>
    <w:rsid w:val="003D5C80"/>
    <w:rsid w:val="00411BDC"/>
    <w:rsid w:val="00466EC9"/>
    <w:rsid w:val="004D7E69"/>
    <w:rsid w:val="00526222"/>
    <w:rsid w:val="006744C9"/>
    <w:rsid w:val="006E0A48"/>
    <w:rsid w:val="007354D1"/>
    <w:rsid w:val="00741362"/>
    <w:rsid w:val="007B7AA4"/>
    <w:rsid w:val="0081579E"/>
    <w:rsid w:val="008C200E"/>
    <w:rsid w:val="00942E66"/>
    <w:rsid w:val="00985D1A"/>
    <w:rsid w:val="009A4406"/>
    <w:rsid w:val="009C1026"/>
    <w:rsid w:val="009C60FA"/>
    <w:rsid w:val="009F1AEC"/>
    <w:rsid w:val="00A2600D"/>
    <w:rsid w:val="00A30005"/>
    <w:rsid w:val="00AB7D33"/>
    <w:rsid w:val="00BD35DE"/>
    <w:rsid w:val="00CA694F"/>
    <w:rsid w:val="00CE14C0"/>
    <w:rsid w:val="00D11F56"/>
    <w:rsid w:val="00D21AED"/>
    <w:rsid w:val="00D81294"/>
    <w:rsid w:val="00E13426"/>
    <w:rsid w:val="00E67DF9"/>
    <w:rsid w:val="00E71048"/>
    <w:rsid w:val="00ED2095"/>
    <w:rsid w:val="00F05CC3"/>
    <w:rsid w:val="00F273A9"/>
    <w:rsid w:val="00F361C4"/>
    <w:rsid w:val="00F719DB"/>
    <w:rsid w:val="00F83D6B"/>
    <w:rsid w:val="00FC1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A667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CE14C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E14C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14C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CE14C0"/>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7354D1"/>
    <w:rPr>
      <w:rFonts w:ascii="Courier" w:hAnsi="Courier"/>
      <w:sz w:val="21"/>
      <w:szCs w:val="21"/>
    </w:rPr>
  </w:style>
  <w:style w:type="paragraph" w:customStyle="1" w:styleId="Tableheader">
    <w:name w:val="Table header"/>
    <w:basedOn w:val="Heading2"/>
    <w:link w:val="TableheaderChar"/>
    <w:qFormat/>
    <w:rsid w:val="00CE14C0"/>
    <w:pPr>
      <w:spacing w:before="0"/>
    </w:pPr>
    <w:rPr>
      <w:sz w:val="20"/>
      <w:szCs w:val="20"/>
    </w:rPr>
  </w:style>
  <w:style w:type="character" w:customStyle="1" w:styleId="TableheaderChar">
    <w:name w:val="Table header Char"/>
    <w:basedOn w:val="Heading2Char"/>
    <w:link w:val="Tableheader"/>
    <w:rsid w:val="00CE14C0"/>
    <w:rPr>
      <w:rFonts w:asciiTheme="majorHAnsi" w:eastAsiaTheme="majorEastAsia" w:hAnsiTheme="majorHAnsi" w:cstheme="majorBidi"/>
      <w:b/>
      <w:bCs/>
      <w:color w:val="4F81BD" w:themeColor="accent1"/>
      <w:sz w:val="20"/>
      <w:szCs w:val="20"/>
    </w:rPr>
  </w:style>
  <w:style w:type="paragraph" w:customStyle="1" w:styleId="Tablebody">
    <w:name w:val="Table body"/>
    <w:basedOn w:val="Normal"/>
    <w:qFormat/>
    <w:rsid w:val="00F273A9"/>
    <w:rPr>
      <w:rFonts w:ascii="Arial" w:hAnsi="Arial"/>
      <w:sz w:val="16"/>
      <w:szCs w:val="16"/>
    </w:rPr>
  </w:style>
  <w:style w:type="character" w:customStyle="1" w:styleId="PlainTextChar">
    <w:name w:val="Plain Text Char"/>
    <w:basedOn w:val="DefaultParagraphFont"/>
    <w:link w:val="PlainText"/>
    <w:uiPriority w:val="99"/>
    <w:rsid w:val="007354D1"/>
    <w:rPr>
      <w:rFonts w:ascii="Courier" w:hAnsi="Courier"/>
      <w:sz w:val="21"/>
      <w:szCs w:val="21"/>
    </w:rPr>
  </w:style>
  <w:style w:type="table" w:styleId="LightList">
    <w:name w:val="Light List"/>
    <w:basedOn w:val="TableNormal"/>
    <w:uiPriority w:val="61"/>
    <w:rsid w:val="007354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4D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7354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2">
    <w:name w:val="Dark List Accent 2"/>
    <w:basedOn w:val="TableNormal"/>
    <w:uiPriority w:val="70"/>
    <w:rsid w:val="007354D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olorfulShading-Accent2">
    <w:name w:val="Colorful Shading Accent 2"/>
    <w:basedOn w:val="TableNormal"/>
    <w:uiPriority w:val="71"/>
    <w:rsid w:val="007354D1"/>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7354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354D1"/>
    <w:pPr>
      <w:ind w:left="720"/>
      <w:contextualSpacing/>
    </w:pPr>
  </w:style>
  <w:style w:type="paragraph" w:styleId="BalloonText">
    <w:name w:val="Balloon Text"/>
    <w:basedOn w:val="Normal"/>
    <w:link w:val="BalloonTextChar"/>
    <w:uiPriority w:val="99"/>
    <w:semiHidden/>
    <w:unhideWhenUsed/>
    <w:rsid w:val="00ED209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2095"/>
    <w:rPr>
      <w:rFonts w:ascii="Lucida Grande" w:hAnsi="Lucida Grande"/>
      <w:sz w:val="18"/>
      <w:szCs w:val="18"/>
    </w:rPr>
  </w:style>
  <w:style w:type="character" w:styleId="PlaceholderText">
    <w:name w:val="Placeholder Text"/>
    <w:basedOn w:val="DefaultParagraphFont"/>
    <w:uiPriority w:val="99"/>
    <w:semiHidden/>
    <w:rsid w:val="00E71048"/>
    <w:rPr>
      <w:color w:val="808080"/>
    </w:rPr>
  </w:style>
  <w:style w:type="paragraph" w:styleId="Header">
    <w:name w:val="header"/>
    <w:basedOn w:val="Normal"/>
    <w:link w:val="HeaderChar"/>
    <w:uiPriority w:val="99"/>
    <w:unhideWhenUsed/>
    <w:rsid w:val="004D7E69"/>
    <w:pPr>
      <w:tabs>
        <w:tab w:val="center" w:pos="4320"/>
        <w:tab w:val="right" w:pos="8640"/>
      </w:tabs>
    </w:pPr>
  </w:style>
  <w:style w:type="character" w:customStyle="1" w:styleId="HeaderChar">
    <w:name w:val="Header Char"/>
    <w:basedOn w:val="DefaultParagraphFont"/>
    <w:link w:val="Header"/>
    <w:uiPriority w:val="99"/>
    <w:rsid w:val="004D7E69"/>
    <w:rPr>
      <w:rFonts w:ascii="Times New Roman" w:hAnsi="Times New Roman"/>
    </w:rPr>
  </w:style>
  <w:style w:type="paragraph" w:styleId="Footer">
    <w:name w:val="footer"/>
    <w:basedOn w:val="Normal"/>
    <w:link w:val="FooterChar"/>
    <w:uiPriority w:val="99"/>
    <w:unhideWhenUsed/>
    <w:rsid w:val="004D7E69"/>
    <w:pPr>
      <w:tabs>
        <w:tab w:val="center" w:pos="4320"/>
        <w:tab w:val="right" w:pos="8640"/>
      </w:tabs>
    </w:pPr>
  </w:style>
  <w:style w:type="character" w:customStyle="1" w:styleId="FooterChar">
    <w:name w:val="Footer Char"/>
    <w:basedOn w:val="DefaultParagraphFont"/>
    <w:link w:val="Footer"/>
    <w:uiPriority w:val="99"/>
    <w:rsid w:val="004D7E69"/>
    <w:rPr>
      <w:rFonts w:ascii="Times New Roman" w:hAnsi="Times New Roman"/>
    </w:rPr>
  </w:style>
  <w:style w:type="character" w:styleId="PageNumber">
    <w:name w:val="page number"/>
    <w:basedOn w:val="DefaultParagraphFont"/>
    <w:uiPriority w:val="99"/>
    <w:semiHidden/>
    <w:unhideWhenUsed/>
    <w:rsid w:val="004D7E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CE14C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E14C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14C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CE14C0"/>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7354D1"/>
    <w:rPr>
      <w:rFonts w:ascii="Courier" w:hAnsi="Courier"/>
      <w:sz w:val="21"/>
      <w:szCs w:val="21"/>
    </w:rPr>
  </w:style>
  <w:style w:type="paragraph" w:customStyle="1" w:styleId="Tableheader">
    <w:name w:val="Table header"/>
    <w:basedOn w:val="Heading2"/>
    <w:link w:val="TableheaderChar"/>
    <w:qFormat/>
    <w:rsid w:val="00CE14C0"/>
    <w:pPr>
      <w:spacing w:before="0"/>
    </w:pPr>
    <w:rPr>
      <w:sz w:val="20"/>
      <w:szCs w:val="20"/>
    </w:rPr>
  </w:style>
  <w:style w:type="character" w:customStyle="1" w:styleId="TableheaderChar">
    <w:name w:val="Table header Char"/>
    <w:basedOn w:val="Heading2Char"/>
    <w:link w:val="Tableheader"/>
    <w:rsid w:val="00CE14C0"/>
    <w:rPr>
      <w:rFonts w:asciiTheme="majorHAnsi" w:eastAsiaTheme="majorEastAsia" w:hAnsiTheme="majorHAnsi" w:cstheme="majorBidi"/>
      <w:b/>
      <w:bCs/>
      <w:color w:val="4F81BD" w:themeColor="accent1"/>
      <w:sz w:val="20"/>
      <w:szCs w:val="20"/>
    </w:rPr>
  </w:style>
  <w:style w:type="paragraph" w:customStyle="1" w:styleId="Tablebody">
    <w:name w:val="Table body"/>
    <w:basedOn w:val="Normal"/>
    <w:qFormat/>
    <w:rsid w:val="00F273A9"/>
    <w:rPr>
      <w:rFonts w:ascii="Arial" w:hAnsi="Arial"/>
      <w:sz w:val="16"/>
      <w:szCs w:val="16"/>
    </w:rPr>
  </w:style>
  <w:style w:type="character" w:customStyle="1" w:styleId="PlainTextChar">
    <w:name w:val="Plain Text Char"/>
    <w:basedOn w:val="DefaultParagraphFont"/>
    <w:link w:val="PlainText"/>
    <w:uiPriority w:val="99"/>
    <w:rsid w:val="007354D1"/>
    <w:rPr>
      <w:rFonts w:ascii="Courier" w:hAnsi="Courier"/>
      <w:sz w:val="21"/>
      <w:szCs w:val="21"/>
    </w:rPr>
  </w:style>
  <w:style w:type="table" w:styleId="LightList">
    <w:name w:val="Light List"/>
    <w:basedOn w:val="TableNormal"/>
    <w:uiPriority w:val="61"/>
    <w:rsid w:val="007354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4D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7354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2">
    <w:name w:val="Dark List Accent 2"/>
    <w:basedOn w:val="TableNormal"/>
    <w:uiPriority w:val="70"/>
    <w:rsid w:val="007354D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olorfulShading-Accent2">
    <w:name w:val="Colorful Shading Accent 2"/>
    <w:basedOn w:val="TableNormal"/>
    <w:uiPriority w:val="71"/>
    <w:rsid w:val="007354D1"/>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7354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354D1"/>
    <w:pPr>
      <w:ind w:left="720"/>
      <w:contextualSpacing/>
    </w:pPr>
  </w:style>
  <w:style w:type="paragraph" w:styleId="BalloonText">
    <w:name w:val="Balloon Text"/>
    <w:basedOn w:val="Normal"/>
    <w:link w:val="BalloonTextChar"/>
    <w:uiPriority w:val="99"/>
    <w:semiHidden/>
    <w:unhideWhenUsed/>
    <w:rsid w:val="00ED209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2095"/>
    <w:rPr>
      <w:rFonts w:ascii="Lucida Grande" w:hAnsi="Lucida Grande"/>
      <w:sz w:val="18"/>
      <w:szCs w:val="18"/>
    </w:rPr>
  </w:style>
  <w:style w:type="character" w:styleId="PlaceholderText">
    <w:name w:val="Placeholder Text"/>
    <w:basedOn w:val="DefaultParagraphFont"/>
    <w:uiPriority w:val="99"/>
    <w:semiHidden/>
    <w:rsid w:val="00E71048"/>
    <w:rPr>
      <w:color w:val="808080"/>
    </w:rPr>
  </w:style>
  <w:style w:type="paragraph" w:styleId="Header">
    <w:name w:val="header"/>
    <w:basedOn w:val="Normal"/>
    <w:link w:val="HeaderChar"/>
    <w:uiPriority w:val="99"/>
    <w:unhideWhenUsed/>
    <w:rsid w:val="004D7E69"/>
    <w:pPr>
      <w:tabs>
        <w:tab w:val="center" w:pos="4320"/>
        <w:tab w:val="right" w:pos="8640"/>
      </w:tabs>
    </w:pPr>
  </w:style>
  <w:style w:type="character" w:customStyle="1" w:styleId="HeaderChar">
    <w:name w:val="Header Char"/>
    <w:basedOn w:val="DefaultParagraphFont"/>
    <w:link w:val="Header"/>
    <w:uiPriority w:val="99"/>
    <w:rsid w:val="004D7E69"/>
    <w:rPr>
      <w:rFonts w:ascii="Times New Roman" w:hAnsi="Times New Roman"/>
    </w:rPr>
  </w:style>
  <w:style w:type="paragraph" w:styleId="Footer">
    <w:name w:val="footer"/>
    <w:basedOn w:val="Normal"/>
    <w:link w:val="FooterChar"/>
    <w:uiPriority w:val="99"/>
    <w:unhideWhenUsed/>
    <w:rsid w:val="004D7E69"/>
    <w:pPr>
      <w:tabs>
        <w:tab w:val="center" w:pos="4320"/>
        <w:tab w:val="right" w:pos="8640"/>
      </w:tabs>
    </w:pPr>
  </w:style>
  <w:style w:type="character" w:customStyle="1" w:styleId="FooterChar">
    <w:name w:val="Footer Char"/>
    <w:basedOn w:val="DefaultParagraphFont"/>
    <w:link w:val="Footer"/>
    <w:uiPriority w:val="99"/>
    <w:rsid w:val="004D7E69"/>
    <w:rPr>
      <w:rFonts w:ascii="Times New Roman" w:hAnsi="Times New Roman"/>
    </w:rPr>
  </w:style>
  <w:style w:type="character" w:styleId="PageNumber">
    <w:name w:val="page number"/>
    <w:basedOn w:val="DefaultParagraphFont"/>
    <w:uiPriority w:val="99"/>
    <w:semiHidden/>
    <w:unhideWhenUsed/>
    <w:rsid w:val="004D7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01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2C862-5DC8-864A-A411-970D23AFD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1490</Words>
  <Characters>8495</Characters>
  <Application>Microsoft Macintosh Word</Application>
  <DocSecurity>0</DocSecurity>
  <Lines>70</Lines>
  <Paragraphs>19</Paragraphs>
  <ScaleCrop>false</ScaleCrop>
  <Company/>
  <LinksUpToDate>false</LinksUpToDate>
  <CharactersWithSpaces>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Varshavsky</dc:creator>
  <cp:keywords/>
  <dc:description/>
  <cp:lastModifiedBy>Peter Varshavsky</cp:lastModifiedBy>
  <cp:revision>9</cp:revision>
  <dcterms:created xsi:type="dcterms:W3CDTF">2014-09-27T16:32:00Z</dcterms:created>
  <dcterms:modified xsi:type="dcterms:W3CDTF">2014-09-29T04:04:00Z</dcterms:modified>
</cp:coreProperties>
</file>